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626CC" w14:textId="64DC83C1" w:rsidR="00DD4071" w:rsidRPr="00282246" w:rsidRDefault="00282246" w:rsidP="00282246">
      <w:pPr>
        <w:pStyle w:val="TSP41tablecaption"/>
        <w:jc w:val="center"/>
      </w:pPr>
      <w:r w:rsidRPr="00282246">
        <w:rPr>
          <w:b/>
        </w:rPr>
        <w:t>Supplemental Table S1:</w:t>
      </w:r>
      <w:r w:rsidR="00DD4071" w:rsidRPr="00282246">
        <w:t xml:space="preserve"> Background of the patients implanted ICD for secondary prevention</w:t>
      </w:r>
      <w:r w:rsidRPr="00282246"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"/>
        <w:gridCol w:w="694"/>
        <w:gridCol w:w="2254"/>
        <w:gridCol w:w="1387"/>
        <w:gridCol w:w="3816"/>
      </w:tblGrid>
      <w:tr w:rsidR="00DD4071" w:rsidRPr="00282246" w14:paraId="580B6A62" w14:textId="77777777" w:rsidTr="00282246">
        <w:trPr>
          <w:jc w:val="center"/>
        </w:trPr>
        <w:tc>
          <w:tcPr>
            <w:tcW w:w="98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C8C76A3" w14:textId="10A8380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282246">
              <w:rPr>
                <w:b/>
                <w:szCs w:val="22"/>
              </w:rPr>
              <w:t>Age</w:t>
            </w:r>
            <w:r w:rsidR="00282246" w:rsidRPr="00282246">
              <w:rPr>
                <w:b/>
                <w:szCs w:val="22"/>
              </w:rPr>
              <w:t xml:space="preserve"> (Years)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3B0407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282246">
              <w:rPr>
                <w:b/>
                <w:szCs w:val="22"/>
              </w:rPr>
              <w:t>Sex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BA66C7F" w14:textId="65F51718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282246">
              <w:rPr>
                <w:b/>
                <w:szCs w:val="22"/>
              </w:rPr>
              <w:t xml:space="preserve">Underlying </w:t>
            </w:r>
            <w:r w:rsidR="00282246" w:rsidRPr="00282246">
              <w:rPr>
                <w:b/>
                <w:szCs w:val="22"/>
              </w:rPr>
              <w:t>Congenital Heart Disease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9D3EB8" w14:textId="0C1DD9D8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282246">
              <w:rPr>
                <w:b/>
                <w:szCs w:val="22"/>
              </w:rPr>
              <w:t xml:space="preserve">Systemic </w:t>
            </w:r>
            <w:r w:rsidR="00282246" w:rsidRPr="00282246">
              <w:rPr>
                <w:b/>
                <w:szCs w:val="22"/>
              </w:rPr>
              <w:t xml:space="preserve">Ventricular </w:t>
            </w:r>
            <w:r w:rsidRPr="00282246">
              <w:rPr>
                <w:b/>
                <w:szCs w:val="22"/>
              </w:rPr>
              <w:t>EF (%)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D7BF8FA" w14:textId="5D103A76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282246">
              <w:rPr>
                <w:b/>
                <w:szCs w:val="22"/>
              </w:rPr>
              <w:t>Pre</w:t>
            </w:r>
            <w:r w:rsidR="00282246" w:rsidRPr="00282246">
              <w:rPr>
                <w:b/>
                <w:szCs w:val="22"/>
              </w:rPr>
              <w:t>-Exist Ventricular Arrhythmia</w:t>
            </w:r>
          </w:p>
        </w:tc>
      </w:tr>
      <w:tr w:rsidR="00DD4071" w:rsidRPr="00282246" w14:paraId="24A9941F" w14:textId="77777777" w:rsidTr="00282246">
        <w:trPr>
          <w:jc w:val="center"/>
        </w:trPr>
        <w:tc>
          <w:tcPr>
            <w:tcW w:w="988" w:type="dxa"/>
            <w:tcBorders>
              <w:top w:val="single" w:sz="4" w:space="0" w:color="auto"/>
              <w:bottom w:val="nil"/>
            </w:tcBorders>
            <w:vAlign w:val="center"/>
          </w:tcPr>
          <w:p w14:paraId="48FD0A17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2E79020D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vAlign w:val="center"/>
          </w:tcPr>
          <w:p w14:paraId="7350839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AAOCA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72D4192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  <w:vAlign w:val="center"/>
          </w:tcPr>
          <w:p w14:paraId="4DD5F876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0761AFFA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18A4272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C7EDE5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5A252512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cTGA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E0BFF79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0D54C04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VT/VF</w:t>
            </w:r>
          </w:p>
        </w:tc>
      </w:tr>
      <w:tr w:rsidR="00DD4071" w:rsidRPr="00282246" w14:paraId="3141244F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49A8BC2C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947C03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F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00A61531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TOF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E879B0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34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3353CF36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</w:t>
            </w:r>
          </w:p>
        </w:tc>
      </w:tr>
      <w:tr w:rsidR="00DD4071" w:rsidRPr="00282246" w14:paraId="1F6E275D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2B1AAE7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9A2B9F5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32C4B97B" w14:textId="77F23162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BAV</w:t>
            </w:r>
            <w:r w:rsidR="007D2791" w:rsidRPr="007D2791">
              <w:rPr>
                <w:szCs w:val="22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00C767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392A1B82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2B4864B4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5FE8EC2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5B89E6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16A200D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Ebstein disease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0079BD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55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1EF154A1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7079C97E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134C1A6C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99E4A3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78922DE4" w14:textId="5CDAE026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BAV</w:t>
            </w:r>
            <w:r w:rsidR="007D2791" w:rsidRPr="007D2791">
              <w:rPr>
                <w:szCs w:val="22"/>
                <w:vertAlign w:val="superscript"/>
              </w:rPr>
              <w:t>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AF78515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25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24B936D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40A8A2EB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0B33DC7D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F9E68AC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F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5B227057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VSD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3C9BFC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23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5738FF57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4D8C0412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207EE3F2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EFB74D6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F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4FBDF8E1" w14:textId="1A4A7F6E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BAV</w:t>
            </w:r>
            <w:r w:rsidR="007D2791" w:rsidRPr="007D2791">
              <w:rPr>
                <w:szCs w:val="22"/>
              </w:rPr>
              <w:t>*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6019FFD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476374FE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6AB93829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0F85118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17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FE9D4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08E52F0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AAOCA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B48C414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49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11970C22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7913CD9E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5EAC657E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6BE827F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25A0EEF2" w14:textId="53B1E89A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BAV</w:t>
            </w:r>
            <w:r w:rsidR="007D2791" w:rsidRPr="007D2791">
              <w:rPr>
                <w:szCs w:val="22"/>
                <w:vertAlign w:val="superscript"/>
              </w:rPr>
              <w:t>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9FB853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60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31327DE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6DE212C3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07C41F09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9E760D5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0C7A8693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DORV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897BE9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79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5C63708F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569A4150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14F6A38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4EB2543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5C016B48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TOF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D7D913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43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153969BD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</w:t>
            </w:r>
          </w:p>
        </w:tc>
      </w:tr>
      <w:tr w:rsidR="00DD4071" w:rsidRPr="00282246" w14:paraId="04672C97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76C8891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640B1FF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7AF9276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DORV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368805E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59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1B115E9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</w:t>
            </w:r>
          </w:p>
        </w:tc>
      </w:tr>
      <w:tr w:rsidR="00DD4071" w:rsidRPr="00282246" w14:paraId="713E79D0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05264CE3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960648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71FC59A4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VSD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907CBEE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46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3B276445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</w:t>
            </w:r>
          </w:p>
        </w:tc>
      </w:tr>
      <w:tr w:rsidR="00DD4071" w:rsidRPr="00282246" w14:paraId="58B51AC7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04D41D19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86CF75C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M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675A75DC" w14:textId="71D92326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BAV</w:t>
            </w:r>
            <w:r w:rsidR="007D2791" w:rsidRPr="007D2791">
              <w:rPr>
                <w:szCs w:val="22"/>
                <w:vertAlign w:val="superscript"/>
              </w:rPr>
              <w:t>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4687947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16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0701520B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VT</w:t>
            </w:r>
          </w:p>
        </w:tc>
      </w:tr>
      <w:tr w:rsidR="00DD4071" w:rsidRPr="00282246" w14:paraId="16CE9D18" w14:textId="77777777" w:rsidTr="00282246">
        <w:trPr>
          <w:jc w:val="center"/>
        </w:trPr>
        <w:tc>
          <w:tcPr>
            <w:tcW w:w="988" w:type="dxa"/>
            <w:tcBorders>
              <w:top w:val="nil"/>
              <w:bottom w:val="nil"/>
            </w:tcBorders>
            <w:vAlign w:val="center"/>
          </w:tcPr>
          <w:p w14:paraId="36D139A2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39CC09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F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14:paraId="7F941D70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Ebstein disease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03A5CAD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55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14:paraId="0A0256F5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  <w:tr w:rsidR="00DD4071" w:rsidRPr="00282246" w14:paraId="467A54C8" w14:textId="77777777" w:rsidTr="00282246">
        <w:trPr>
          <w:jc w:val="center"/>
        </w:trPr>
        <w:tc>
          <w:tcPr>
            <w:tcW w:w="988" w:type="dxa"/>
            <w:tcBorders>
              <w:top w:val="nil"/>
            </w:tcBorders>
            <w:vAlign w:val="center"/>
          </w:tcPr>
          <w:p w14:paraId="0F6D5C04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716FC511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F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67E7FF2E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Congenital CAVB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A357807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45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14:paraId="004A891A" w14:textId="77777777" w:rsidR="00DD4071" w:rsidRPr="00282246" w:rsidRDefault="00DD4071" w:rsidP="0028224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282246">
              <w:rPr>
                <w:szCs w:val="22"/>
              </w:rPr>
              <w:t>VF</w:t>
            </w:r>
          </w:p>
        </w:tc>
      </w:tr>
    </w:tbl>
    <w:p w14:paraId="6E95902A" w14:textId="03ABE51A" w:rsidR="00074D05" w:rsidRPr="000C53B9" w:rsidRDefault="007D2791" w:rsidP="00282246">
      <w:pPr>
        <w:pStyle w:val="TSP43tablefooter"/>
      </w:pPr>
      <w:r w:rsidRPr="007D2791">
        <w:t>*</w:t>
      </w:r>
      <w:r w:rsidR="00DD4071">
        <w:t>The patients had mild to moderate aortic valve insufficiency.</w:t>
      </w:r>
      <w:r w:rsidR="00282246">
        <w:t xml:space="preserve"> </w:t>
      </w:r>
      <w:r w:rsidRPr="007D2791">
        <w:rPr>
          <w:vertAlign w:val="superscript"/>
        </w:rPr>
        <w:t>†</w:t>
      </w:r>
      <w:r w:rsidR="00DD4071">
        <w:t>The patients had severe aortic insufficiency and underwent aortic valve replacement before ICD implantation.</w:t>
      </w:r>
      <w:r w:rsidR="00282246">
        <w:t xml:space="preserve"> </w:t>
      </w:r>
      <w:r w:rsidR="00DD4071">
        <w:t>AAOCA, anomalous aortic origin of coronary artery; BAVs, bicuspid aortic valves; CAVB, complete atrioventricular block; cTGA, congenitally corrected transposition of great artery; DORV, double-outlet right ventricle; EF, ejection fraction; F, female; ICD, implantable cardioverter-defibrillator; M, male; TOF, tetralogy of Fallot; VSD, ventricular septal defect; VF, ventricular fibrillation; VT, ventricular tachycardia</w:t>
      </w:r>
      <w:r w:rsidR="00282246">
        <w:t>.</w:t>
      </w:r>
    </w:p>
    <w:sectPr w:rsidR="00074D05" w:rsidRPr="000C53B9" w:rsidSect="00BE0080">
      <w:headerReference w:type="even" r:id="rId7"/>
      <w:headerReference w:type="default" r:id="rId8"/>
      <w:headerReference w:type="first" r:id="rId9"/>
      <w:footerReference w:type="first" r:id="rId10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4A2A" w14:textId="77777777" w:rsidR="008D557C" w:rsidRDefault="008D557C">
      <w:pPr>
        <w:spacing w:line="240" w:lineRule="auto"/>
      </w:pPr>
      <w:r>
        <w:separator/>
      </w:r>
    </w:p>
  </w:endnote>
  <w:endnote w:type="continuationSeparator" w:id="0">
    <w:p w14:paraId="55DD6AD1" w14:textId="77777777" w:rsidR="008D557C" w:rsidRDefault="008D55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0E2E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5870642D" w14:textId="77777777" w:rsidTr="00EF4F26">
      <w:trPr>
        <w:trHeight w:hRule="exact" w:val="595"/>
        <w:jc w:val="center"/>
      </w:trPr>
      <w:tc>
        <w:tcPr>
          <w:tcW w:w="1594" w:type="dxa"/>
          <w:vAlign w:val="center"/>
        </w:tcPr>
        <w:p w14:paraId="29EFB4B5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2F71C65C" wp14:editId="3AD38520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6BF44DDB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EF4F26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165BBD0D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AC004FC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E5D32" w14:textId="77777777" w:rsidR="008D557C" w:rsidRDefault="008D557C">
      <w:pPr>
        <w:spacing w:line="240" w:lineRule="auto"/>
      </w:pPr>
      <w:r>
        <w:separator/>
      </w:r>
    </w:p>
  </w:footnote>
  <w:footnote w:type="continuationSeparator" w:id="0">
    <w:p w14:paraId="70D4DE37" w14:textId="77777777" w:rsidR="008D557C" w:rsidRDefault="008D55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42175" w14:textId="77777777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proofErr w:type="spellStart"/>
    <w:r w:rsidR="003D249C" w:rsidRPr="009F6A71">
      <w:t>Congenit</w:t>
    </w:r>
    <w:proofErr w:type="spellEnd"/>
    <w:r w:rsidR="003D249C" w:rsidRPr="009F6A71">
      <w:t xml:space="preserve"> Heart Dis</w:t>
    </w:r>
    <w:r>
      <w:t>.</w:t>
    </w:r>
    <w:r w:rsidRPr="00900A21">
      <w:t xml:space="preserve"> </w:t>
    </w:r>
    <w:proofErr w:type="gramStart"/>
    <w:r w:rsidRPr="00900A21">
      <w:t>202</w:t>
    </w:r>
    <w:r w:rsidR="00EF4F26"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26945514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0B5F3" w14:textId="77777777" w:rsidR="007F1339" w:rsidRDefault="003D249C" w:rsidP="00673B6B">
    <w:pPr>
      <w:pStyle w:val="TSPheader"/>
    </w:pPr>
    <w:proofErr w:type="spellStart"/>
    <w:r w:rsidRPr="009F6A71">
      <w:t>Congenit</w:t>
    </w:r>
    <w:proofErr w:type="spellEnd"/>
    <w:r w:rsidRPr="009F6A71">
      <w:t xml:space="preserve"> Heart Dis</w:t>
    </w:r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EF4F26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7340EC89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7"/>
      <w:gridCol w:w="2764"/>
      <w:gridCol w:w="3230"/>
    </w:tblGrid>
    <w:tr w:rsidR="00776E78" w14:paraId="1D7E7EEC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71D3225E" w14:textId="77777777" w:rsidR="00776E78" w:rsidRDefault="003D249C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563FEB92" wp14:editId="6D3D1A7A">
                <wp:extent cx="1663537" cy="409575"/>
                <wp:effectExtent l="0" t="0" r="0" b="0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83" t="2161" b="2161"/>
                        <a:stretch/>
                      </pic:blipFill>
                      <pic:spPr bwMode="auto">
                        <a:xfrm>
                          <a:off x="0" y="0"/>
                          <a:ext cx="1664930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4BDA5AD9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12DC037D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5C2D9D60" wp14:editId="5CFB4ACF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D7D32B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DDA81CD6"/>
    <w:lvl w:ilvl="0" w:tplc="0C42C05E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38C09116"/>
    <w:lvl w:ilvl="0" w:tplc="A9A4917A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F07EAB12"/>
    <w:lvl w:ilvl="0" w:tplc="B58893AC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F54E473C"/>
    <w:lvl w:ilvl="0" w:tplc="4BD48402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859776389">
    <w:abstractNumId w:val="23"/>
  </w:num>
  <w:num w:numId="46" w16cid:durableId="711534647">
    <w:abstractNumId w:val="6"/>
  </w:num>
  <w:num w:numId="47" w16cid:durableId="153377890">
    <w:abstractNumId w:val="7"/>
  </w:num>
  <w:num w:numId="48" w16cid:durableId="1510023264">
    <w:abstractNumId w:val="21"/>
  </w:num>
  <w:num w:numId="49" w16cid:durableId="9112392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071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4D05"/>
    <w:rsid w:val="0009213F"/>
    <w:rsid w:val="000A0F93"/>
    <w:rsid w:val="000A45B9"/>
    <w:rsid w:val="000B1F19"/>
    <w:rsid w:val="000B5171"/>
    <w:rsid w:val="000B74CE"/>
    <w:rsid w:val="000C151B"/>
    <w:rsid w:val="000C2465"/>
    <w:rsid w:val="000C504E"/>
    <w:rsid w:val="000C53B9"/>
    <w:rsid w:val="000D1C00"/>
    <w:rsid w:val="000F74CC"/>
    <w:rsid w:val="00120C0D"/>
    <w:rsid w:val="00123A57"/>
    <w:rsid w:val="001266E5"/>
    <w:rsid w:val="00127184"/>
    <w:rsid w:val="00144467"/>
    <w:rsid w:val="0016006D"/>
    <w:rsid w:val="00167105"/>
    <w:rsid w:val="00187514"/>
    <w:rsid w:val="001933FC"/>
    <w:rsid w:val="001A0192"/>
    <w:rsid w:val="001A1E76"/>
    <w:rsid w:val="001C75BF"/>
    <w:rsid w:val="001D349C"/>
    <w:rsid w:val="001D4D23"/>
    <w:rsid w:val="001E2AEB"/>
    <w:rsid w:val="001E4A07"/>
    <w:rsid w:val="001F34EF"/>
    <w:rsid w:val="0020081E"/>
    <w:rsid w:val="00206E80"/>
    <w:rsid w:val="00211F69"/>
    <w:rsid w:val="0021217E"/>
    <w:rsid w:val="002223FC"/>
    <w:rsid w:val="00222904"/>
    <w:rsid w:val="00240486"/>
    <w:rsid w:val="002432B5"/>
    <w:rsid w:val="00282246"/>
    <w:rsid w:val="002915FF"/>
    <w:rsid w:val="002946D9"/>
    <w:rsid w:val="002D36A3"/>
    <w:rsid w:val="002E255F"/>
    <w:rsid w:val="002F4A79"/>
    <w:rsid w:val="003040E0"/>
    <w:rsid w:val="00324292"/>
    <w:rsid w:val="00326141"/>
    <w:rsid w:val="00330316"/>
    <w:rsid w:val="00331431"/>
    <w:rsid w:val="003404AE"/>
    <w:rsid w:val="00352448"/>
    <w:rsid w:val="003539E4"/>
    <w:rsid w:val="00357E10"/>
    <w:rsid w:val="00364C29"/>
    <w:rsid w:val="00370EC8"/>
    <w:rsid w:val="0037766B"/>
    <w:rsid w:val="00377F4F"/>
    <w:rsid w:val="003817A5"/>
    <w:rsid w:val="0038794D"/>
    <w:rsid w:val="00397AC9"/>
    <w:rsid w:val="003A15E9"/>
    <w:rsid w:val="003A791E"/>
    <w:rsid w:val="003B7C96"/>
    <w:rsid w:val="003C241C"/>
    <w:rsid w:val="003D249C"/>
    <w:rsid w:val="003D3232"/>
    <w:rsid w:val="003D7079"/>
    <w:rsid w:val="003E012D"/>
    <w:rsid w:val="003E1A15"/>
    <w:rsid w:val="003F0E95"/>
    <w:rsid w:val="003F1497"/>
    <w:rsid w:val="003F3349"/>
    <w:rsid w:val="003F49FF"/>
    <w:rsid w:val="00401D30"/>
    <w:rsid w:val="0041581F"/>
    <w:rsid w:val="0042484A"/>
    <w:rsid w:val="00425800"/>
    <w:rsid w:val="00425DAF"/>
    <w:rsid w:val="004340C2"/>
    <w:rsid w:val="00443AAF"/>
    <w:rsid w:val="004504C9"/>
    <w:rsid w:val="004505CF"/>
    <w:rsid w:val="004669B4"/>
    <w:rsid w:val="0046725B"/>
    <w:rsid w:val="00471F5A"/>
    <w:rsid w:val="00475043"/>
    <w:rsid w:val="004A046F"/>
    <w:rsid w:val="004A346F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A799E"/>
    <w:rsid w:val="006C6DB8"/>
    <w:rsid w:val="006D7D99"/>
    <w:rsid w:val="006E1066"/>
    <w:rsid w:val="006E63FE"/>
    <w:rsid w:val="006F7353"/>
    <w:rsid w:val="006F797D"/>
    <w:rsid w:val="0071323C"/>
    <w:rsid w:val="00722347"/>
    <w:rsid w:val="00724867"/>
    <w:rsid w:val="00744F06"/>
    <w:rsid w:val="00745CCF"/>
    <w:rsid w:val="007471D3"/>
    <w:rsid w:val="00750361"/>
    <w:rsid w:val="00762525"/>
    <w:rsid w:val="007648D8"/>
    <w:rsid w:val="00776E78"/>
    <w:rsid w:val="00792DC7"/>
    <w:rsid w:val="00797AB1"/>
    <w:rsid w:val="007C021F"/>
    <w:rsid w:val="007D0ABE"/>
    <w:rsid w:val="007D2791"/>
    <w:rsid w:val="007D3EBF"/>
    <w:rsid w:val="007F1339"/>
    <w:rsid w:val="00804595"/>
    <w:rsid w:val="008145DC"/>
    <w:rsid w:val="00814FF4"/>
    <w:rsid w:val="00815D1E"/>
    <w:rsid w:val="0082500C"/>
    <w:rsid w:val="00843AAF"/>
    <w:rsid w:val="008474ED"/>
    <w:rsid w:val="00862B31"/>
    <w:rsid w:val="008669FB"/>
    <w:rsid w:val="008A3D4D"/>
    <w:rsid w:val="008B52F2"/>
    <w:rsid w:val="008B6A2E"/>
    <w:rsid w:val="008C1897"/>
    <w:rsid w:val="008D557C"/>
    <w:rsid w:val="008D62D4"/>
    <w:rsid w:val="008D69AF"/>
    <w:rsid w:val="008F2594"/>
    <w:rsid w:val="00911F22"/>
    <w:rsid w:val="009161FF"/>
    <w:rsid w:val="00951142"/>
    <w:rsid w:val="00993114"/>
    <w:rsid w:val="00993C64"/>
    <w:rsid w:val="009A7262"/>
    <w:rsid w:val="009B54F4"/>
    <w:rsid w:val="009B551E"/>
    <w:rsid w:val="009C1F04"/>
    <w:rsid w:val="009D6A8B"/>
    <w:rsid w:val="009F03A5"/>
    <w:rsid w:val="009F5C65"/>
    <w:rsid w:val="009F70E6"/>
    <w:rsid w:val="00A15FF4"/>
    <w:rsid w:val="00A1712D"/>
    <w:rsid w:val="00A24869"/>
    <w:rsid w:val="00A27F33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86AFB"/>
    <w:rsid w:val="00A9362D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6860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E0080"/>
    <w:rsid w:val="00BE2474"/>
    <w:rsid w:val="00BF28B4"/>
    <w:rsid w:val="00C03FCF"/>
    <w:rsid w:val="00C16DD7"/>
    <w:rsid w:val="00C2375A"/>
    <w:rsid w:val="00C34E4B"/>
    <w:rsid w:val="00C43CFD"/>
    <w:rsid w:val="00C62227"/>
    <w:rsid w:val="00C818EC"/>
    <w:rsid w:val="00C86F84"/>
    <w:rsid w:val="00CC7AAB"/>
    <w:rsid w:val="00CD54D3"/>
    <w:rsid w:val="00CE4114"/>
    <w:rsid w:val="00CE4479"/>
    <w:rsid w:val="00D15FD7"/>
    <w:rsid w:val="00D20D10"/>
    <w:rsid w:val="00D328A0"/>
    <w:rsid w:val="00D45C53"/>
    <w:rsid w:val="00D5407A"/>
    <w:rsid w:val="00D86142"/>
    <w:rsid w:val="00DA071E"/>
    <w:rsid w:val="00DA6AE2"/>
    <w:rsid w:val="00DA7729"/>
    <w:rsid w:val="00DC1B1F"/>
    <w:rsid w:val="00DD4071"/>
    <w:rsid w:val="00DE07DE"/>
    <w:rsid w:val="00DE228F"/>
    <w:rsid w:val="00E03C08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708AE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E3F08"/>
    <w:rsid w:val="00EF4F26"/>
    <w:rsid w:val="00EF6703"/>
    <w:rsid w:val="00F05B9C"/>
    <w:rsid w:val="00F1193E"/>
    <w:rsid w:val="00F1450C"/>
    <w:rsid w:val="00F14FB5"/>
    <w:rsid w:val="00F42807"/>
    <w:rsid w:val="00F54E21"/>
    <w:rsid w:val="00F57FA0"/>
    <w:rsid w:val="00F654F2"/>
    <w:rsid w:val="00F8065D"/>
    <w:rsid w:val="00F879E4"/>
    <w:rsid w:val="00F91974"/>
    <w:rsid w:val="00F91C19"/>
    <w:rsid w:val="00FC0A61"/>
    <w:rsid w:val="00FC3455"/>
    <w:rsid w:val="00FC39AC"/>
    <w:rsid w:val="00FC7435"/>
    <w:rsid w:val="00FD698E"/>
    <w:rsid w:val="00FE442C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A6DDF6"/>
  <w15:chartTrackingRefBased/>
  <w15:docId w15:val="{9E765898-7CE2-4EC1-8009-B8A44038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BE0080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BE0080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BE0080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BE0080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BE0080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BE0080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BE0080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BE008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BE0080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BE0080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BE0080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BE0080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BE0080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BE0080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BE008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BE0080"/>
    <w:pPr>
      <w:ind w:firstLine="0"/>
    </w:pPr>
  </w:style>
  <w:style w:type="paragraph" w:customStyle="1" w:styleId="TSP33textspaceafter">
    <w:name w:val="TSP_3.3_text_space_after"/>
    <w:qFormat/>
    <w:rsid w:val="00BE0080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BE0080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BE008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BE0080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BE0080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BE0080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BE0080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BE0080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BE008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BE0080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BE0080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BE0080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BE0080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BE0080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BE0080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BE0080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BE0080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BE0080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BE0080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BE0080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BE0080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BE0080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BE008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BE008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BE0080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BE0080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BE0080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BE0080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BE0080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BE0080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BE0080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BE0080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BE008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CHD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TSP_CHD_template.dot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4</cp:revision>
  <dcterms:created xsi:type="dcterms:W3CDTF">2025-07-02T02:58:00Z</dcterms:created>
  <dcterms:modified xsi:type="dcterms:W3CDTF">2025-07-09T08:12:00Z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