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6CC4F" w14:textId="0A5F765C" w:rsidR="00A64CB0" w:rsidRPr="00FC3B3B" w:rsidRDefault="00A64CB0" w:rsidP="00C26669">
      <w:pPr>
        <w:spacing w:line="276" w:lineRule="auto"/>
        <w:jc w:val="center"/>
        <w:rPr>
          <w:rFonts w:eastAsiaTheme="minorEastAsia" w:cs="Times New Roman"/>
          <w:sz w:val="20"/>
          <w:szCs w:val="20"/>
          <w:lang w:eastAsia="zh-CN"/>
        </w:rPr>
      </w:pPr>
      <w:r w:rsidRPr="00FC3B3B">
        <w:rPr>
          <w:rFonts w:eastAsia="Helvetica" w:cs="Times New Roman"/>
          <w:noProof/>
          <w:sz w:val="20"/>
          <w:szCs w:val="20"/>
        </w:rPr>
        <w:drawing>
          <wp:inline distT="0" distB="0" distL="0" distR="0" wp14:anchorId="449F1929" wp14:editId="095D9A9C">
            <wp:extent cx="4288790" cy="2590568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shot 2025-05-09 at 2.15.29 PM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11" b="2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111" cy="25925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665B9F" w14:textId="71D340AF" w:rsidR="00C26669" w:rsidRPr="00FC3B3B" w:rsidRDefault="00C26669" w:rsidP="00C26669">
      <w:pPr>
        <w:spacing w:line="276" w:lineRule="auto"/>
        <w:rPr>
          <w:rFonts w:eastAsiaTheme="minorEastAsia" w:cs="Times New Roman"/>
          <w:sz w:val="20"/>
          <w:szCs w:val="20"/>
          <w:lang w:eastAsia="zh-CN"/>
        </w:rPr>
      </w:pPr>
      <w:r w:rsidRPr="00FC3B3B">
        <w:rPr>
          <w:rFonts w:eastAsia="Helvetica" w:cs="Times New Roman"/>
          <w:b/>
          <w:bCs/>
          <w:sz w:val="20"/>
          <w:szCs w:val="20"/>
        </w:rPr>
        <w:t xml:space="preserve">Supplementary Figure </w:t>
      </w:r>
      <w:r w:rsidRPr="00FC3B3B">
        <w:rPr>
          <w:rFonts w:eastAsiaTheme="minorEastAsia" w:cs="Times New Roman" w:hint="eastAsia"/>
          <w:b/>
          <w:bCs/>
          <w:sz w:val="20"/>
          <w:szCs w:val="20"/>
          <w:lang w:eastAsia="zh-CN"/>
        </w:rPr>
        <w:t>S</w:t>
      </w:r>
      <w:r w:rsidRPr="00FC3B3B">
        <w:rPr>
          <w:rFonts w:eastAsia="Helvetica" w:cs="Times New Roman"/>
          <w:b/>
          <w:bCs/>
          <w:sz w:val="20"/>
          <w:szCs w:val="20"/>
        </w:rPr>
        <w:t>1.</w:t>
      </w:r>
      <w:r w:rsidRPr="00FC3B3B">
        <w:rPr>
          <w:rFonts w:eastAsia="Helvetica" w:cs="Times New Roman"/>
          <w:sz w:val="20"/>
          <w:szCs w:val="20"/>
        </w:rPr>
        <w:t xml:space="preserve"> Age of patients undergoing surgical management of </w:t>
      </w:r>
      <w:r w:rsidR="00595C3A" w:rsidRPr="00FC3B3B">
        <w:rPr>
          <w:rFonts w:eastAsia="Helvetica" w:cs="Times New Roman"/>
          <w:sz w:val="20"/>
          <w:szCs w:val="20"/>
        </w:rPr>
        <w:t>urinary stone disease (</w:t>
      </w:r>
      <w:r w:rsidRPr="00FC3B3B">
        <w:rPr>
          <w:rFonts w:eastAsia="Helvetica" w:cs="Times New Roman"/>
          <w:sz w:val="20"/>
          <w:szCs w:val="20"/>
        </w:rPr>
        <w:t>USD</w:t>
      </w:r>
      <w:r w:rsidR="00595C3A" w:rsidRPr="00FC3B3B">
        <w:rPr>
          <w:rFonts w:eastAsiaTheme="minorEastAsia" w:cs="Times New Roman" w:hint="eastAsia"/>
          <w:sz w:val="20"/>
          <w:szCs w:val="20"/>
          <w:lang w:eastAsia="zh-CN"/>
        </w:rPr>
        <w:t>)</w:t>
      </w:r>
      <w:r w:rsidRPr="00FC3B3B">
        <w:rPr>
          <w:rFonts w:eastAsia="Helvetica" w:cs="Times New Roman"/>
          <w:sz w:val="20"/>
          <w:szCs w:val="20"/>
        </w:rPr>
        <w:t xml:space="preserve"> over time</w:t>
      </w:r>
      <w:r w:rsidRPr="00FC3B3B">
        <w:rPr>
          <w:rFonts w:eastAsiaTheme="minorEastAsia" w:cs="Times New Roman"/>
          <w:sz w:val="20"/>
          <w:szCs w:val="20"/>
          <w:lang w:eastAsia="zh-CN"/>
        </w:rPr>
        <w:t>.</w:t>
      </w:r>
    </w:p>
    <w:p w14:paraId="5B943468" w14:textId="7C54C407" w:rsidR="00F71876" w:rsidRPr="00FC3B3B" w:rsidRDefault="00D510A3" w:rsidP="00C26669">
      <w:pPr>
        <w:spacing w:before="240" w:line="276" w:lineRule="auto"/>
        <w:rPr>
          <w:rFonts w:eastAsiaTheme="minorEastAsia" w:cs="Times New Roman"/>
          <w:sz w:val="20"/>
          <w:szCs w:val="20"/>
          <w:lang w:eastAsia="zh-CN"/>
        </w:rPr>
      </w:pPr>
      <w:r w:rsidRPr="00FC3B3B">
        <w:rPr>
          <w:rFonts w:eastAsia="Helvetica" w:cs="Times New Roman"/>
          <w:b/>
          <w:bCs/>
          <w:sz w:val="20"/>
          <w:szCs w:val="20"/>
        </w:rPr>
        <w:t>Supplementary Ta</w:t>
      </w:r>
      <w:r w:rsidR="00F71876" w:rsidRPr="00FC3B3B">
        <w:rPr>
          <w:rFonts w:eastAsia="Helvetica" w:cs="Times New Roman"/>
          <w:b/>
          <w:bCs/>
          <w:sz w:val="20"/>
          <w:szCs w:val="20"/>
        </w:rPr>
        <w:t xml:space="preserve">ble </w:t>
      </w:r>
      <w:r w:rsidR="00C26669" w:rsidRPr="00FC3B3B">
        <w:rPr>
          <w:rFonts w:eastAsiaTheme="minorEastAsia" w:cs="Times New Roman" w:hint="eastAsia"/>
          <w:b/>
          <w:bCs/>
          <w:sz w:val="20"/>
          <w:szCs w:val="20"/>
          <w:lang w:eastAsia="zh-CN"/>
        </w:rPr>
        <w:t>S</w:t>
      </w:r>
      <w:r w:rsidR="00A30056" w:rsidRPr="00FC3B3B">
        <w:rPr>
          <w:rFonts w:eastAsia="Helvetica" w:cs="Times New Roman"/>
          <w:b/>
          <w:bCs/>
          <w:sz w:val="20"/>
          <w:szCs w:val="20"/>
        </w:rPr>
        <w:t>1</w:t>
      </w:r>
      <w:r w:rsidR="00F71876" w:rsidRPr="00FC3B3B">
        <w:rPr>
          <w:rFonts w:eastAsia="Helvetica" w:cs="Times New Roman"/>
          <w:b/>
          <w:bCs/>
          <w:sz w:val="20"/>
          <w:szCs w:val="20"/>
        </w:rPr>
        <w:t>.</w:t>
      </w:r>
      <w:r w:rsidR="00F71876" w:rsidRPr="00FC3B3B">
        <w:rPr>
          <w:rFonts w:eastAsia="Helvetica" w:cs="Times New Roman"/>
          <w:sz w:val="20"/>
          <w:szCs w:val="20"/>
        </w:rPr>
        <w:t xml:space="preserve"> Multivariable </w:t>
      </w:r>
      <w:r w:rsidR="00C26669" w:rsidRPr="00FC3B3B">
        <w:rPr>
          <w:rFonts w:eastAsia="Helvetica" w:cs="Times New Roman"/>
          <w:sz w:val="20"/>
          <w:szCs w:val="20"/>
        </w:rPr>
        <w:t>m</w:t>
      </w:r>
      <w:r w:rsidR="00F71876" w:rsidRPr="00FC3B3B">
        <w:rPr>
          <w:rFonts w:eastAsia="Helvetica" w:cs="Times New Roman"/>
          <w:sz w:val="20"/>
          <w:szCs w:val="20"/>
        </w:rPr>
        <w:t xml:space="preserve">odeling of ESWL </w:t>
      </w:r>
      <w:r w:rsidR="00C26669" w:rsidRPr="00FC3B3B">
        <w:rPr>
          <w:rFonts w:eastAsia="Helvetica" w:cs="Times New Roman"/>
          <w:sz w:val="20"/>
          <w:szCs w:val="20"/>
        </w:rPr>
        <w:t>cases with sepsis and hospital readmission</w:t>
      </w:r>
      <w:r w:rsidR="00C26669" w:rsidRPr="00FC3B3B">
        <w:rPr>
          <w:rFonts w:eastAsiaTheme="minorEastAsia" w:cs="Times New Roman"/>
          <w:sz w:val="20"/>
          <w:szCs w:val="20"/>
          <w:lang w:eastAsia="zh-CN"/>
        </w:rPr>
        <w:t>.</w:t>
      </w:r>
    </w:p>
    <w:tbl>
      <w:tblPr>
        <w:tblW w:w="6675" w:type="dxa"/>
        <w:jc w:val="center"/>
        <w:tblLook w:val="04A0" w:firstRow="1" w:lastRow="0" w:firstColumn="1" w:lastColumn="0" w:noHBand="0" w:noVBand="1"/>
      </w:tblPr>
      <w:tblGrid>
        <w:gridCol w:w="2395"/>
        <w:gridCol w:w="2040"/>
        <w:gridCol w:w="2240"/>
      </w:tblGrid>
      <w:tr w:rsidR="00263F7E" w:rsidRPr="00FC3B3B" w14:paraId="1BFEEB2B" w14:textId="77777777" w:rsidTr="00FC3B3B">
        <w:trPr>
          <w:trHeight w:val="68"/>
          <w:jc w:val="center"/>
        </w:trPr>
        <w:tc>
          <w:tcPr>
            <w:tcW w:w="2395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1C3FC93" w14:textId="7EA095F4" w:rsidR="00263F7E" w:rsidRPr="00FC3B3B" w:rsidRDefault="00215099" w:rsidP="00C26669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Characteristic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DD12F" w14:textId="36930DF2" w:rsidR="00263F7E" w:rsidRPr="00FC3B3B" w:rsidRDefault="00263F7E" w:rsidP="00C26669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aOR</w:t>
            </w:r>
            <w:proofErr w:type="spellEnd"/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 xml:space="preserve"> (95% CI)</w:t>
            </w:r>
          </w:p>
        </w:tc>
      </w:tr>
      <w:tr w:rsidR="00263F7E" w:rsidRPr="00FC3B3B" w14:paraId="45F0F675" w14:textId="77777777" w:rsidTr="00263F7E">
        <w:trPr>
          <w:trHeight w:val="68"/>
          <w:jc w:val="center"/>
        </w:trPr>
        <w:tc>
          <w:tcPr>
            <w:tcW w:w="2395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5D8B8592" w14:textId="77777777" w:rsidR="00263F7E" w:rsidRPr="00FC3B3B" w:rsidRDefault="00263F7E" w:rsidP="00C26669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02966" w14:textId="5CED5B31" w:rsidR="00263F7E" w:rsidRPr="00FC3B3B" w:rsidRDefault="00263F7E" w:rsidP="00C26669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Sepsis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11574" w14:textId="0641977D" w:rsidR="00263F7E" w:rsidRPr="00FC3B3B" w:rsidRDefault="00263F7E" w:rsidP="00C26669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Hospital Readmission</w:t>
            </w:r>
          </w:p>
        </w:tc>
      </w:tr>
      <w:tr w:rsidR="005F26B1" w:rsidRPr="00FC3B3B" w14:paraId="6D0EBA87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6361B" w14:textId="77777777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Age at Surgery (+5yr)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69C25" w14:textId="2E09CAB8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(0.78, 0.98)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13EB1" w14:textId="0C8DB9D2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(0.93, 1.03)</w:t>
            </w:r>
          </w:p>
        </w:tc>
      </w:tr>
      <w:tr w:rsidR="005F26B1" w:rsidRPr="00FC3B3B" w14:paraId="4CED0D55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6D004" w14:textId="77777777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Year of Surgery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716C6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1844A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5F26B1" w:rsidRPr="00FC3B3B" w14:paraId="1535C2EF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558DC" w14:textId="56D96411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EC7BD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17302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5F26B1" w:rsidRPr="00FC3B3B" w14:paraId="7B11E81D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40EEF" w14:textId="6CE0C3D4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DC4EF" w14:textId="0EBD767F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(0.34, 2.54)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8E40F" w14:textId="28BA28CB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(0.47, 1.17)</w:t>
            </w:r>
          </w:p>
        </w:tc>
      </w:tr>
      <w:tr w:rsidR="005F26B1" w:rsidRPr="00FC3B3B" w14:paraId="339F0B7D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2AA7A" w14:textId="05C58C30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2F397" w14:textId="2740CB60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(0.06, 1.28)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7F000" w14:textId="16C865CD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(0.50, 1.23)</w:t>
            </w:r>
          </w:p>
        </w:tc>
      </w:tr>
      <w:tr w:rsidR="005F26B1" w:rsidRPr="00FC3B3B" w14:paraId="22563A37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88BEE" w14:textId="069FBDC5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D1B47" w14:textId="1CFAE55D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(0.25, 2.14)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C4957" w14:textId="43D8E86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(0.70, 1.61)</w:t>
            </w:r>
          </w:p>
        </w:tc>
      </w:tr>
      <w:tr w:rsidR="005F26B1" w:rsidRPr="00FC3B3B" w14:paraId="6A7E5F2C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41EE1" w14:textId="393FE81D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181D7" w14:textId="269E701A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(0.45, 2.99)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F08B7" w14:textId="42CECC8B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(0.58, 1.39)</w:t>
            </w:r>
          </w:p>
        </w:tc>
      </w:tr>
      <w:tr w:rsidR="005F26B1" w:rsidRPr="00FC3B3B" w14:paraId="5E2BF26E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5FD38" w14:textId="63B86731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005D8" w14:textId="4AF0593E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(0.56, 3.69)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CE14B" w14:textId="6A75BBA1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(0.64, 1.58)</w:t>
            </w:r>
          </w:p>
        </w:tc>
      </w:tr>
      <w:tr w:rsidR="005F26B1" w:rsidRPr="00FC3B3B" w14:paraId="3EA6071A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04D49" w14:textId="345BA7A8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1D5DE" w14:textId="7CC6C5C4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(0.55, 4.18)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67226" w14:textId="76A9711D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(0.92, 2.22)</w:t>
            </w:r>
          </w:p>
        </w:tc>
      </w:tr>
      <w:tr w:rsidR="005F26B1" w:rsidRPr="00FC3B3B" w14:paraId="132B5963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B4E7C" w14:textId="3B3B9E3D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E9CF2" w14:textId="146A6784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2.33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(0.90, 6.05)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7EF11" w14:textId="37F56DCC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(0.60, 1.66)</w:t>
            </w:r>
          </w:p>
        </w:tc>
      </w:tr>
      <w:tr w:rsidR="005F26B1" w:rsidRPr="00FC3B3B" w14:paraId="5FC64212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0E856" w14:textId="79326B90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DD5A8" w14:textId="5D1C3171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(0.64, 5.34)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A3A2B" w14:textId="5FA907D4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(0.70, 1.97)</w:t>
            </w:r>
          </w:p>
        </w:tc>
      </w:tr>
      <w:tr w:rsidR="005F26B1" w:rsidRPr="00FC3B3B" w14:paraId="78563578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191CE" w14:textId="2B46B2C0" w:rsidR="005F26B1" w:rsidRPr="00FC3B3B" w:rsidRDefault="005F26B1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36527" w14:textId="3B114D34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3.40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(1.27, 9.13)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C506E" w14:textId="18C87F21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1.62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(0.98, 2.67)</w:t>
            </w:r>
          </w:p>
        </w:tc>
      </w:tr>
      <w:tr w:rsidR="005F26B1" w:rsidRPr="00FC3B3B" w14:paraId="34FAAEF3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E2E90" w14:textId="71EC705C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Serum Albumin (+0.1</w:t>
            </w:r>
            <w:r w:rsidR="00215099" w:rsidRPr="00FC3B3B">
              <w:rPr>
                <w:rFonts w:eastAsiaTheme="minorEastAsia" w:cs="Times New Roman" w:hint="eastAsia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g/dL)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D086E" w14:textId="4D287866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(0.83, 0.91)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92DB0" w14:textId="2086A135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(0.92, 0.97)</w:t>
            </w:r>
          </w:p>
        </w:tc>
      </w:tr>
      <w:tr w:rsidR="005F26B1" w:rsidRPr="00FC3B3B" w14:paraId="529086E7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67D57" w14:textId="77777777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Race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33D02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85DBA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5F26B1" w:rsidRPr="00FC3B3B" w14:paraId="14197F90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4400F" w14:textId="0D542DCB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White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A47C2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F9BD2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5F26B1" w:rsidRPr="00FC3B3B" w14:paraId="0C3C3C55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F7A99" w14:textId="716D78E5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Black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F1DC4" w14:textId="135D68E5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(0.17, 1.35)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5CE68" w14:textId="3BD9E0CA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(0.46, 1.11)</w:t>
            </w:r>
          </w:p>
        </w:tc>
      </w:tr>
      <w:tr w:rsidR="005F26B1" w:rsidRPr="00FC3B3B" w14:paraId="1306ACA0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34677" w14:textId="0FC3D338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Other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34F46" w14:textId="5685E4F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(0.36, 2.34)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4F6A3" w14:textId="4A42400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(0.57, 1.34)</w:t>
            </w:r>
          </w:p>
        </w:tc>
      </w:tr>
      <w:tr w:rsidR="005F26B1" w:rsidRPr="00FC3B3B" w14:paraId="6B5EC066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92EB3" w14:textId="49D53F38" w:rsidR="005F26B1" w:rsidRPr="00FC3B3B" w:rsidRDefault="00485993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 xml:space="preserve">Male </w:t>
            </w:r>
            <w:r w:rsidR="005F26B1"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Sex (</w:t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Ref: Female</w:t>
            </w:r>
            <w:r w:rsidR="005F26B1"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141D3" w14:textId="74AA8520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1.22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(0.42, 3.49)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7095A" w14:textId="4EAA993F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(0.53, 1.26)</w:t>
            </w:r>
          </w:p>
        </w:tc>
      </w:tr>
      <w:tr w:rsidR="005F26B1" w:rsidRPr="00FC3B3B" w14:paraId="007025E0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7E8D1" w14:textId="77777777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BMI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B52CC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430C7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5F26B1" w:rsidRPr="00FC3B3B" w14:paraId="3BD21EA4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9C535" w14:textId="668ABFB7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&lt;25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F835C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F1E16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5F26B1" w:rsidRPr="00FC3B3B" w14:paraId="5665D449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E3B98" w14:textId="2C30E36E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="001E1B2F"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26-29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0EAAA" w14:textId="1FFC4A8C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(0.39, 1.45)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781A8" w14:textId="0B7D8072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(0.60, 1.09)</w:t>
            </w:r>
          </w:p>
        </w:tc>
      </w:tr>
      <w:tr w:rsidR="005F26B1" w:rsidRPr="00FC3B3B" w14:paraId="18E31402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DCE96" w14:textId="6F3FD198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="001E1B2F" w:rsidRPr="00FC3B3B">
              <w:rPr>
                <w:rFonts w:cs="Times New Roman"/>
                <w:sz w:val="18"/>
                <w:szCs w:val="18"/>
              </w:rPr>
              <w:sym w:font="Symbol" w:char="F0B3"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B10B5" w14:textId="10AB429F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(0.29, 1.07)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CBCC8" w14:textId="26AFDD2E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(0.48, 0.88)</w:t>
            </w:r>
          </w:p>
        </w:tc>
      </w:tr>
      <w:tr w:rsidR="005F26B1" w:rsidRPr="00FC3B3B" w14:paraId="2A6F85B9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351EA" w14:textId="77777777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Comorbidities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A58E4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12FB2" w14:textId="7777777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5F26B1" w:rsidRPr="00FC3B3B" w14:paraId="5EF56E99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9DDAE" w14:textId="02A0C837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CAD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A1D06" w14:textId="76585991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(0.65, 2.17)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84D98" w14:textId="2A587E0A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(0.82, 1.49)</w:t>
            </w:r>
          </w:p>
        </w:tc>
      </w:tr>
      <w:tr w:rsidR="005F26B1" w:rsidRPr="00FC3B3B" w14:paraId="24CB2BEE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0CE22" w14:textId="6D2D8E84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CHF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0AD12" w14:textId="23EFFA74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(0.34, 1.83)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C404A" w14:textId="597498CC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(0.63, 1.51)</w:t>
            </w:r>
          </w:p>
        </w:tc>
      </w:tr>
      <w:tr w:rsidR="005F26B1" w:rsidRPr="00FC3B3B" w14:paraId="0E3BAD1F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10328" w14:textId="07C14210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CKD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2EA21" w14:textId="24F58EF1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(1.01, 3.59)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CAA3C" w14:textId="7F3AFDA1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1.73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(1.23, 2.45)</w:t>
            </w:r>
          </w:p>
        </w:tc>
      </w:tr>
      <w:tr w:rsidR="005F26B1" w:rsidRPr="00FC3B3B" w14:paraId="43080DB6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D3244" w14:textId="1C101DC8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CPD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E106D" w14:textId="2E472B04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(0.79, 2.33)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90881" w14:textId="625C480C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(0.98, 1.65)</w:t>
            </w:r>
          </w:p>
        </w:tc>
      </w:tr>
      <w:tr w:rsidR="005F26B1" w:rsidRPr="00FC3B3B" w14:paraId="102C4F60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2D895" w14:textId="31533D73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DM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BA153" w14:textId="32DD6737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2.00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(1.18, 3.40)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8B4C9" w14:textId="4CE7B496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(0.76, 1.27)</w:t>
            </w:r>
          </w:p>
        </w:tc>
      </w:tr>
      <w:tr w:rsidR="005F26B1" w:rsidRPr="00FC3B3B" w14:paraId="2E5133E4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DCCE0" w14:textId="61693CAB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HTN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96D4A" w14:textId="756ACD33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(0.78, 2.81)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28766" w14:textId="7ED864D1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(0.76, 1.28)</w:t>
            </w:r>
          </w:p>
        </w:tc>
      </w:tr>
      <w:tr w:rsidR="005F26B1" w:rsidRPr="00FC3B3B" w14:paraId="5378170B" w14:textId="77777777" w:rsidTr="00263F7E">
        <w:trPr>
          <w:trHeight w:val="68"/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07184" w14:textId="1D49486F" w:rsidR="005F26B1" w:rsidRPr="00FC3B3B" w:rsidRDefault="005F26B1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PVD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FBDED" w14:textId="01D04BCF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(0.81, 3.07)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6195F" w14:textId="1FEF1D46" w:rsidR="005F26B1" w:rsidRPr="00FC3B3B" w:rsidRDefault="005F26B1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(0.76, 1.62)</w:t>
            </w:r>
          </w:p>
        </w:tc>
      </w:tr>
    </w:tbl>
    <w:p w14:paraId="767B0AE8" w14:textId="0902E761" w:rsidR="001319D9" w:rsidRPr="00FC3B3B" w:rsidRDefault="00263F7E" w:rsidP="00FC3B3B">
      <w:pPr>
        <w:pStyle w:val="EndNoteBibliography"/>
        <w:spacing w:line="276" w:lineRule="auto"/>
        <w:jc w:val="both"/>
        <w:rPr>
          <w:rFonts w:ascii="Times New Roman" w:eastAsia="Helvetica" w:hAnsi="Times New Roman" w:cs="Times New Roman"/>
          <w:sz w:val="18"/>
          <w:szCs w:val="18"/>
        </w:rPr>
      </w:pP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lastRenderedPageBreak/>
        <w:t xml:space="preserve">Abbreviations: </w:t>
      </w:r>
      <w:proofErr w:type="spellStart"/>
      <w:r w:rsidR="00010D70" w:rsidRPr="00FC3B3B">
        <w:rPr>
          <w:rFonts w:ascii="Times New Roman" w:eastAsia="Helvetica" w:hAnsi="Times New Roman" w:cs="Times New Roman"/>
          <w:sz w:val="18"/>
          <w:szCs w:val="18"/>
        </w:rPr>
        <w:t>aOR</w:t>
      </w:r>
      <w:proofErr w:type="spellEnd"/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 xml:space="preserve"> adjusted odds ratio; CI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 xml:space="preserve"> confidence interval; 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>Ref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reference; URS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ureteroscopy; ESWL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extracorporeal shockwave lithotripsy; PCNL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percutaneous nephrolithotomy; 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>BMI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 xml:space="preserve"> body</w:t>
      </w:r>
      <w:r w:rsidR="00282DB2"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 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>mass</w:t>
      </w:r>
      <w:r w:rsidR="00282DB2"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 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 xml:space="preserve">index; 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>CAD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coronary artery disease; CHF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congestive heart failure; CKD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chronic kidney disease; CPD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chronic pulmonary disease; DM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diabetes mellitus; HTN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hypertension; PVD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peripheral vascular disease</w:t>
      </w:r>
      <w:r w:rsidR="00766AD8" w:rsidRPr="00FC3B3B">
        <w:rPr>
          <w:rFonts w:ascii="Times New Roman" w:eastAsia="Helvetica" w:hAnsi="Times New Roman" w:cs="Times New Roman"/>
          <w:sz w:val="18"/>
          <w:szCs w:val="18"/>
        </w:rPr>
        <w:t>.</w:t>
      </w:r>
    </w:p>
    <w:p w14:paraId="4C7DA021" w14:textId="7BA70CDC" w:rsidR="001319D9" w:rsidRPr="00FC3B3B" w:rsidRDefault="001319D9" w:rsidP="00C26669">
      <w:pPr>
        <w:pStyle w:val="EndNoteBibliography"/>
        <w:spacing w:before="240" w:line="276" w:lineRule="auto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FC3B3B">
        <w:rPr>
          <w:rFonts w:ascii="Times New Roman" w:hAnsi="Times New Roman" w:cs="Times New Roman"/>
          <w:b/>
          <w:bCs/>
          <w:sz w:val="20"/>
          <w:szCs w:val="20"/>
        </w:rPr>
        <w:t xml:space="preserve">Supplementary Table </w:t>
      </w:r>
      <w:r w:rsidR="00C26669" w:rsidRPr="00FC3B3B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eastAsia="zh-CN"/>
        </w:rPr>
        <w:t>S</w:t>
      </w:r>
      <w:r w:rsidR="00A30056" w:rsidRPr="00FC3B3B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C3B3B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FC3B3B">
        <w:rPr>
          <w:rFonts w:ascii="Times New Roman" w:hAnsi="Times New Roman" w:cs="Times New Roman"/>
          <w:sz w:val="20"/>
          <w:szCs w:val="20"/>
        </w:rPr>
        <w:t xml:space="preserve"> Univari</w:t>
      </w:r>
      <w:r w:rsidR="0065020E" w:rsidRPr="00FC3B3B">
        <w:rPr>
          <w:rFonts w:ascii="Times New Roman" w:hAnsi="Times New Roman" w:cs="Times New Roman"/>
          <w:sz w:val="20"/>
          <w:szCs w:val="20"/>
        </w:rPr>
        <w:t>able</w:t>
      </w:r>
      <w:r w:rsidRPr="00FC3B3B">
        <w:rPr>
          <w:rFonts w:ascii="Times New Roman" w:hAnsi="Times New Roman" w:cs="Times New Roman"/>
          <w:sz w:val="20"/>
          <w:szCs w:val="20"/>
        </w:rPr>
        <w:t xml:space="preserve"> </w:t>
      </w:r>
      <w:r w:rsidR="00C26669" w:rsidRPr="00FC3B3B">
        <w:rPr>
          <w:rFonts w:ascii="Times New Roman" w:hAnsi="Times New Roman" w:cs="Times New Roman"/>
          <w:sz w:val="20"/>
          <w:szCs w:val="20"/>
        </w:rPr>
        <w:t>m</w:t>
      </w:r>
      <w:r w:rsidRPr="00FC3B3B">
        <w:rPr>
          <w:rFonts w:ascii="Times New Roman" w:hAnsi="Times New Roman" w:cs="Times New Roman"/>
          <w:sz w:val="20"/>
          <w:szCs w:val="20"/>
        </w:rPr>
        <w:t xml:space="preserve">odeling of ESWL </w:t>
      </w:r>
      <w:r w:rsidR="00C26669" w:rsidRPr="00FC3B3B">
        <w:rPr>
          <w:rFonts w:ascii="Times New Roman" w:hAnsi="Times New Roman" w:cs="Times New Roman"/>
          <w:sz w:val="20"/>
          <w:szCs w:val="20"/>
        </w:rPr>
        <w:t>cases with all-cause mortality</w:t>
      </w:r>
      <w:r w:rsidR="00C26669" w:rsidRPr="00FC3B3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</w:p>
    <w:tbl>
      <w:tblPr>
        <w:tblW w:w="5670" w:type="dxa"/>
        <w:jc w:val="center"/>
        <w:tblLook w:val="04A0" w:firstRow="1" w:lastRow="0" w:firstColumn="1" w:lastColumn="0" w:noHBand="0" w:noVBand="1"/>
      </w:tblPr>
      <w:tblGrid>
        <w:gridCol w:w="2679"/>
        <w:gridCol w:w="2991"/>
      </w:tblGrid>
      <w:tr w:rsidR="00263F7E" w:rsidRPr="00FC3B3B" w14:paraId="5543D63C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74F160" w14:textId="13F36464" w:rsidR="00263F7E" w:rsidRPr="00FC3B3B" w:rsidRDefault="00215099" w:rsidP="00C26669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Characteristic</w:t>
            </w:r>
          </w:p>
        </w:tc>
        <w:tc>
          <w:tcPr>
            <w:tcW w:w="299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5CAC1E" w14:textId="4F7328B0" w:rsidR="00263F7E" w:rsidRPr="00FC3B3B" w:rsidRDefault="00263F7E" w:rsidP="00263F7E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All-Cause Mortality</w:t>
            </w:r>
            <w:r w:rsidRPr="00FC3B3B">
              <w:rPr>
                <w:rFonts w:eastAsiaTheme="minorEastAsia" w:cs="Times New Roman" w:hint="eastAsia"/>
                <w:b/>
                <w:color w:val="000000"/>
                <w:sz w:val="18"/>
                <w:szCs w:val="18"/>
                <w:lang w:eastAsia="zh-CN"/>
              </w:rPr>
              <w:t xml:space="preserve">, </w:t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OR (95% CI)</w:t>
            </w:r>
          </w:p>
        </w:tc>
      </w:tr>
      <w:tr w:rsidR="001319D9" w:rsidRPr="00FC3B3B" w14:paraId="5C1F41A9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DDB61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Age at Surgery (+5yr)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5EE2E" w14:textId="25ED9C66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(0.93, 1.82)</w:t>
            </w:r>
          </w:p>
        </w:tc>
      </w:tr>
      <w:tr w:rsidR="001319D9" w:rsidRPr="00FC3B3B" w14:paraId="31393DD7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6E043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Year of Surgery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64B73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319D9" w:rsidRPr="00FC3B3B" w14:paraId="5202151F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62A62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2010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4E42C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1319D9" w:rsidRPr="00FC3B3B" w14:paraId="47EACCEC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11563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2011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E499D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6EB66574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45F1E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2012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1AC29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5FF1476D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EF4B2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2013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E3DAF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5546477A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E0D2B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2014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C0C07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1374654E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0F27C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2015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32662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5C0C2E78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F23CB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2016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D275F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0B87DF44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F8BF5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2017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91218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21736343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CDE2F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2018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4B0E8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7D810638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3D6E8" w14:textId="77777777" w:rsidR="001319D9" w:rsidRPr="00FC3B3B" w:rsidRDefault="001319D9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2019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86CC2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5B55A0CB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897F1" w14:textId="2E50E6E5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Serum Albumin (+0.1</w:t>
            </w:r>
            <w:r w:rsidR="00215099" w:rsidRPr="00FC3B3B">
              <w:rPr>
                <w:rFonts w:eastAsiaTheme="minorEastAsia" w:cs="Times New Roman" w:hint="eastAsia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g/dL)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9CD4B" w14:textId="3540E621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(0.75, 0.99)</w:t>
            </w:r>
          </w:p>
        </w:tc>
      </w:tr>
      <w:tr w:rsidR="001319D9" w:rsidRPr="00FC3B3B" w14:paraId="21061940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670D2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Race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329C4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319D9" w:rsidRPr="00FC3B3B" w14:paraId="36C15CD7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365F3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White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AC982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1319D9" w:rsidRPr="00FC3B3B" w14:paraId="36CCD9DE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38211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Black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1977A" w14:textId="6626871A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1.99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(0.23, 17.1)</w:t>
            </w:r>
          </w:p>
        </w:tc>
      </w:tr>
      <w:tr w:rsidR="001319D9" w:rsidRPr="00FC3B3B" w14:paraId="1159A60D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EFC7A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Other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8C48F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478792CC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3FD31" w14:textId="3C9406EB" w:rsidR="001319D9" w:rsidRPr="00FC3B3B" w:rsidRDefault="00485993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Male Sex (Ref: Female)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50AAE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4C33D8FE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770EE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BMI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4259E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319D9" w:rsidRPr="00FC3B3B" w14:paraId="0419183E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863C2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&lt;25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8015C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1319D9" w:rsidRPr="00FC3B3B" w14:paraId="6D7BD5CB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3B2A0" w14:textId="75BE2DE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="001E1B2F"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26-29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8957D" w14:textId="4FD331C1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(0.18, 5.29)</w:t>
            </w:r>
          </w:p>
        </w:tc>
      </w:tr>
      <w:tr w:rsidR="001319D9" w:rsidRPr="00FC3B3B" w14:paraId="433C9016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5B07A" w14:textId="19C94F93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="001E1B2F" w:rsidRPr="00FC3B3B">
              <w:rPr>
                <w:rFonts w:cs="Times New Roman"/>
                <w:sz w:val="18"/>
                <w:szCs w:val="18"/>
              </w:rPr>
              <w:sym w:font="Symbol" w:char="F0B3"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0092B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7FFCACE3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07131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Comorbidities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30612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319D9" w:rsidRPr="00FC3B3B" w14:paraId="200902BE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18431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CAD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90BDD" w14:textId="5424661B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2.31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(0.42, 12.6)</w:t>
            </w:r>
          </w:p>
        </w:tc>
      </w:tr>
      <w:tr w:rsidR="001319D9" w:rsidRPr="00FC3B3B" w14:paraId="25FF9EA8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AE441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CHF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3520D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7EAD824F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65604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CKD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EC022" w14:textId="77777777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1319D9" w:rsidRPr="00FC3B3B" w14:paraId="71B1ACDB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D061C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CPD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0524A" w14:textId="7B3783D6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(0.09, 6.61)</w:t>
            </w:r>
          </w:p>
        </w:tc>
      </w:tr>
      <w:tr w:rsidR="001319D9" w:rsidRPr="00FC3B3B" w14:paraId="18DE5393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154CE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DM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F376F" w14:textId="22745CE3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(0.18, 5.40)</w:t>
            </w:r>
          </w:p>
        </w:tc>
      </w:tr>
      <w:tr w:rsidR="001319D9" w:rsidRPr="00FC3B3B" w14:paraId="30A38F1C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8F55D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HTN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9A4C9" w14:textId="06A0E370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(0.21, 6.29)</w:t>
            </w:r>
          </w:p>
        </w:tc>
      </w:tr>
      <w:tr w:rsidR="001319D9" w:rsidRPr="00FC3B3B" w14:paraId="5BB041FB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5E1B8" w14:textId="77777777" w:rsidR="001319D9" w:rsidRPr="00FC3B3B" w:rsidRDefault="001319D9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PVD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0FA55" w14:textId="2EA17DDA" w:rsidR="001319D9" w:rsidRPr="00FC3B3B" w:rsidRDefault="001319D9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2.25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(0.26, 19.3)</w:t>
            </w:r>
          </w:p>
        </w:tc>
      </w:tr>
    </w:tbl>
    <w:p w14:paraId="30DD55AE" w14:textId="77777777" w:rsidR="00263F7E" w:rsidRPr="00FC3B3B" w:rsidRDefault="00263F7E" w:rsidP="00C26669">
      <w:pPr>
        <w:pStyle w:val="EndNoteBibliography"/>
        <w:spacing w:line="276" w:lineRule="auto"/>
        <w:rPr>
          <w:rFonts w:ascii="Times New Roman" w:eastAsiaTheme="minorEastAsia" w:hAnsi="Times New Roman" w:cs="Times New Roman"/>
          <w:sz w:val="18"/>
          <w:szCs w:val="18"/>
          <w:lang w:eastAsia="zh-CN"/>
        </w:rPr>
      </w:pP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Note: </w:t>
      </w:r>
      <w:r w:rsidRPr="00FC3B3B">
        <w:rPr>
          <w:rFonts w:ascii="Times New Roman" w:eastAsia="Helvetica" w:hAnsi="Times New Roman" w:cs="Times New Roman"/>
          <w:sz w:val="18"/>
          <w:szCs w:val="18"/>
        </w:rPr>
        <w:t>* indicates that results did not converge.</w:t>
      </w:r>
    </w:p>
    <w:p w14:paraId="161C27BD" w14:textId="069127D5" w:rsidR="001319D9" w:rsidRPr="00FC3B3B" w:rsidRDefault="00263F7E" w:rsidP="00263F7E">
      <w:pPr>
        <w:pStyle w:val="EndNoteBibliography"/>
        <w:spacing w:line="276" w:lineRule="auto"/>
        <w:jc w:val="both"/>
        <w:rPr>
          <w:rFonts w:ascii="Times New Roman" w:eastAsia="Helvetica" w:hAnsi="Times New Roman" w:cs="Times New Roman"/>
          <w:sz w:val="18"/>
          <w:szCs w:val="18"/>
        </w:rPr>
      </w:pP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Abbreviations: 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>OR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odds ratio; CI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confidence interval; Ref: reference; URS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ureteroscopy; ESWL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extracorporeal shockwave lithotripsy; PCNL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percutaneous nephrolithotomy; BMI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body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 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>mass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 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>index; CAD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coronary artery disease; CHF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congestive heart failure; CKD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chronic kidney disease; CPD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chronic pulmonary disease; DM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diabetes mellitus; HTN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hypertension; PVD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1319D9" w:rsidRPr="00FC3B3B">
        <w:rPr>
          <w:rFonts w:ascii="Times New Roman" w:eastAsia="Helvetica" w:hAnsi="Times New Roman" w:cs="Times New Roman"/>
          <w:sz w:val="18"/>
          <w:szCs w:val="18"/>
        </w:rPr>
        <w:t xml:space="preserve"> peripheral vascular disease. </w:t>
      </w:r>
    </w:p>
    <w:p w14:paraId="63028A60" w14:textId="2C951399" w:rsidR="002F6842" w:rsidRPr="00FC3B3B" w:rsidRDefault="00F71876" w:rsidP="00C26669">
      <w:pPr>
        <w:pStyle w:val="EndNoteBibliography"/>
        <w:spacing w:before="240" w:line="276" w:lineRule="auto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FC3B3B">
        <w:rPr>
          <w:rFonts w:ascii="Times New Roman" w:eastAsia="Helvetica" w:hAnsi="Times New Roman" w:cs="Times New Roman"/>
          <w:b/>
          <w:bCs/>
          <w:sz w:val="20"/>
          <w:szCs w:val="20"/>
        </w:rPr>
        <w:t xml:space="preserve">Supplementary Table </w:t>
      </w:r>
      <w:r w:rsidR="004743CB" w:rsidRPr="00FC3B3B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eastAsia="zh-CN"/>
        </w:rPr>
        <w:t>S</w:t>
      </w:r>
      <w:r w:rsidR="00A30056" w:rsidRPr="00FC3B3B">
        <w:rPr>
          <w:rFonts w:ascii="Times New Roman" w:eastAsia="Helvetica" w:hAnsi="Times New Roman" w:cs="Times New Roman"/>
          <w:b/>
          <w:bCs/>
          <w:sz w:val="20"/>
          <w:szCs w:val="20"/>
        </w:rPr>
        <w:t>3</w:t>
      </w:r>
      <w:r w:rsidRPr="00FC3B3B">
        <w:rPr>
          <w:rFonts w:ascii="Times New Roman" w:eastAsia="Helvetica" w:hAnsi="Times New Roman" w:cs="Times New Roman"/>
          <w:b/>
          <w:bCs/>
          <w:sz w:val="20"/>
          <w:szCs w:val="20"/>
        </w:rPr>
        <w:t>.</w:t>
      </w:r>
      <w:r w:rsidRPr="00FC3B3B">
        <w:rPr>
          <w:rFonts w:ascii="Times New Roman" w:eastAsia="Helvetica" w:hAnsi="Times New Roman" w:cs="Times New Roman"/>
          <w:sz w:val="20"/>
          <w:szCs w:val="20"/>
        </w:rPr>
        <w:t xml:space="preserve"> Multivariable </w:t>
      </w:r>
      <w:r w:rsidR="00C26669" w:rsidRPr="00FC3B3B">
        <w:rPr>
          <w:rFonts w:ascii="Times New Roman" w:eastAsia="Helvetica" w:hAnsi="Times New Roman" w:cs="Times New Roman"/>
          <w:sz w:val="20"/>
          <w:szCs w:val="20"/>
        </w:rPr>
        <w:t>mod</w:t>
      </w:r>
      <w:r w:rsidRPr="00FC3B3B">
        <w:rPr>
          <w:rFonts w:ascii="Times New Roman" w:eastAsia="Helvetica" w:hAnsi="Times New Roman" w:cs="Times New Roman"/>
          <w:sz w:val="20"/>
          <w:szCs w:val="20"/>
        </w:rPr>
        <w:t xml:space="preserve">eling of PCNL </w:t>
      </w:r>
      <w:r w:rsidR="00C26669" w:rsidRPr="00FC3B3B">
        <w:rPr>
          <w:rFonts w:ascii="Times New Roman" w:eastAsia="Helvetica" w:hAnsi="Times New Roman" w:cs="Times New Roman"/>
          <w:sz w:val="20"/>
          <w:szCs w:val="20"/>
        </w:rPr>
        <w:t>cases with sepsis and hospital readmission</w:t>
      </w:r>
      <w:r w:rsidR="00C26669" w:rsidRPr="00FC3B3B">
        <w:rPr>
          <w:rFonts w:ascii="Times New Roman" w:eastAsiaTheme="minorEastAsia" w:hAnsi="Times New Roman" w:cs="Times New Roman"/>
          <w:sz w:val="20"/>
          <w:szCs w:val="20"/>
          <w:lang w:eastAsia="zh-CN"/>
        </w:rPr>
        <w:t>.</w:t>
      </w:r>
    </w:p>
    <w:tbl>
      <w:tblPr>
        <w:tblW w:w="6579" w:type="dxa"/>
        <w:jc w:val="center"/>
        <w:tblLook w:val="04A0" w:firstRow="1" w:lastRow="0" w:firstColumn="1" w:lastColumn="0" w:noHBand="0" w:noVBand="1"/>
      </w:tblPr>
      <w:tblGrid>
        <w:gridCol w:w="2679"/>
        <w:gridCol w:w="1980"/>
        <w:gridCol w:w="1920"/>
      </w:tblGrid>
      <w:tr w:rsidR="00263F7E" w:rsidRPr="00FC3B3B" w14:paraId="31E7E144" w14:textId="77777777" w:rsidTr="00E5588B">
        <w:trPr>
          <w:trHeight w:val="68"/>
          <w:jc w:val="center"/>
        </w:trPr>
        <w:tc>
          <w:tcPr>
            <w:tcW w:w="2679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7BC3545" w14:textId="24BD8285" w:rsidR="00263F7E" w:rsidRPr="00FC3B3B" w:rsidRDefault="00215099" w:rsidP="00C26669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Characteristic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EA95D" w14:textId="769052F1" w:rsidR="00263F7E" w:rsidRPr="00FC3B3B" w:rsidRDefault="00263F7E" w:rsidP="00C26669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aOR</w:t>
            </w:r>
            <w:proofErr w:type="spellEnd"/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 xml:space="preserve"> (95% CI)</w:t>
            </w:r>
          </w:p>
        </w:tc>
      </w:tr>
      <w:tr w:rsidR="00263F7E" w:rsidRPr="00FC3B3B" w14:paraId="1355CE06" w14:textId="77777777" w:rsidTr="00E5588B">
        <w:trPr>
          <w:trHeight w:val="68"/>
          <w:jc w:val="center"/>
        </w:trPr>
        <w:tc>
          <w:tcPr>
            <w:tcW w:w="2679" w:type="dxa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04F2115F" w14:textId="77777777" w:rsidR="00263F7E" w:rsidRPr="00FC3B3B" w:rsidRDefault="00263F7E" w:rsidP="00C26669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1242E" w14:textId="5D162575" w:rsidR="00263F7E" w:rsidRPr="00FC3B3B" w:rsidRDefault="00263F7E" w:rsidP="00C26669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Sepsis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25DB2B" w14:textId="119A9F89" w:rsidR="00263F7E" w:rsidRPr="00FC3B3B" w:rsidRDefault="00263F7E" w:rsidP="00C26669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Hospital Readmission</w:t>
            </w:r>
          </w:p>
        </w:tc>
      </w:tr>
      <w:tr w:rsidR="00246607" w:rsidRPr="00FC3B3B" w14:paraId="711691A9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97128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Age at Surgery (+5yr)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7042A" w14:textId="551084F3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(0.98, 1.14)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7AA08" w14:textId="454F337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(0.95, 1.03)</w:t>
            </w:r>
          </w:p>
        </w:tc>
      </w:tr>
      <w:tr w:rsidR="00246607" w:rsidRPr="00FC3B3B" w14:paraId="72362C6F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EF8CF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Year of Surgery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BCCC7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BD53E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246607" w:rsidRPr="00FC3B3B" w14:paraId="78F5DB2A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387C0" w14:textId="4CBC6186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BA5A5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E7D10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246607" w:rsidRPr="00FC3B3B" w14:paraId="06A886F0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5CEA0" w14:textId="71F62B84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4870D" w14:textId="1946B51C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(0.62, 3.06)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DB6AB" w14:textId="0CA7DABC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(0.70, 1.46)</w:t>
            </w:r>
          </w:p>
        </w:tc>
      </w:tr>
      <w:tr w:rsidR="00246607" w:rsidRPr="00FC3B3B" w14:paraId="7256C320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D6867" w14:textId="0BF05EFE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AE845" w14:textId="0C24673E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(0.69, 3.28)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D8963" w14:textId="787D69BC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(0.70, 1.45)</w:t>
            </w:r>
          </w:p>
        </w:tc>
      </w:tr>
      <w:tr w:rsidR="00246607" w:rsidRPr="00FC3B3B" w14:paraId="4D0871BD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8847C" w14:textId="1F78E974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F4536" w14:textId="1F095CB2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2.21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(1.06, 4.63)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F235A" w14:textId="3E5236D1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(0.62, 1.30)</w:t>
            </w:r>
          </w:p>
        </w:tc>
      </w:tr>
      <w:tr w:rsidR="00246607" w:rsidRPr="00FC3B3B" w14:paraId="4A9F053F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038E6" w14:textId="7CA0BCF0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3B636" w14:textId="71C60419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(0.69, 3.42)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1E341" w14:textId="6CD4D632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1.29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(0.90, 1.84)</w:t>
            </w:r>
          </w:p>
        </w:tc>
      </w:tr>
      <w:tr w:rsidR="00246607" w:rsidRPr="00FC3B3B" w14:paraId="4200045F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91941" w14:textId="3D7D2D10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AA482" w14:textId="3AD959CA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(0.86, 4.04)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5FD86" w14:textId="73C6941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(0.92, 1.88)</w:t>
            </w:r>
          </w:p>
        </w:tc>
      </w:tr>
      <w:tr w:rsidR="00246607" w:rsidRPr="00FC3B3B" w14:paraId="357FF2CF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4984A" w14:textId="06368B9E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lastRenderedPageBreak/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31850" w14:textId="4DF6CBFA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2.54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(1.21, 5.32)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88F34" w14:textId="53703DE3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(0.65, 1.40)</w:t>
            </w:r>
          </w:p>
        </w:tc>
      </w:tr>
      <w:tr w:rsidR="00246607" w:rsidRPr="00FC3B3B" w14:paraId="4D1CC5E1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2BF00" w14:textId="7596E6D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627A3" w14:textId="523678C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2.98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(1.43, 6.22)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B5A60" w14:textId="191ACDA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(0.69, 1.49)</w:t>
            </w:r>
          </w:p>
        </w:tc>
      </w:tr>
      <w:tr w:rsidR="00246607" w:rsidRPr="00FC3B3B" w14:paraId="2A27638A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03203" w14:textId="3922BA05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B7ECC" w14:textId="263137BB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3.21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(1.57, 6.56)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C2C8E" w14:textId="63DE60C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1.22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(0.85, 1.76)</w:t>
            </w:r>
          </w:p>
        </w:tc>
      </w:tr>
      <w:tr w:rsidR="00246607" w:rsidRPr="00FC3B3B" w14:paraId="47F5581E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27ED2" w14:textId="04472BA9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82862" w14:textId="29A78680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2.61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(1.25, 5.43)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23F9A" w14:textId="127A23C1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(0.76, 1.60)</w:t>
            </w:r>
          </w:p>
        </w:tc>
      </w:tr>
      <w:tr w:rsidR="00246607" w:rsidRPr="00FC3B3B" w14:paraId="422A5376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2419B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Serum Albumin (+0.1g/dL)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B8E75" w14:textId="758F62DF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(0.88, 0.93)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4EC5A" w14:textId="26295C13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(0.95, 0.98)</w:t>
            </w:r>
          </w:p>
        </w:tc>
      </w:tr>
      <w:tr w:rsidR="00246607" w:rsidRPr="00FC3B3B" w14:paraId="6E260AD1" w14:textId="77777777" w:rsidTr="004743C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0B4E0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Race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7DB81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CAD85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246607" w:rsidRPr="00FC3B3B" w14:paraId="4F2C61C8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9E451" w14:textId="39629DB4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White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8E2F3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750DC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246607" w:rsidRPr="00FC3B3B" w14:paraId="442C6C42" w14:textId="77777777" w:rsidTr="00FC3B3B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00E4B" w14:textId="1748DBC8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Black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14EE1" w14:textId="63ABFED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(0.54, 1.34)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BDC7E" w14:textId="0E166CE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(0.68, 1.14)</w:t>
            </w:r>
          </w:p>
        </w:tc>
      </w:tr>
      <w:tr w:rsidR="00246607" w:rsidRPr="00FC3B3B" w14:paraId="08A749D2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2037A" w14:textId="612455E1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Other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C67EA" w14:textId="577AA54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(1.25, 3.08)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B5AF1" w14:textId="6C292F71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(0.86, 1.56)</w:t>
            </w:r>
          </w:p>
        </w:tc>
      </w:tr>
      <w:tr w:rsidR="00246607" w:rsidRPr="00FC3B3B" w14:paraId="14361E0E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7BEA1" w14:textId="729216F3" w:rsidR="00246607" w:rsidRPr="00FC3B3B" w:rsidRDefault="00485993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Male Sex (Ref: Female)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8E8F3" w14:textId="495A01E1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(0.70, 3.40)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D9089" w14:textId="2BFEC355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(0.55, 1.09)</w:t>
            </w:r>
          </w:p>
        </w:tc>
      </w:tr>
      <w:tr w:rsidR="00246607" w:rsidRPr="00FC3B3B" w14:paraId="54837520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BC404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BMI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BD1DA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E7089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246607" w:rsidRPr="00FC3B3B" w14:paraId="5AC6CCAE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139B8" w14:textId="49FF8ADB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&lt;25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033AA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AE935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246607" w:rsidRPr="00FC3B3B" w14:paraId="7DFA166C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72021" w14:textId="761A9783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="001E1B2F"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26-29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86191" w14:textId="5C5D0D09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(0.61, 1.33)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3A767" w14:textId="74C187DC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(0.65, 1.03)</w:t>
            </w:r>
          </w:p>
        </w:tc>
      </w:tr>
      <w:tr w:rsidR="00246607" w:rsidRPr="00FC3B3B" w14:paraId="557F313A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B2D6F" w14:textId="0D149AC4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="001E1B2F" w:rsidRPr="00FC3B3B">
              <w:rPr>
                <w:rFonts w:cs="Times New Roman"/>
                <w:sz w:val="18"/>
                <w:szCs w:val="18"/>
              </w:rPr>
              <w:sym w:font="Symbol" w:char="F0B3"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AF36F" w14:textId="112D4BA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(0.65, 1.39)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9C9C2" w14:textId="763A509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(0.78, 1.22)</w:t>
            </w:r>
          </w:p>
        </w:tc>
      </w:tr>
      <w:tr w:rsidR="00246607" w:rsidRPr="00FC3B3B" w14:paraId="4F3A9715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06D44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Comorbidities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C9275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B7AA7" w14:textId="77777777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246607" w:rsidRPr="00FC3B3B" w14:paraId="0A441CD0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2F00D" w14:textId="663F9A43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FDA04" w14:textId="753225D6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(0.71, 1.44)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BCD9B" w14:textId="4EF4792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(0.95, 1.45)</w:t>
            </w:r>
          </w:p>
        </w:tc>
      </w:tr>
      <w:tr w:rsidR="00246607" w:rsidRPr="00FC3B3B" w14:paraId="2409DE20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2050B" w14:textId="310DD90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CHF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85AA7" w14:textId="1D26CF4F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(0.94, 2.09)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A82A0" w14:textId="14CD819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(0.89, 1.51)</w:t>
            </w:r>
          </w:p>
        </w:tc>
      </w:tr>
      <w:tr w:rsidR="00246607" w:rsidRPr="00FC3B3B" w14:paraId="73D91C5F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B3D28" w14:textId="7B4BAF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CKD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5DE9B" w14:textId="27A1AA0D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(0.82, 1.70)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9A732" w14:textId="6FB6C1EE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(0.82, 1.32)</w:t>
            </w:r>
          </w:p>
        </w:tc>
      </w:tr>
      <w:tr w:rsidR="00246607" w:rsidRPr="00FC3B3B" w14:paraId="30E1978F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2620B" w14:textId="219764D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CPD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831D0" w14:textId="56A328F2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(0.68, 1.34)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BCF1B" w14:textId="1B953065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(0.96, 1.41)</w:t>
            </w:r>
          </w:p>
        </w:tc>
      </w:tr>
      <w:tr w:rsidR="00246607" w:rsidRPr="00FC3B3B" w14:paraId="3894803D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006B0" w14:textId="4804424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DM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818E" w14:textId="36CDE005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(0.72, 1.35)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FE27B" w14:textId="1A2A8FB2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(0.83, 1.20)</w:t>
            </w:r>
          </w:p>
        </w:tc>
      </w:tr>
      <w:tr w:rsidR="00246607" w:rsidRPr="00FC3B3B" w14:paraId="7828AA0D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88019" w14:textId="666F8425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HTN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71F84" w14:textId="7C66122A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(0.80, 1.70)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0DC07" w14:textId="427A6F95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(0.85, 1.28)</w:t>
            </w:r>
          </w:p>
        </w:tc>
      </w:tr>
      <w:tr w:rsidR="00246607" w:rsidRPr="00FC3B3B" w14:paraId="09EFDF44" w14:textId="77777777" w:rsidTr="00C26669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0A3D7" w14:textId="5F2D5DED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PVD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A5754" w14:textId="156E0AC5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(0.64, 1.39)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524C2" w14:textId="473DE8AA" w:rsidR="00246607" w:rsidRPr="00FC3B3B" w:rsidRDefault="00246607" w:rsidP="00C26669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(0.83, 1.33)</w:t>
            </w:r>
          </w:p>
        </w:tc>
      </w:tr>
    </w:tbl>
    <w:p w14:paraId="145C70E1" w14:textId="785CC31E" w:rsidR="0065020E" w:rsidRPr="00FC3B3B" w:rsidRDefault="00263F7E" w:rsidP="00263F7E">
      <w:pPr>
        <w:pStyle w:val="EndNoteBibliography"/>
        <w:spacing w:line="276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zh-CN"/>
        </w:rPr>
      </w:pP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Abbreviations: </w:t>
      </w:r>
      <w:proofErr w:type="spellStart"/>
      <w:r w:rsidR="00010D70" w:rsidRPr="00FC3B3B">
        <w:rPr>
          <w:rFonts w:ascii="Times New Roman" w:eastAsia="Helvetica" w:hAnsi="Times New Roman" w:cs="Times New Roman"/>
          <w:sz w:val="18"/>
          <w:szCs w:val="18"/>
        </w:rPr>
        <w:t>aOR</w:t>
      </w:r>
      <w:proofErr w:type="spellEnd"/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 xml:space="preserve"> adjusted odds ratio; CI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 xml:space="preserve"> confidence interval; 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>Ref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reference; URS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ureteroscopy; ESWL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extracorporeal shockwave lithotripsy; PCNL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percutaneous nephrolithotomy; 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>BMI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 xml:space="preserve"> body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 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>mass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 </w:t>
      </w:r>
      <w:r w:rsidR="00010D70" w:rsidRPr="00FC3B3B">
        <w:rPr>
          <w:rFonts w:ascii="Times New Roman" w:eastAsia="Helvetica" w:hAnsi="Times New Roman" w:cs="Times New Roman"/>
          <w:sz w:val="18"/>
          <w:szCs w:val="18"/>
        </w:rPr>
        <w:t xml:space="preserve">index; 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>CAD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coronary artery disease; CHF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congestive heart failure; CKD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chronic kidney disease; CPD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chronic pulmonary disease; DM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diabetes mellitus; HTN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hypertension; PVD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F71876" w:rsidRPr="00FC3B3B">
        <w:rPr>
          <w:rFonts w:ascii="Times New Roman" w:eastAsia="Helvetica" w:hAnsi="Times New Roman" w:cs="Times New Roman"/>
          <w:sz w:val="18"/>
          <w:szCs w:val="18"/>
        </w:rPr>
        <w:t xml:space="preserve"> peripheral vascular disease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.</w:t>
      </w:r>
    </w:p>
    <w:p w14:paraId="21A905FF" w14:textId="2A84E87A" w:rsidR="0065020E" w:rsidRPr="00FC3B3B" w:rsidRDefault="0065020E" w:rsidP="00263F7E">
      <w:pPr>
        <w:spacing w:before="240" w:line="276" w:lineRule="auto"/>
        <w:rPr>
          <w:rFonts w:eastAsiaTheme="minorEastAsia" w:cs="Times New Roman"/>
          <w:sz w:val="20"/>
          <w:szCs w:val="20"/>
          <w:lang w:eastAsia="zh-CN"/>
        </w:rPr>
      </w:pPr>
      <w:r w:rsidRPr="00FC3B3B">
        <w:rPr>
          <w:rFonts w:eastAsia="Helvetica" w:cs="Times New Roman"/>
          <w:b/>
          <w:bCs/>
          <w:sz w:val="20"/>
          <w:szCs w:val="20"/>
        </w:rPr>
        <w:t xml:space="preserve">Supplementary Table </w:t>
      </w:r>
      <w:r w:rsidR="004743CB" w:rsidRPr="00FC3B3B">
        <w:rPr>
          <w:rFonts w:eastAsiaTheme="minorEastAsia" w:cs="Times New Roman" w:hint="eastAsia"/>
          <w:b/>
          <w:bCs/>
          <w:sz w:val="20"/>
          <w:szCs w:val="20"/>
          <w:lang w:eastAsia="zh-CN"/>
        </w:rPr>
        <w:t>S</w:t>
      </w:r>
      <w:r w:rsidR="00A30056" w:rsidRPr="00FC3B3B">
        <w:rPr>
          <w:rFonts w:eastAsia="Helvetica" w:cs="Times New Roman"/>
          <w:b/>
          <w:bCs/>
          <w:sz w:val="20"/>
          <w:szCs w:val="20"/>
        </w:rPr>
        <w:t>4</w:t>
      </w:r>
      <w:r w:rsidRPr="00FC3B3B">
        <w:rPr>
          <w:rFonts w:eastAsia="Helvetica" w:cs="Times New Roman"/>
          <w:b/>
          <w:bCs/>
          <w:sz w:val="20"/>
          <w:szCs w:val="20"/>
        </w:rPr>
        <w:t>.</w:t>
      </w:r>
      <w:r w:rsidRPr="00FC3B3B">
        <w:rPr>
          <w:rFonts w:eastAsia="Helvetica" w:cs="Times New Roman"/>
          <w:sz w:val="20"/>
          <w:szCs w:val="20"/>
        </w:rPr>
        <w:t xml:space="preserve"> Univariate </w:t>
      </w:r>
      <w:r w:rsidR="004743CB" w:rsidRPr="00FC3B3B">
        <w:rPr>
          <w:rFonts w:eastAsia="Helvetica" w:cs="Times New Roman"/>
          <w:sz w:val="20"/>
          <w:szCs w:val="20"/>
        </w:rPr>
        <w:t>m</w:t>
      </w:r>
      <w:r w:rsidRPr="00FC3B3B">
        <w:rPr>
          <w:rFonts w:eastAsia="Helvetica" w:cs="Times New Roman"/>
          <w:sz w:val="20"/>
          <w:szCs w:val="20"/>
        </w:rPr>
        <w:t xml:space="preserve">odeling of PCNL </w:t>
      </w:r>
      <w:r w:rsidR="004743CB" w:rsidRPr="00FC3B3B">
        <w:rPr>
          <w:rFonts w:eastAsia="Helvetica" w:cs="Times New Roman"/>
          <w:sz w:val="20"/>
          <w:szCs w:val="20"/>
        </w:rPr>
        <w:t xml:space="preserve">cases with </w:t>
      </w:r>
      <w:r w:rsidR="004743CB" w:rsidRPr="00FC3B3B">
        <w:rPr>
          <w:rFonts w:cs="Times New Roman"/>
          <w:sz w:val="20"/>
          <w:szCs w:val="20"/>
        </w:rPr>
        <w:t>all-cause mortality</w:t>
      </w:r>
      <w:r w:rsidR="004743CB" w:rsidRPr="00FC3B3B">
        <w:rPr>
          <w:rFonts w:eastAsiaTheme="minorEastAsia" w:cs="Times New Roman" w:hint="eastAsia"/>
          <w:sz w:val="20"/>
          <w:szCs w:val="20"/>
          <w:lang w:eastAsia="zh-CN"/>
        </w:rPr>
        <w:t>.</w:t>
      </w:r>
    </w:p>
    <w:tbl>
      <w:tblPr>
        <w:tblW w:w="5670" w:type="dxa"/>
        <w:jc w:val="center"/>
        <w:tblLook w:val="04A0" w:firstRow="1" w:lastRow="0" w:firstColumn="1" w:lastColumn="0" w:noHBand="0" w:noVBand="1"/>
      </w:tblPr>
      <w:tblGrid>
        <w:gridCol w:w="2679"/>
        <w:gridCol w:w="2991"/>
      </w:tblGrid>
      <w:tr w:rsidR="00263F7E" w:rsidRPr="00FC3B3B" w14:paraId="13647285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216E01" w14:textId="661BB810" w:rsidR="00263F7E" w:rsidRPr="00FC3B3B" w:rsidRDefault="00215099" w:rsidP="00C26669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Characteristic</w:t>
            </w:r>
          </w:p>
        </w:tc>
        <w:tc>
          <w:tcPr>
            <w:tcW w:w="299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4B5765" w14:textId="539F263C" w:rsidR="00263F7E" w:rsidRPr="00FC3B3B" w:rsidRDefault="00263F7E" w:rsidP="00263F7E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All-Cause Mortality</w:t>
            </w:r>
            <w:r w:rsidRPr="00FC3B3B">
              <w:rPr>
                <w:rFonts w:eastAsiaTheme="minorEastAsia" w:cs="Times New Roman" w:hint="eastAsia"/>
                <w:b/>
                <w:color w:val="000000"/>
                <w:sz w:val="18"/>
                <w:szCs w:val="18"/>
                <w:lang w:eastAsia="zh-CN"/>
              </w:rPr>
              <w:t xml:space="preserve">, </w:t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OR (95% CI)</w:t>
            </w:r>
          </w:p>
        </w:tc>
      </w:tr>
      <w:tr w:rsidR="00246607" w:rsidRPr="00FC3B3B" w14:paraId="16D6C505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18839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Age at Surgery (+5yr)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AF787" w14:textId="645F78AE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(0.89, 1.45)</w:t>
            </w:r>
          </w:p>
        </w:tc>
      </w:tr>
      <w:tr w:rsidR="00246607" w:rsidRPr="00FC3B3B" w14:paraId="6E947BCB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11587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Year of Surgery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DF7B4" w14:textId="77777777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246607" w:rsidRPr="00FC3B3B" w14:paraId="6A2CAAA4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E1EEB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2010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73518" w14:textId="25F8EE9E" w:rsidR="00246607" w:rsidRPr="00FC3B3B" w:rsidRDefault="00B93A11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246607" w:rsidRPr="00FC3B3B" w14:paraId="2F441A87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B3603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2011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D5288" w14:textId="16B69E4E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(0.06, 1.82)</w:t>
            </w:r>
          </w:p>
        </w:tc>
      </w:tr>
      <w:tr w:rsidR="00246607" w:rsidRPr="00FC3B3B" w14:paraId="74734DC1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A6ED4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2012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7DCEE" w14:textId="1D0F733C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(0.06, 1.83)</w:t>
            </w:r>
          </w:p>
        </w:tc>
      </w:tr>
      <w:tr w:rsidR="00246607" w:rsidRPr="00FC3B3B" w14:paraId="772F4C9F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AE744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2013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48D59" w14:textId="0D8DF5D7" w:rsidR="00246607" w:rsidRPr="00FC3B3B" w:rsidRDefault="00B93A11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246607" w:rsidRPr="00FC3B3B" w14:paraId="5EC5C97A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B5FED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2014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2A1CB" w14:textId="613FD239" w:rsidR="00246607" w:rsidRPr="00FC3B3B" w:rsidRDefault="00B93A11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*</w:t>
            </w:r>
          </w:p>
        </w:tc>
      </w:tr>
      <w:tr w:rsidR="00246607" w:rsidRPr="00FC3B3B" w14:paraId="38AF0481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F3A57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2015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C3B63" w14:textId="3354C3ED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0.18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(0.02, 1.63)</w:t>
            </w:r>
          </w:p>
        </w:tc>
      </w:tr>
      <w:tr w:rsidR="00246607" w:rsidRPr="00FC3B3B" w14:paraId="6BEBE56C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CA3E7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2016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A0C6F" w14:textId="06C73BDD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(0.01, 1.29)</w:t>
            </w:r>
          </w:p>
        </w:tc>
      </w:tr>
      <w:tr w:rsidR="00246607" w:rsidRPr="00FC3B3B" w14:paraId="21FE7E88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D5E0A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2017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40131" w14:textId="38666CC4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(0.02, 2.00)</w:t>
            </w:r>
          </w:p>
        </w:tc>
      </w:tr>
      <w:tr w:rsidR="00246607" w:rsidRPr="00FC3B3B" w14:paraId="105F21D2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8F70E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2018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5DE54" w14:textId="399FE60C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(0.07, 2.01)</w:t>
            </w:r>
          </w:p>
        </w:tc>
      </w:tr>
      <w:tr w:rsidR="00246607" w:rsidRPr="00FC3B3B" w14:paraId="6BC677EF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13EF2" w14:textId="77777777" w:rsidR="00246607" w:rsidRPr="00FC3B3B" w:rsidRDefault="00246607" w:rsidP="00C26669">
            <w:pPr>
              <w:spacing w:line="276" w:lineRule="auto"/>
              <w:ind w:right="480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2019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4E373" w14:textId="7EA13A03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(0.07, 1.97)</w:t>
            </w:r>
          </w:p>
        </w:tc>
      </w:tr>
      <w:tr w:rsidR="00246607" w:rsidRPr="00FC3B3B" w14:paraId="1D2CA982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3FEC4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Serum Albumin (+0.1g/dL)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54FA0" w14:textId="251706CB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(0.79, 0.94)</w:t>
            </w:r>
          </w:p>
        </w:tc>
      </w:tr>
      <w:tr w:rsidR="00246607" w:rsidRPr="00FC3B3B" w14:paraId="65BAC78A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FA7C8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Race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B475" w14:textId="77777777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246607" w:rsidRPr="00FC3B3B" w14:paraId="632262FA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5ED92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White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B1A71" w14:textId="560AC78B" w:rsidR="00246607" w:rsidRPr="00FC3B3B" w:rsidRDefault="00B93A11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246607" w:rsidRPr="00FC3B3B" w14:paraId="0D3B6BC5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BE976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Black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2D5A8" w14:textId="7B22DB1F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(0.37, 5.54)</w:t>
            </w:r>
          </w:p>
        </w:tc>
      </w:tr>
      <w:tr w:rsidR="00246607" w:rsidRPr="00FC3B3B" w14:paraId="2AFA7997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220F6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Other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A93F3" w14:textId="5F20BED2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(0.39, 8.90)</w:t>
            </w:r>
          </w:p>
        </w:tc>
      </w:tr>
      <w:tr w:rsidR="00246607" w:rsidRPr="00FC3B3B" w14:paraId="3C8E88E0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7650E" w14:textId="06845944" w:rsidR="00246607" w:rsidRPr="00FC3B3B" w:rsidRDefault="00485993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Male Sex (Ref: Female)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E0B90" w14:textId="2DBD2DE1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(0.06, 1.56)</w:t>
            </w:r>
          </w:p>
        </w:tc>
      </w:tr>
      <w:tr w:rsidR="00246607" w:rsidRPr="00FC3B3B" w14:paraId="40AE597E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5D2FD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BMI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6311" w14:textId="77777777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246607" w:rsidRPr="00FC3B3B" w14:paraId="19958CE4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C1A33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&lt;25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9105C" w14:textId="20768F7B" w:rsidR="00246607" w:rsidRPr="00FC3B3B" w:rsidRDefault="00B93A11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ref</w:t>
            </w:r>
          </w:p>
        </w:tc>
      </w:tr>
      <w:tr w:rsidR="00246607" w:rsidRPr="00FC3B3B" w14:paraId="60844008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AB6C9" w14:textId="4F61D64B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="001E1B2F"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26-29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71598" w14:textId="0A0D502F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(0.10, 1.79)</w:t>
            </w:r>
          </w:p>
        </w:tc>
      </w:tr>
      <w:tr w:rsidR="00246607" w:rsidRPr="00FC3B3B" w14:paraId="6AB9126A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96E9D" w14:textId="28684423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="001E1B2F" w:rsidRPr="00FC3B3B">
              <w:rPr>
                <w:rFonts w:cs="Times New Roman"/>
                <w:sz w:val="18"/>
                <w:szCs w:val="18"/>
              </w:rPr>
              <w:sym w:font="Symbol" w:char="F0B3"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B8EFC" w14:textId="495EB960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1.00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(0.30, 3.38)</w:t>
            </w:r>
          </w:p>
        </w:tc>
      </w:tr>
      <w:tr w:rsidR="00246607" w:rsidRPr="00FC3B3B" w14:paraId="4D143CE6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4678A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Comorbidities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1ED2A" w14:textId="77777777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</w:tr>
      <w:tr w:rsidR="00246607" w:rsidRPr="00FC3B3B" w14:paraId="1E4D9FA6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118D3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CAD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99A34" w14:textId="107904B0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(0.17, 2.59)</w:t>
            </w:r>
          </w:p>
        </w:tc>
      </w:tr>
      <w:tr w:rsidR="00246607" w:rsidRPr="00FC3B3B" w14:paraId="08C69CBC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2665E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CHF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E57AE" w14:textId="0BA51651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1.24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(0.30, 5.03)</w:t>
            </w:r>
          </w:p>
        </w:tc>
      </w:tr>
      <w:tr w:rsidR="00246607" w:rsidRPr="00FC3B3B" w14:paraId="23CB4E76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788C7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lastRenderedPageBreak/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CKD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B1E6F" w14:textId="1314B0BF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1.83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(0.57, 5.85)</w:t>
            </w:r>
          </w:p>
        </w:tc>
      </w:tr>
      <w:tr w:rsidR="00246607" w:rsidRPr="00FC3B3B" w14:paraId="5E39F17E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DB8F1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CPD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116F1" w14:textId="3022C093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(0.34, 3.28)</w:t>
            </w:r>
          </w:p>
        </w:tc>
      </w:tr>
      <w:tr w:rsidR="00246607" w:rsidRPr="00FC3B3B" w14:paraId="10B26557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255B9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DM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80205" w14:textId="54F772CD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(0.21, 2.12)</w:t>
            </w:r>
          </w:p>
        </w:tc>
      </w:tr>
      <w:tr w:rsidR="00246607" w:rsidRPr="00FC3B3B" w14:paraId="0A587576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6872F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HTN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9BDF0" w14:textId="6686C9A9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0.92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(0.26, 3.25)</w:t>
            </w:r>
          </w:p>
        </w:tc>
      </w:tr>
      <w:tr w:rsidR="00246607" w:rsidRPr="00FC3B3B" w14:paraId="62462031" w14:textId="77777777" w:rsidTr="00263F7E">
        <w:trPr>
          <w:trHeight w:val="68"/>
          <w:jc w:val="center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ED81A" w14:textId="77777777" w:rsidR="00246607" w:rsidRPr="00FC3B3B" w:rsidRDefault="00246607" w:rsidP="00C26669">
            <w:pPr>
              <w:spacing w:line="276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b/>
                <w:color w:val="000000" w:themeColor="text1"/>
                <w:sz w:val="18"/>
                <w:szCs w:val="18"/>
                <w:lang w:eastAsia="zh-CN"/>
              </w:rPr>
              <w:tab/>
            </w:r>
            <w:r w:rsidRPr="00FC3B3B">
              <w:rPr>
                <w:rFonts w:eastAsia="Times New Roman" w:cs="Times New Roman"/>
                <w:b/>
                <w:color w:val="000000"/>
                <w:sz w:val="18"/>
                <w:szCs w:val="18"/>
                <w:lang w:eastAsia="zh-CN"/>
              </w:rPr>
              <w:t>PVD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56DE8" w14:textId="208103EE" w:rsidR="00246607" w:rsidRPr="00FC3B3B" w:rsidRDefault="00246607" w:rsidP="004743CB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1.17</w:t>
            </w:r>
            <w:r w:rsidR="00FE47F2"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C3B3B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(0.30, 4.62)</w:t>
            </w:r>
          </w:p>
        </w:tc>
      </w:tr>
    </w:tbl>
    <w:p w14:paraId="7FB0A751" w14:textId="4695CE5F" w:rsidR="00263F7E" w:rsidRPr="00FC3B3B" w:rsidRDefault="00263F7E" w:rsidP="004743CB">
      <w:pPr>
        <w:pStyle w:val="EndNoteBibliography"/>
        <w:spacing w:line="276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zh-CN"/>
        </w:rPr>
      </w:pP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Note: </w:t>
      </w:r>
      <w:r w:rsidRPr="00FC3B3B">
        <w:rPr>
          <w:rFonts w:ascii="Times New Roman" w:eastAsia="Helvetica" w:hAnsi="Times New Roman" w:cs="Times New Roman"/>
          <w:sz w:val="18"/>
          <w:szCs w:val="18"/>
        </w:rPr>
        <w:t>* indicates that results did not converge.</w:t>
      </w:r>
    </w:p>
    <w:p w14:paraId="7DBA8D4E" w14:textId="5C4FF91C" w:rsidR="0065020E" w:rsidRPr="00FC3B3B" w:rsidRDefault="00263F7E" w:rsidP="004743CB">
      <w:pPr>
        <w:pStyle w:val="EndNoteBibliography"/>
        <w:spacing w:line="276" w:lineRule="auto"/>
        <w:jc w:val="both"/>
        <w:rPr>
          <w:sz w:val="18"/>
          <w:szCs w:val="18"/>
        </w:rPr>
      </w:pP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Abbreviations: 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>OR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adjusted odds ratio; CI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confidence interval; Ref: reference; URS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ureteroscopy; ESWL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extracorporeal shockwave lithotripsy; PCNL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percutaneous nephrolithotomy; BMI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body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 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>mass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 xml:space="preserve"> 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>index; CAD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coronary artery disease; CHF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congestive heart failure; CKD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chronic kidney disease; CPD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chronic pulmonary disease; DM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diabetes mellitus; HTN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hypertension; PVD</w:t>
      </w:r>
      <w:r w:rsidRPr="00FC3B3B">
        <w:rPr>
          <w:rFonts w:ascii="Times New Roman" w:eastAsiaTheme="minorEastAsia" w:hAnsi="Times New Roman" w:cs="Times New Roman" w:hint="eastAsia"/>
          <w:sz w:val="18"/>
          <w:szCs w:val="18"/>
          <w:lang w:eastAsia="zh-CN"/>
        </w:rPr>
        <w:t>,</w:t>
      </w:r>
      <w:r w:rsidR="0065020E" w:rsidRPr="00FC3B3B">
        <w:rPr>
          <w:rFonts w:ascii="Times New Roman" w:eastAsia="Helvetica" w:hAnsi="Times New Roman" w:cs="Times New Roman"/>
          <w:sz w:val="18"/>
          <w:szCs w:val="18"/>
        </w:rPr>
        <w:t xml:space="preserve"> peripheral vascular disease. </w:t>
      </w:r>
    </w:p>
    <w:p w14:paraId="7E8D7413" w14:textId="7FFFCF4C" w:rsidR="0099645B" w:rsidRPr="00FC3B3B" w:rsidRDefault="0099645B" w:rsidP="00FC3B3B">
      <w:pPr>
        <w:spacing w:before="240" w:line="276" w:lineRule="auto"/>
        <w:jc w:val="both"/>
        <w:rPr>
          <w:rFonts w:eastAsiaTheme="minorEastAsia" w:cs="Times New Roman"/>
          <w:sz w:val="20"/>
          <w:szCs w:val="20"/>
          <w:lang w:eastAsia="zh-CN"/>
        </w:rPr>
      </w:pPr>
      <w:r w:rsidRPr="00FC3B3B">
        <w:rPr>
          <w:rFonts w:eastAsia="Helvetica" w:cs="Times New Roman"/>
          <w:b/>
          <w:bCs/>
          <w:sz w:val="20"/>
          <w:szCs w:val="20"/>
        </w:rPr>
        <w:t xml:space="preserve">Supplementary Table </w:t>
      </w:r>
      <w:r w:rsidR="004743CB" w:rsidRPr="00FC3B3B">
        <w:rPr>
          <w:rFonts w:eastAsiaTheme="minorEastAsia" w:cs="Times New Roman" w:hint="eastAsia"/>
          <w:b/>
          <w:bCs/>
          <w:sz w:val="20"/>
          <w:szCs w:val="20"/>
          <w:lang w:eastAsia="zh-CN"/>
        </w:rPr>
        <w:t>S</w:t>
      </w:r>
      <w:r w:rsidR="00A30056" w:rsidRPr="00FC3B3B">
        <w:rPr>
          <w:rFonts w:eastAsia="Helvetica" w:cs="Times New Roman"/>
          <w:b/>
          <w:bCs/>
          <w:sz w:val="20"/>
          <w:szCs w:val="20"/>
        </w:rPr>
        <w:t>5</w:t>
      </w:r>
      <w:r w:rsidRPr="00FC3B3B">
        <w:rPr>
          <w:rFonts w:eastAsia="Helvetica" w:cs="Times New Roman"/>
          <w:b/>
          <w:bCs/>
          <w:sz w:val="20"/>
          <w:szCs w:val="20"/>
        </w:rPr>
        <w:t>.</w:t>
      </w:r>
      <w:r w:rsidRPr="00FC3B3B">
        <w:rPr>
          <w:rFonts w:eastAsia="Helvetica" w:cs="Times New Roman"/>
          <w:sz w:val="20"/>
          <w:szCs w:val="20"/>
        </w:rPr>
        <w:t xml:space="preserve"> Multivariable </w:t>
      </w:r>
      <w:r w:rsidR="00263F7E" w:rsidRPr="00FC3B3B">
        <w:rPr>
          <w:rFonts w:eastAsia="Helvetica" w:cs="Times New Roman"/>
          <w:sz w:val="20"/>
          <w:szCs w:val="20"/>
        </w:rPr>
        <w:t xml:space="preserve">interaction testing between age and year with outcomes </w:t>
      </w:r>
      <w:r w:rsidRPr="00FC3B3B">
        <w:rPr>
          <w:rFonts w:eastAsia="Helvetica" w:cs="Times New Roman"/>
          <w:sz w:val="20"/>
          <w:szCs w:val="20"/>
        </w:rPr>
        <w:t>after URS, ESWL, or PCNL</w:t>
      </w:r>
      <w:r w:rsidR="004743CB" w:rsidRPr="00FC3B3B">
        <w:rPr>
          <w:rFonts w:eastAsiaTheme="minorEastAsia" w:cs="Times New Roman" w:hint="eastAsia"/>
          <w:sz w:val="20"/>
          <w:szCs w:val="20"/>
          <w:lang w:eastAsia="zh-CN"/>
        </w:rPr>
        <w:t>.</w:t>
      </w:r>
    </w:p>
    <w:tbl>
      <w:tblPr>
        <w:tblStyle w:val="PlainTable4"/>
        <w:tblW w:w="0" w:type="auto"/>
        <w:jc w:val="center"/>
        <w:tblLook w:val="04A0" w:firstRow="1" w:lastRow="0" w:firstColumn="1" w:lastColumn="0" w:noHBand="0" w:noVBand="1"/>
      </w:tblPr>
      <w:tblGrid>
        <w:gridCol w:w="1027"/>
        <w:gridCol w:w="687"/>
        <w:gridCol w:w="1201"/>
        <w:gridCol w:w="1061"/>
      </w:tblGrid>
      <w:tr w:rsidR="00263F7E" w:rsidRPr="00FC3B3B" w14:paraId="5ECA4126" w14:textId="77777777" w:rsidTr="002150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vMerge w:val="restart"/>
            <w:vAlign w:val="center"/>
          </w:tcPr>
          <w:p w14:paraId="13AB092C" w14:textId="3497DB7E" w:rsidR="00263F7E" w:rsidRPr="00FC3B3B" w:rsidRDefault="00215099" w:rsidP="00C26669">
            <w:pPr>
              <w:spacing w:line="276" w:lineRule="auto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Surgical Technique</w:t>
            </w:r>
          </w:p>
        </w:tc>
        <w:tc>
          <w:tcPr>
            <w:tcW w:w="2949" w:type="dxa"/>
            <w:gridSpan w:val="3"/>
            <w:vAlign w:val="center"/>
          </w:tcPr>
          <w:p w14:paraId="4280B5C6" w14:textId="6D1BE85C" w:rsidR="00263F7E" w:rsidRPr="00FC3B3B" w:rsidRDefault="00263F7E" w:rsidP="00263F7E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i/>
                <w:iCs/>
                <w:sz w:val="18"/>
                <w:szCs w:val="18"/>
              </w:rPr>
              <w:t>p</w:t>
            </w:r>
            <w:r w:rsidRPr="00FC3B3B">
              <w:rPr>
                <w:rFonts w:eastAsia="Helvetica" w:cs="Times New Roman"/>
                <w:sz w:val="18"/>
                <w:szCs w:val="18"/>
              </w:rPr>
              <w:t>-value</w:t>
            </w:r>
          </w:p>
        </w:tc>
      </w:tr>
      <w:tr w:rsidR="00263F7E" w:rsidRPr="00FC3B3B" w14:paraId="252AE7A3" w14:textId="77777777" w:rsidTr="00FC3B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vMerge/>
            <w:vAlign w:val="center"/>
          </w:tcPr>
          <w:p w14:paraId="2A0FA31D" w14:textId="77777777" w:rsidR="00263F7E" w:rsidRPr="00FC3B3B" w:rsidRDefault="00263F7E" w:rsidP="00C26669">
            <w:pPr>
              <w:spacing w:line="276" w:lineRule="auto"/>
              <w:rPr>
                <w:rFonts w:eastAsia="Helvetica" w:cs="Times New Roman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4F16854" w14:textId="451D7CE1" w:rsidR="00263F7E" w:rsidRPr="00FC3B3B" w:rsidRDefault="00263F7E" w:rsidP="004743C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Helvetica" w:cs="Times New Roman"/>
                <w:b/>
                <w:bCs/>
                <w:sz w:val="18"/>
                <w:szCs w:val="18"/>
              </w:rPr>
            </w:pPr>
            <w:r w:rsidRPr="00FC3B3B">
              <w:rPr>
                <w:rFonts w:eastAsia="Helvetica" w:cs="Times New Roman"/>
                <w:b/>
                <w:bCs/>
                <w:sz w:val="18"/>
                <w:szCs w:val="18"/>
              </w:rPr>
              <w:t>Sepsis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C3C1B5C" w14:textId="1B98B642" w:rsidR="00263F7E" w:rsidRPr="00FC3B3B" w:rsidRDefault="00263F7E" w:rsidP="004743C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Helvetica" w:cs="Times New Roman"/>
                <w:b/>
                <w:bCs/>
                <w:sz w:val="18"/>
                <w:szCs w:val="18"/>
              </w:rPr>
            </w:pPr>
            <w:r w:rsidRPr="00FC3B3B">
              <w:rPr>
                <w:rFonts w:eastAsia="Helvetica" w:cs="Times New Roman"/>
                <w:b/>
                <w:bCs/>
                <w:sz w:val="18"/>
                <w:szCs w:val="18"/>
              </w:rPr>
              <w:t>Hospital Readmission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F25EC8" w14:textId="727CCECF" w:rsidR="00263F7E" w:rsidRPr="00FC3B3B" w:rsidRDefault="00263F7E" w:rsidP="004743C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bCs/>
                <w:sz w:val="18"/>
                <w:szCs w:val="18"/>
              </w:rPr>
            </w:pPr>
            <w:r w:rsidRPr="00FC3B3B">
              <w:rPr>
                <w:rFonts w:cs="Times New Roman"/>
                <w:b/>
                <w:bCs/>
                <w:sz w:val="18"/>
                <w:szCs w:val="18"/>
              </w:rPr>
              <w:t>All-Cause Mortality</w:t>
            </w:r>
          </w:p>
        </w:tc>
      </w:tr>
      <w:tr w:rsidR="0099645B" w:rsidRPr="00FC3B3B" w14:paraId="15C908D6" w14:textId="77777777" w:rsidTr="0021509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</w:tcPr>
          <w:p w14:paraId="669F1FCA" w14:textId="77777777" w:rsidR="0099645B" w:rsidRPr="00FC3B3B" w:rsidRDefault="0099645B" w:rsidP="00C26669">
            <w:pPr>
              <w:spacing w:line="276" w:lineRule="auto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URS</w:t>
            </w:r>
          </w:p>
        </w:tc>
        <w:tc>
          <w:tcPr>
            <w:tcW w:w="687" w:type="dxa"/>
          </w:tcPr>
          <w:p w14:paraId="01936D8A" w14:textId="77777777" w:rsidR="0099645B" w:rsidRPr="00FC3B3B" w:rsidRDefault="0099645B" w:rsidP="004743C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0.18</w:t>
            </w:r>
          </w:p>
        </w:tc>
        <w:tc>
          <w:tcPr>
            <w:tcW w:w="1201" w:type="dxa"/>
          </w:tcPr>
          <w:p w14:paraId="0FDE02DB" w14:textId="77777777" w:rsidR="0099645B" w:rsidRPr="00FC3B3B" w:rsidRDefault="0099645B" w:rsidP="004743C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0.10</w:t>
            </w:r>
          </w:p>
        </w:tc>
        <w:tc>
          <w:tcPr>
            <w:tcW w:w="1061" w:type="dxa"/>
          </w:tcPr>
          <w:p w14:paraId="5320361E" w14:textId="77777777" w:rsidR="0099645B" w:rsidRPr="00FC3B3B" w:rsidRDefault="0099645B" w:rsidP="004743C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0.33</w:t>
            </w:r>
          </w:p>
        </w:tc>
      </w:tr>
      <w:tr w:rsidR="0099645B" w:rsidRPr="00FC3B3B" w14:paraId="1ED9B792" w14:textId="77777777" w:rsidTr="00FC3B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shd w:val="clear" w:color="auto" w:fill="FFFFFF" w:themeFill="background1"/>
          </w:tcPr>
          <w:p w14:paraId="5C64B323" w14:textId="77777777" w:rsidR="0099645B" w:rsidRPr="00FC3B3B" w:rsidRDefault="0099645B" w:rsidP="00C26669">
            <w:pPr>
              <w:spacing w:line="276" w:lineRule="auto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ESWL</w:t>
            </w:r>
          </w:p>
        </w:tc>
        <w:tc>
          <w:tcPr>
            <w:tcW w:w="687" w:type="dxa"/>
            <w:shd w:val="clear" w:color="auto" w:fill="FFFFFF" w:themeFill="background1"/>
          </w:tcPr>
          <w:p w14:paraId="1E3924CD" w14:textId="77777777" w:rsidR="0099645B" w:rsidRPr="00FC3B3B" w:rsidRDefault="0099645B" w:rsidP="004743C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0.96</w:t>
            </w:r>
          </w:p>
        </w:tc>
        <w:tc>
          <w:tcPr>
            <w:tcW w:w="1201" w:type="dxa"/>
            <w:shd w:val="clear" w:color="auto" w:fill="FFFFFF" w:themeFill="background1"/>
          </w:tcPr>
          <w:p w14:paraId="11459335" w14:textId="77777777" w:rsidR="0099645B" w:rsidRPr="00FC3B3B" w:rsidRDefault="0099645B" w:rsidP="004743C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0.42</w:t>
            </w:r>
          </w:p>
        </w:tc>
        <w:tc>
          <w:tcPr>
            <w:tcW w:w="1061" w:type="dxa"/>
            <w:shd w:val="clear" w:color="auto" w:fill="FFFFFF" w:themeFill="background1"/>
          </w:tcPr>
          <w:p w14:paraId="352D1DB7" w14:textId="77777777" w:rsidR="0099645B" w:rsidRPr="00FC3B3B" w:rsidRDefault="0099645B" w:rsidP="004743C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-</w:t>
            </w:r>
          </w:p>
        </w:tc>
      </w:tr>
      <w:tr w:rsidR="0099645B" w:rsidRPr="00FC3B3B" w14:paraId="765C4293" w14:textId="77777777" w:rsidTr="0021509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</w:tcPr>
          <w:p w14:paraId="21641776" w14:textId="77777777" w:rsidR="0099645B" w:rsidRPr="00FC3B3B" w:rsidRDefault="0099645B" w:rsidP="00C26669">
            <w:pPr>
              <w:spacing w:line="276" w:lineRule="auto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PCNL</w:t>
            </w:r>
          </w:p>
        </w:tc>
        <w:tc>
          <w:tcPr>
            <w:tcW w:w="687" w:type="dxa"/>
          </w:tcPr>
          <w:p w14:paraId="17E4BEEB" w14:textId="77777777" w:rsidR="0099645B" w:rsidRPr="00FC3B3B" w:rsidRDefault="0099645B" w:rsidP="004743C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0.50</w:t>
            </w:r>
          </w:p>
        </w:tc>
        <w:tc>
          <w:tcPr>
            <w:tcW w:w="1201" w:type="dxa"/>
          </w:tcPr>
          <w:p w14:paraId="3D7D07ED" w14:textId="77777777" w:rsidR="0099645B" w:rsidRPr="00FC3B3B" w:rsidRDefault="0099645B" w:rsidP="004743C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0.32</w:t>
            </w:r>
          </w:p>
        </w:tc>
        <w:tc>
          <w:tcPr>
            <w:tcW w:w="1061" w:type="dxa"/>
          </w:tcPr>
          <w:p w14:paraId="00A5DEAD" w14:textId="77777777" w:rsidR="0099645B" w:rsidRPr="00FC3B3B" w:rsidRDefault="0099645B" w:rsidP="004743C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Helvetica" w:cs="Times New Roman"/>
                <w:sz w:val="18"/>
                <w:szCs w:val="18"/>
              </w:rPr>
            </w:pPr>
            <w:r w:rsidRPr="00FC3B3B">
              <w:rPr>
                <w:rFonts w:eastAsia="Helvetica" w:cs="Times New Roman"/>
                <w:sz w:val="18"/>
                <w:szCs w:val="18"/>
              </w:rPr>
              <w:t>-</w:t>
            </w:r>
          </w:p>
        </w:tc>
      </w:tr>
    </w:tbl>
    <w:p w14:paraId="36C61D87" w14:textId="337326C2" w:rsidR="00215099" w:rsidRPr="00FC3B3B" w:rsidRDefault="00215099" w:rsidP="00215099">
      <w:pPr>
        <w:spacing w:line="276" w:lineRule="auto"/>
        <w:jc w:val="both"/>
        <w:rPr>
          <w:rFonts w:eastAsiaTheme="minorEastAsia" w:cs="Times New Roman"/>
          <w:sz w:val="18"/>
          <w:szCs w:val="18"/>
          <w:lang w:eastAsia="zh-CN"/>
        </w:rPr>
      </w:pPr>
      <w:r w:rsidRPr="00FC3B3B">
        <w:rPr>
          <w:rFonts w:eastAsiaTheme="minorEastAsia" w:cs="Times New Roman" w:hint="eastAsia"/>
          <w:sz w:val="18"/>
          <w:szCs w:val="18"/>
          <w:lang w:eastAsia="zh-CN"/>
        </w:rPr>
        <w:t xml:space="preserve">Note: </w:t>
      </w:r>
      <w:r w:rsidRPr="00FC3B3B">
        <w:rPr>
          <w:rFonts w:eastAsia="Helvetica" w:cs="Times New Roman"/>
          <w:sz w:val="18"/>
          <w:szCs w:val="18"/>
        </w:rPr>
        <w:t xml:space="preserve">Multivariable models were adjusted for age at surgery, year of surgery, serum albumin, race, sex, body-mass-index, and comorbidities (coronary artery disease, congestive heart failure, chronic kidney disease, chronic pulmonary disease, diabetes mellitus, hypertension, peripheral vascular disease). Modeling between </w:t>
      </w:r>
      <w:r w:rsidRPr="00FC3B3B">
        <w:rPr>
          <w:rFonts w:cs="Times New Roman"/>
          <w:sz w:val="18"/>
          <w:szCs w:val="18"/>
        </w:rPr>
        <w:t>all-cause mortality</w:t>
      </w:r>
      <w:r w:rsidRPr="00FC3B3B">
        <w:rPr>
          <w:rFonts w:eastAsia="Helvetica" w:cs="Times New Roman"/>
          <w:sz w:val="18"/>
          <w:szCs w:val="18"/>
        </w:rPr>
        <w:t xml:space="preserve"> and ESWL and PCNL was not performed due to an insufficient number of outcomes observed. </w:t>
      </w:r>
    </w:p>
    <w:p w14:paraId="36B3D587" w14:textId="66AA6F0D" w:rsidR="006568E3" w:rsidRPr="004743CB" w:rsidRDefault="00215099" w:rsidP="00215099">
      <w:pPr>
        <w:spacing w:line="276" w:lineRule="auto"/>
        <w:jc w:val="both"/>
        <w:rPr>
          <w:rFonts w:eastAsia="Helvetica" w:cs="Times New Roman"/>
          <w:sz w:val="18"/>
          <w:szCs w:val="18"/>
        </w:rPr>
      </w:pPr>
      <w:r w:rsidRPr="00FC3B3B">
        <w:rPr>
          <w:rFonts w:eastAsiaTheme="minorEastAsia" w:cs="Times New Roman" w:hint="eastAsia"/>
          <w:sz w:val="18"/>
          <w:szCs w:val="18"/>
          <w:lang w:eastAsia="zh-CN"/>
        </w:rPr>
        <w:t xml:space="preserve">Abbreviations: </w:t>
      </w:r>
      <w:r w:rsidR="0099645B" w:rsidRPr="00FC3B3B">
        <w:rPr>
          <w:rFonts w:eastAsia="Helvetica" w:cs="Times New Roman"/>
          <w:sz w:val="18"/>
          <w:szCs w:val="18"/>
        </w:rPr>
        <w:t>URS: ureteroscopy; ESWL: extracorporeal shockwave lithotripsy; PCNL: percutaneous nephrolithotomy.</w:t>
      </w:r>
      <w:r w:rsidR="0099645B" w:rsidRPr="004743CB">
        <w:rPr>
          <w:rFonts w:eastAsia="Helvetica" w:cs="Times New Roman"/>
          <w:sz w:val="18"/>
          <w:szCs w:val="18"/>
        </w:rPr>
        <w:t xml:space="preserve"> </w:t>
      </w:r>
    </w:p>
    <w:sectPr w:rsidR="006568E3" w:rsidRPr="004743CB" w:rsidSect="002F6842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6A389" w14:textId="77777777" w:rsidR="0075318F" w:rsidRDefault="0075318F" w:rsidP="001319D9">
      <w:r>
        <w:separator/>
      </w:r>
    </w:p>
  </w:endnote>
  <w:endnote w:type="continuationSeparator" w:id="0">
    <w:p w14:paraId="066FE901" w14:textId="77777777" w:rsidR="0075318F" w:rsidRDefault="0075318F" w:rsidP="0013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99830103"/>
      <w:docPartObj>
        <w:docPartGallery w:val="Page Numbers (Bottom of Page)"/>
        <w:docPartUnique/>
      </w:docPartObj>
    </w:sdtPr>
    <w:sdtContent>
      <w:p w14:paraId="1DF0E3FE" w14:textId="3CE9820D" w:rsidR="002540BE" w:rsidRDefault="002540BE" w:rsidP="0099645B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B98BF55" w14:textId="77777777" w:rsidR="002540BE" w:rsidRDefault="002540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814785867"/>
      <w:docPartObj>
        <w:docPartGallery w:val="Page Numbers (Bottom of Page)"/>
        <w:docPartUnique/>
      </w:docPartObj>
    </w:sdtPr>
    <w:sdtContent>
      <w:p w14:paraId="78028DDF" w14:textId="02009E7F" w:rsidR="002540BE" w:rsidRDefault="002540BE" w:rsidP="0099645B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t xml:space="preserve">Page </w:t>
        </w: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  <w:r>
          <w:rPr>
            <w:rStyle w:val="PageNumber"/>
          </w:rPr>
          <w:t xml:space="preserve"> of 11</w:t>
        </w:r>
      </w:p>
    </w:sdtContent>
  </w:sdt>
  <w:p w14:paraId="52573E6C" w14:textId="77777777" w:rsidR="002540BE" w:rsidRDefault="00254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2E26E" w14:textId="77777777" w:rsidR="0075318F" w:rsidRDefault="0075318F" w:rsidP="001319D9">
      <w:r>
        <w:separator/>
      </w:r>
    </w:p>
  </w:footnote>
  <w:footnote w:type="continuationSeparator" w:id="0">
    <w:p w14:paraId="2B094717" w14:textId="77777777" w:rsidR="0075318F" w:rsidRDefault="0075318F" w:rsidP="00131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643A1"/>
    <w:multiLevelType w:val="hybridMultilevel"/>
    <w:tmpl w:val="8F681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A66E31"/>
    <w:multiLevelType w:val="hybridMultilevel"/>
    <w:tmpl w:val="5AA4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558147">
    <w:abstractNumId w:val="1"/>
  </w:num>
  <w:num w:numId="2" w16cid:durableId="621805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876"/>
    <w:rsid w:val="000030D7"/>
    <w:rsid w:val="000034B9"/>
    <w:rsid w:val="00010D70"/>
    <w:rsid w:val="00012B65"/>
    <w:rsid w:val="00016628"/>
    <w:rsid w:val="000334CD"/>
    <w:rsid w:val="00033D7E"/>
    <w:rsid w:val="00047675"/>
    <w:rsid w:val="0006293A"/>
    <w:rsid w:val="00066D73"/>
    <w:rsid w:val="000673AE"/>
    <w:rsid w:val="000753F2"/>
    <w:rsid w:val="000910AD"/>
    <w:rsid w:val="0009438D"/>
    <w:rsid w:val="000B6DEC"/>
    <w:rsid w:val="000C2861"/>
    <w:rsid w:val="000E57B6"/>
    <w:rsid w:val="000E7363"/>
    <w:rsid w:val="000F02CB"/>
    <w:rsid w:val="000F06B8"/>
    <w:rsid w:val="000F7AB6"/>
    <w:rsid w:val="001014EF"/>
    <w:rsid w:val="00102978"/>
    <w:rsid w:val="00127D48"/>
    <w:rsid w:val="001319D9"/>
    <w:rsid w:val="00150904"/>
    <w:rsid w:val="001509AE"/>
    <w:rsid w:val="0015213E"/>
    <w:rsid w:val="00162EA6"/>
    <w:rsid w:val="00177F01"/>
    <w:rsid w:val="0018270F"/>
    <w:rsid w:val="0018387F"/>
    <w:rsid w:val="00184D9D"/>
    <w:rsid w:val="001B67C4"/>
    <w:rsid w:val="001C59AB"/>
    <w:rsid w:val="001D02D6"/>
    <w:rsid w:val="001E1375"/>
    <w:rsid w:val="001E1B2F"/>
    <w:rsid w:val="001E580D"/>
    <w:rsid w:val="001F0C9B"/>
    <w:rsid w:val="001F548B"/>
    <w:rsid w:val="00204826"/>
    <w:rsid w:val="002071DB"/>
    <w:rsid w:val="002132AF"/>
    <w:rsid w:val="00215099"/>
    <w:rsid w:val="00217BA5"/>
    <w:rsid w:val="00223C3D"/>
    <w:rsid w:val="002403C6"/>
    <w:rsid w:val="002405FF"/>
    <w:rsid w:val="00245765"/>
    <w:rsid w:val="00246607"/>
    <w:rsid w:val="002540BE"/>
    <w:rsid w:val="00263F7E"/>
    <w:rsid w:val="00266C8B"/>
    <w:rsid w:val="00267408"/>
    <w:rsid w:val="002715E3"/>
    <w:rsid w:val="00272120"/>
    <w:rsid w:val="002806AD"/>
    <w:rsid w:val="00282DB2"/>
    <w:rsid w:val="002875FD"/>
    <w:rsid w:val="002941BE"/>
    <w:rsid w:val="00297659"/>
    <w:rsid w:val="002A23F6"/>
    <w:rsid w:val="002B43F1"/>
    <w:rsid w:val="002E4268"/>
    <w:rsid w:val="002F0567"/>
    <w:rsid w:val="002F6842"/>
    <w:rsid w:val="00303CB2"/>
    <w:rsid w:val="00303D34"/>
    <w:rsid w:val="00323B45"/>
    <w:rsid w:val="00325ABE"/>
    <w:rsid w:val="00330663"/>
    <w:rsid w:val="00332F32"/>
    <w:rsid w:val="003339AC"/>
    <w:rsid w:val="003374A9"/>
    <w:rsid w:val="00354B2C"/>
    <w:rsid w:val="00356756"/>
    <w:rsid w:val="0036137E"/>
    <w:rsid w:val="0037192F"/>
    <w:rsid w:val="00377BFC"/>
    <w:rsid w:val="003902AA"/>
    <w:rsid w:val="003A62F9"/>
    <w:rsid w:val="003E6D4D"/>
    <w:rsid w:val="003F47F7"/>
    <w:rsid w:val="003F6276"/>
    <w:rsid w:val="00407843"/>
    <w:rsid w:val="004166E7"/>
    <w:rsid w:val="00416FA0"/>
    <w:rsid w:val="004170C2"/>
    <w:rsid w:val="00422092"/>
    <w:rsid w:val="00433516"/>
    <w:rsid w:val="00440CFB"/>
    <w:rsid w:val="004428A2"/>
    <w:rsid w:val="004525EA"/>
    <w:rsid w:val="00453D7E"/>
    <w:rsid w:val="00460A51"/>
    <w:rsid w:val="0047060D"/>
    <w:rsid w:val="004743CB"/>
    <w:rsid w:val="00477454"/>
    <w:rsid w:val="00484840"/>
    <w:rsid w:val="00485993"/>
    <w:rsid w:val="0049480D"/>
    <w:rsid w:val="004956AC"/>
    <w:rsid w:val="004B79D2"/>
    <w:rsid w:val="004D56D3"/>
    <w:rsid w:val="004E226F"/>
    <w:rsid w:val="004E4710"/>
    <w:rsid w:val="004F51D0"/>
    <w:rsid w:val="004F5658"/>
    <w:rsid w:val="005021A2"/>
    <w:rsid w:val="00504137"/>
    <w:rsid w:val="00520350"/>
    <w:rsid w:val="00526697"/>
    <w:rsid w:val="00547CE6"/>
    <w:rsid w:val="005602B1"/>
    <w:rsid w:val="005641CE"/>
    <w:rsid w:val="00572EFF"/>
    <w:rsid w:val="00575ACA"/>
    <w:rsid w:val="00584980"/>
    <w:rsid w:val="005934F4"/>
    <w:rsid w:val="00595C3A"/>
    <w:rsid w:val="005B2B8E"/>
    <w:rsid w:val="005C5B13"/>
    <w:rsid w:val="005C76B4"/>
    <w:rsid w:val="005D63E8"/>
    <w:rsid w:val="005E1031"/>
    <w:rsid w:val="005E4A92"/>
    <w:rsid w:val="005F0B0C"/>
    <w:rsid w:val="005F26B1"/>
    <w:rsid w:val="005F4A00"/>
    <w:rsid w:val="005F62B2"/>
    <w:rsid w:val="005F6707"/>
    <w:rsid w:val="00604898"/>
    <w:rsid w:val="00617DD8"/>
    <w:rsid w:val="00624E1F"/>
    <w:rsid w:val="00624E56"/>
    <w:rsid w:val="00626B94"/>
    <w:rsid w:val="00630013"/>
    <w:rsid w:val="006448F8"/>
    <w:rsid w:val="00644926"/>
    <w:rsid w:val="006464D8"/>
    <w:rsid w:val="0065020E"/>
    <w:rsid w:val="006568E3"/>
    <w:rsid w:val="00657284"/>
    <w:rsid w:val="0066188D"/>
    <w:rsid w:val="00665661"/>
    <w:rsid w:val="006674DE"/>
    <w:rsid w:val="0067002C"/>
    <w:rsid w:val="00673D33"/>
    <w:rsid w:val="006800F8"/>
    <w:rsid w:val="00687DC8"/>
    <w:rsid w:val="00697B22"/>
    <w:rsid w:val="006A1B14"/>
    <w:rsid w:val="006A7441"/>
    <w:rsid w:val="006C5762"/>
    <w:rsid w:val="006D5215"/>
    <w:rsid w:val="006D5F60"/>
    <w:rsid w:val="006E3156"/>
    <w:rsid w:val="006F4A5D"/>
    <w:rsid w:val="00717DAE"/>
    <w:rsid w:val="007246F2"/>
    <w:rsid w:val="0074047F"/>
    <w:rsid w:val="007502D6"/>
    <w:rsid w:val="0075318F"/>
    <w:rsid w:val="007539C3"/>
    <w:rsid w:val="00754C1A"/>
    <w:rsid w:val="00766AD8"/>
    <w:rsid w:val="00772CCA"/>
    <w:rsid w:val="00774252"/>
    <w:rsid w:val="00774B75"/>
    <w:rsid w:val="00792E93"/>
    <w:rsid w:val="007A3ED7"/>
    <w:rsid w:val="007B161D"/>
    <w:rsid w:val="007D0668"/>
    <w:rsid w:val="007E10AC"/>
    <w:rsid w:val="007E5A83"/>
    <w:rsid w:val="007F44E3"/>
    <w:rsid w:val="00803F10"/>
    <w:rsid w:val="00807FF9"/>
    <w:rsid w:val="008344CB"/>
    <w:rsid w:val="008351BB"/>
    <w:rsid w:val="00837A40"/>
    <w:rsid w:val="00843F9D"/>
    <w:rsid w:val="00857D1D"/>
    <w:rsid w:val="00860D33"/>
    <w:rsid w:val="00863D6B"/>
    <w:rsid w:val="008812A4"/>
    <w:rsid w:val="00885012"/>
    <w:rsid w:val="00893A41"/>
    <w:rsid w:val="00893ED3"/>
    <w:rsid w:val="008A0345"/>
    <w:rsid w:val="008A20B4"/>
    <w:rsid w:val="008C180D"/>
    <w:rsid w:val="008D510D"/>
    <w:rsid w:val="008E002E"/>
    <w:rsid w:val="008E435F"/>
    <w:rsid w:val="0090420E"/>
    <w:rsid w:val="0092090D"/>
    <w:rsid w:val="00926604"/>
    <w:rsid w:val="0093195D"/>
    <w:rsid w:val="00934670"/>
    <w:rsid w:val="00935291"/>
    <w:rsid w:val="009402A0"/>
    <w:rsid w:val="0097206C"/>
    <w:rsid w:val="0097266A"/>
    <w:rsid w:val="00984DD5"/>
    <w:rsid w:val="0099122A"/>
    <w:rsid w:val="0099645B"/>
    <w:rsid w:val="009B7E61"/>
    <w:rsid w:val="009D21D8"/>
    <w:rsid w:val="009D55B7"/>
    <w:rsid w:val="009D6501"/>
    <w:rsid w:val="009E4627"/>
    <w:rsid w:val="009E527B"/>
    <w:rsid w:val="00A04C7B"/>
    <w:rsid w:val="00A05B4B"/>
    <w:rsid w:val="00A147FF"/>
    <w:rsid w:val="00A217D9"/>
    <w:rsid w:val="00A24551"/>
    <w:rsid w:val="00A30056"/>
    <w:rsid w:val="00A4006C"/>
    <w:rsid w:val="00A41166"/>
    <w:rsid w:val="00A5684A"/>
    <w:rsid w:val="00A615D9"/>
    <w:rsid w:val="00A6223A"/>
    <w:rsid w:val="00A64834"/>
    <w:rsid w:val="00A64CB0"/>
    <w:rsid w:val="00A715E9"/>
    <w:rsid w:val="00A74892"/>
    <w:rsid w:val="00A81EED"/>
    <w:rsid w:val="00A97561"/>
    <w:rsid w:val="00AA1A04"/>
    <w:rsid w:val="00AA59DB"/>
    <w:rsid w:val="00AC2A00"/>
    <w:rsid w:val="00AD6DEF"/>
    <w:rsid w:val="00AE1323"/>
    <w:rsid w:val="00AE2112"/>
    <w:rsid w:val="00AF2E7B"/>
    <w:rsid w:val="00B0071F"/>
    <w:rsid w:val="00B02498"/>
    <w:rsid w:val="00B07BD8"/>
    <w:rsid w:val="00B13DA5"/>
    <w:rsid w:val="00B15C7B"/>
    <w:rsid w:val="00B32A24"/>
    <w:rsid w:val="00B36C44"/>
    <w:rsid w:val="00B371B6"/>
    <w:rsid w:val="00B45307"/>
    <w:rsid w:val="00B5176D"/>
    <w:rsid w:val="00B651E1"/>
    <w:rsid w:val="00B70E7D"/>
    <w:rsid w:val="00B93372"/>
    <w:rsid w:val="00B93A11"/>
    <w:rsid w:val="00BA4DC5"/>
    <w:rsid w:val="00BB4021"/>
    <w:rsid w:val="00BB449F"/>
    <w:rsid w:val="00BD2528"/>
    <w:rsid w:val="00BD2B63"/>
    <w:rsid w:val="00BD6BFA"/>
    <w:rsid w:val="00BD7A6F"/>
    <w:rsid w:val="00BE3390"/>
    <w:rsid w:val="00C01BA1"/>
    <w:rsid w:val="00C0488D"/>
    <w:rsid w:val="00C0601C"/>
    <w:rsid w:val="00C219E0"/>
    <w:rsid w:val="00C22C46"/>
    <w:rsid w:val="00C2434C"/>
    <w:rsid w:val="00C26338"/>
    <w:rsid w:val="00C26669"/>
    <w:rsid w:val="00C41AEA"/>
    <w:rsid w:val="00C53DF6"/>
    <w:rsid w:val="00C54F77"/>
    <w:rsid w:val="00C747FB"/>
    <w:rsid w:val="00C772E1"/>
    <w:rsid w:val="00C8427C"/>
    <w:rsid w:val="00C84BDA"/>
    <w:rsid w:val="00C85C61"/>
    <w:rsid w:val="00C8621B"/>
    <w:rsid w:val="00C86EFA"/>
    <w:rsid w:val="00C90BC4"/>
    <w:rsid w:val="00C91ECD"/>
    <w:rsid w:val="00C9426F"/>
    <w:rsid w:val="00C94D55"/>
    <w:rsid w:val="00CA3AEF"/>
    <w:rsid w:val="00CC30BF"/>
    <w:rsid w:val="00CD185F"/>
    <w:rsid w:val="00CD18DF"/>
    <w:rsid w:val="00CD700A"/>
    <w:rsid w:val="00CE651C"/>
    <w:rsid w:val="00CF2FFD"/>
    <w:rsid w:val="00D14F5C"/>
    <w:rsid w:val="00D1797B"/>
    <w:rsid w:val="00D17B24"/>
    <w:rsid w:val="00D255AB"/>
    <w:rsid w:val="00D32DFB"/>
    <w:rsid w:val="00D3313B"/>
    <w:rsid w:val="00D510A3"/>
    <w:rsid w:val="00D54DB4"/>
    <w:rsid w:val="00D63528"/>
    <w:rsid w:val="00D67A72"/>
    <w:rsid w:val="00D7052E"/>
    <w:rsid w:val="00D716CC"/>
    <w:rsid w:val="00D7532C"/>
    <w:rsid w:val="00D75D38"/>
    <w:rsid w:val="00D7654B"/>
    <w:rsid w:val="00D80E07"/>
    <w:rsid w:val="00D80E9E"/>
    <w:rsid w:val="00DB2EA9"/>
    <w:rsid w:val="00DC2475"/>
    <w:rsid w:val="00DC24BD"/>
    <w:rsid w:val="00DD4D43"/>
    <w:rsid w:val="00DE7D03"/>
    <w:rsid w:val="00DF1896"/>
    <w:rsid w:val="00DF4044"/>
    <w:rsid w:val="00DF4C26"/>
    <w:rsid w:val="00E04EF9"/>
    <w:rsid w:val="00E108C3"/>
    <w:rsid w:val="00E119F6"/>
    <w:rsid w:val="00E12A7D"/>
    <w:rsid w:val="00E151C1"/>
    <w:rsid w:val="00E2482C"/>
    <w:rsid w:val="00E37BF9"/>
    <w:rsid w:val="00E37F21"/>
    <w:rsid w:val="00E40284"/>
    <w:rsid w:val="00E4046A"/>
    <w:rsid w:val="00E83F45"/>
    <w:rsid w:val="00E868C5"/>
    <w:rsid w:val="00E96649"/>
    <w:rsid w:val="00EA2FF9"/>
    <w:rsid w:val="00EA7227"/>
    <w:rsid w:val="00EA74C3"/>
    <w:rsid w:val="00EC4730"/>
    <w:rsid w:val="00ED5356"/>
    <w:rsid w:val="00ED7DCC"/>
    <w:rsid w:val="00F02E0B"/>
    <w:rsid w:val="00F02F87"/>
    <w:rsid w:val="00F11BD9"/>
    <w:rsid w:val="00F233D9"/>
    <w:rsid w:val="00F27588"/>
    <w:rsid w:val="00F30D5C"/>
    <w:rsid w:val="00F349AA"/>
    <w:rsid w:val="00F3587D"/>
    <w:rsid w:val="00F460F9"/>
    <w:rsid w:val="00F51B5C"/>
    <w:rsid w:val="00F6186B"/>
    <w:rsid w:val="00F6437C"/>
    <w:rsid w:val="00F65A1A"/>
    <w:rsid w:val="00F71876"/>
    <w:rsid w:val="00F728D8"/>
    <w:rsid w:val="00F7529A"/>
    <w:rsid w:val="00F818EA"/>
    <w:rsid w:val="00F8511B"/>
    <w:rsid w:val="00F859CC"/>
    <w:rsid w:val="00F878C7"/>
    <w:rsid w:val="00F91B3A"/>
    <w:rsid w:val="00FA26E3"/>
    <w:rsid w:val="00FA710E"/>
    <w:rsid w:val="00FB0694"/>
    <w:rsid w:val="00FC20DB"/>
    <w:rsid w:val="00FC3B3B"/>
    <w:rsid w:val="00FD250D"/>
    <w:rsid w:val="00FE3FC6"/>
    <w:rsid w:val="00FE47F2"/>
    <w:rsid w:val="00FF458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81EF8"/>
  <w14:defaultImageDpi w14:val="32767"/>
  <w15:chartTrackingRefBased/>
  <w15:docId w15:val="{AB969761-DF0A-2740-B9DF-A6F2411A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71876"/>
    <w:rPr>
      <w:rFonts w:ascii="Times New Roman" w:eastAsiaTheme="minorHAnsi" w:hAnsi="Times New Roman" w:cs="Times New Roman (Body CS)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F71876"/>
    <w:rPr>
      <w:rFonts w:ascii="Calibri" w:hAnsi="Calibri" w:cs="Calibri"/>
    </w:rPr>
  </w:style>
  <w:style w:type="character" w:customStyle="1" w:styleId="EndNoteBibliographyChar">
    <w:name w:val="EndNote Bibliography Char"/>
    <w:basedOn w:val="DefaultParagraphFont"/>
    <w:link w:val="EndNoteBibliography"/>
    <w:rsid w:val="00F71876"/>
    <w:rPr>
      <w:rFonts w:ascii="Calibri" w:eastAsiaTheme="minorHAnsi" w:hAnsi="Calibri" w:cs="Calibri"/>
      <w:lang w:eastAsia="en-US"/>
    </w:rPr>
  </w:style>
  <w:style w:type="table" w:styleId="PlainTable4">
    <w:name w:val="Plain Table 4"/>
    <w:basedOn w:val="TableNormal"/>
    <w:uiPriority w:val="44"/>
    <w:rsid w:val="00F71876"/>
    <w:rPr>
      <w:rFonts w:eastAsiaTheme="minorHAnsi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1521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19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19D9"/>
    <w:rPr>
      <w:rFonts w:ascii="Times New Roman" w:eastAsiaTheme="minorHAnsi" w:hAnsi="Times New Roman" w:cs="Times New Roman (Body CS)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319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19D9"/>
    <w:rPr>
      <w:rFonts w:ascii="Times New Roman" w:eastAsiaTheme="minorHAnsi" w:hAnsi="Times New Roman" w:cs="Times New Roman (Body CS)"/>
      <w:lang w:eastAsia="en-US"/>
    </w:rPr>
  </w:style>
  <w:style w:type="table" w:styleId="TableGrid">
    <w:name w:val="Table Grid"/>
    <w:basedOn w:val="TableNormal"/>
    <w:uiPriority w:val="39"/>
    <w:rsid w:val="00A97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A9756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99645B"/>
  </w:style>
  <w:style w:type="paragraph" w:styleId="Revision">
    <w:name w:val="Revision"/>
    <w:hidden/>
    <w:uiPriority w:val="99"/>
    <w:semiHidden/>
    <w:rsid w:val="00263F7E"/>
    <w:rPr>
      <w:rFonts w:ascii="Times New Roman" w:eastAsiaTheme="minorHAnsi" w:hAnsi="Times New Roman" w:cs="Times New Roman (Body CS)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150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0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099"/>
    <w:rPr>
      <w:rFonts w:ascii="Times New Roman" w:eastAsiaTheme="minorHAnsi" w:hAnsi="Times New Roman" w:cs="Times New Roman (Body CS)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0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099"/>
    <w:rPr>
      <w:rFonts w:ascii="Times New Roman" w:eastAsiaTheme="minorHAnsi" w:hAnsi="Times New Roman" w:cs="Times New Roman (Body CS)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7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0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9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7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1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1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8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1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2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5608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3024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5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83111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8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9447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3636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3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1356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0681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39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66216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1654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252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26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52025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6692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3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8895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1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8123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9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604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7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30342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022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935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1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1730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0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7969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1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9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9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43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9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43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4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7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718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3653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627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62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0776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9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093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944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2223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0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536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0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192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845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2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48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7826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4488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37996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13770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6264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1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780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04237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66093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2599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0801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0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8B82CE-652C-834E-90FB-7FA41F4E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Song</dc:creator>
  <cp:keywords/>
  <dc:description/>
  <cp:lastModifiedBy>Jeffery Hsu</cp:lastModifiedBy>
  <cp:revision>6</cp:revision>
  <dcterms:created xsi:type="dcterms:W3CDTF">2025-12-19T01:21:00Z</dcterms:created>
  <dcterms:modified xsi:type="dcterms:W3CDTF">2026-01-16T04:00:00Z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2b4982c5-62f4-4d80-9b69-37056c864e03</vt:lpwstr>
  </property>
</Properties>
</file>