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emf" ContentType="image/x-e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mbeddings/Microsoft_Visio_2003-2010___1.vsd" ContentType="application/vnd.visio"/>
  <Override PartName="/word/embeddings/Microsoft_Visio_2003-2010___3.vsd" ContentType="application/vnd.visio"/>
  <Override PartName="/word/embeddings/Microsoft_Visio_2003-2010___4.vsd" ContentType="application/vnd.visio"/>
  <Override PartName="/word/embeddings/Microsoft_Visio_2003-2010___5.vsd" ContentType="application/vnd.visio"/>
  <Override PartName="/word/embeddings/Microsoft_Visio___2.vsdx" ContentType="application/vnd.ms-visio.drawing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A48ACCE">
      <w:pPr>
        <w:ind w:firstLine="720"/>
        <w:jc w:val="center"/>
        <w:rPr>
          <w:rFonts w:cs="Times New Roman"/>
          <w:i/>
          <w:iCs/>
          <w:sz w:val="36"/>
          <w:szCs w:val="40"/>
        </w:rPr>
      </w:pPr>
      <w:bookmarkStart w:id="0" w:name="_Hlk191550510"/>
      <w:r>
        <w:rPr>
          <w:rFonts w:cs="Times New Roman"/>
          <w:i/>
          <w:iCs/>
          <w:sz w:val="36"/>
          <w:szCs w:val="40"/>
        </w:rPr>
        <w:t>Supporting Information</w:t>
      </w:r>
    </w:p>
    <w:p w14:paraId="111A1B21">
      <w:pPr>
        <w:ind w:firstLine="720"/>
        <w:jc w:val="center"/>
        <w:rPr>
          <w:rFonts w:cs="Times New Roman"/>
          <w:i/>
          <w:iCs/>
          <w:sz w:val="36"/>
          <w:szCs w:val="40"/>
        </w:rPr>
      </w:pPr>
    </w:p>
    <w:bookmarkEnd w:id="0"/>
    <w:p w14:paraId="318F6E9F">
      <w:pPr>
        <w:ind w:firstLine="0" w:firstLineChars="0"/>
        <w:jc w:val="center"/>
        <w:rPr>
          <w:rFonts w:cs="Times New Roman" w:eastAsiaTheme="minorEastAsia"/>
          <w:b/>
          <w:bCs/>
          <w:sz w:val="28"/>
          <w:szCs w:val="32"/>
          <w14:ligatures w14:val="standardContextual"/>
        </w:rPr>
      </w:pPr>
      <w:r>
        <w:rPr>
          <w:rFonts w:cs="Times New Roman" w:eastAsiaTheme="minorEastAsia"/>
          <w:b/>
          <w:bCs/>
          <w:sz w:val="28"/>
          <w:szCs w:val="32"/>
          <w14:ligatures w14:val="standardContextual"/>
        </w:rPr>
        <w:t>Parametric Design and Characteristic Analysis of Three-Unit-Cell Model in 3D Seven-Directional Braided Compo-sites</w:t>
      </w:r>
    </w:p>
    <w:p w14:paraId="669394FD">
      <w:pPr>
        <w:ind w:firstLine="0" w:firstLineChars="0"/>
        <w:rPr>
          <w:rFonts w:cs="Times New Roman"/>
          <w:bCs/>
          <w:color w:val="000000"/>
          <w:szCs w:val="24"/>
        </w:rPr>
      </w:pPr>
    </w:p>
    <w:p w14:paraId="71CC0A1B">
      <w:pPr>
        <w:ind w:firstLine="0" w:firstLineChars="0"/>
        <w:rPr>
          <w:rFonts w:cs="Times New Roman"/>
          <w:bCs/>
          <w:color w:val="000000"/>
          <w:szCs w:val="24"/>
        </w:rPr>
      </w:pPr>
      <w:r>
        <w:rPr>
          <w:rFonts w:cs="Times New Roman"/>
          <w:bCs/>
          <w:color w:val="000000"/>
          <w:szCs w:val="24"/>
        </w:rPr>
        <w:t>Xiyue Zhang</w:t>
      </w:r>
      <w:r>
        <w:rPr>
          <w:rFonts w:hint="eastAsia" w:cs="Times New Roman"/>
          <w:bCs/>
          <w:color w:val="000000"/>
          <w:szCs w:val="24"/>
          <w:vertAlign w:val="superscript"/>
        </w:rPr>
        <w:t>1</w:t>
      </w:r>
      <w:r>
        <w:rPr>
          <w:rFonts w:cs="Times New Roman"/>
          <w:bCs/>
          <w:color w:val="000000"/>
          <w:szCs w:val="24"/>
        </w:rPr>
        <w:t>, Feizhou Li</w:t>
      </w:r>
      <w:r>
        <w:rPr>
          <w:rFonts w:hint="eastAsia" w:cs="Times New Roman"/>
          <w:bCs/>
          <w:color w:val="000000"/>
          <w:szCs w:val="24"/>
          <w:vertAlign w:val="superscript"/>
        </w:rPr>
        <w:t>1,</w:t>
      </w:r>
      <w:r>
        <w:rPr>
          <w:rFonts w:cs="Times New Roman"/>
          <w:bCs/>
          <w:color w:val="000000"/>
          <w:szCs w:val="24"/>
          <w:vertAlign w:val="superscript"/>
        </w:rPr>
        <w:t>*</w:t>
      </w:r>
      <w:r>
        <w:rPr>
          <w:rFonts w:cs="Times New Roman"/>
          <w:bCs/>
          <w:color w:val="000000"/>
          <w:szCs w:val="24"/>
        </w:rPr>
        <w:t>, Zhihai Hu</w:t>
      </w:r>
      <w:r>
        <w:rPr>
          <w:rFonts w:hint="eastAsia" w:cs="Times New Roman"/>
          <w:bCs/>
          <w:color w:val="000000"/>
          <w:szCs w:val="24"/>
          <w:vertAlign w:val="superscript"/>
        </w:rPr>
        <w:t>1</w:t>
      </w:r>
      <w:r>
        <w:rPr>
          <w:rFonts w:cs="Times New Roman"/>
          <w:bCs/>
          <w:color w:val="000000"/>
          <w:szCs w:val="24"/>
        </w:rPr>
        <w:t>, Weiliang Zhang</w:t>
      </w:r>
      <w:r>
        <w:rPr>
          <w:rFonts w:hint="eastAsia" w:cs="Times New Roman"/>
          <w:bCs/>
          <w:color w:val="000000"/>
          <w:szCs w:val="24"/>
          <w:vertAlign w:val="superscript"/>
        </w:rPr>
        <w:t>1</w:t>
      </w:r>
      <w:r>
        <w:rPr>
          <w:rFonts w:cs="Times New Roman"/>
          <w:bCs/>
          <w:color w:val="000000"/>
          <w:szCs w:val="24"/>
        </w:rPr>
        <w:t>, Xindang He</w:t>
      </w:r>
      <w:r>
        <w:rPr>
          <w:rFonts w:hint="eastAsia" w:cs="Times New Roman"/>
          <w:bCs/>
          <w:color w:val="000000"/>
          <w:szCs w:val="24"/>
          <w:vertAlign w:val="superscript"/>
        </w:rPr>
        <w:t>4</w:t>
      </w:r>
      <w:r>
        <w:rPr>
          <w:rFonts w:cs="Times New Roman"/>
          <w:bCs/>
          <w:color w:val="000000"/>
          <w:szCs w:val="24"/>
        </w:rPr>
        <w:t>, Gexia Yuan</w:t>
      </w:r>
      <w:r>
        <w:rPr>
          <w:rFonts w:hint="eastAsia" w:cs="Times New Roman"/>
          <w:bCs/>
          <w:color w:val="000000"/>
          <w:szCs w:val="24"/>
          <w:vertAlign w:val="superscript"/>
        </w:rPr>
        <w:t>1</w:t>
      </w:r>
      <w:r>
        <w:rPr>
          <w:rFonts w:cs="Times New Roman"/>
          <w:bCs/>
          <w:color w:val="000000"/>
          <w:szCs w:val="24"/>
        </w:rPr>
        <w:t>, Yanwei Feng</w:t>
      </w:r>
      <w:r>
        <w:rPr>
          <w:rFonts w:hint="eastAsia" w:cs="Times New Roman"/>
          <w:bCs/>
          <w:color w:val="000000"/>
          <w:szCs w:val="24"/>
          <w:vertAlign w:val="superscript"/>
        </w:rPr>
        <w:t>5</w:t>
      </w:r>
      <w:r>
        <w:rPr>
          <w:rFonts w:cs="Times New Roman"/>
          <w:bCs/>
          <w:color w:val="000000"/>
          <w:szCs w:val="24"/>
        </w:rPr>
        <w:t>, Yafeng Qi</w:t>
      </w:r>
      <w:r>
        <w:rPr>
          <w:rFonts w:hint="eastAsia" w:cs="Times New Roman"/>
          <w:bCs/>
          <w:color w:val="000000"/>
          <w:szCs w:val="24"/>
          <w:vertAlign w:val="superscript"/>
        </w:rPr>
        <w:t>2,3,</w:t>
      </w:r>
      <w:r>
        <w:rPr>
          <w:rFonts w:cs="Times New Roman"/>
          <w:bCs/>
          <w:color w:val="000000"/>
          <w:szCs w:val="24"/>
          <w:vertAlign w:val="superscript"/>
        </w:rPr>
        <w:t>*</w:t>
      </w:r>
    </w:p>
    <w:p w14:paraId="09A52E0F">
      <w:pPr>
        <w:ind w:firstLine="0" w:firstLineChars="0"/>
        <w:rPr>
          <w:bCs/>
          <w:sz w:val="22"/>
          <w:szCs w:val="21"/>
        </w:rPr>
      </w:pPr>
    </w:p>
    <w:p w14:paraId="5C2B2B94">
      <w:pPr>
        <w:ind w:firstLine="0" w:firstLineChars="0"/>
        <w:rPr>
          <w:bCs/>
          <w:sz w:val="22"/>
          <w:szCs w:val="21"/>
        </w:rPr>
      </w:pPr>
      <w:r>
        <w:rPr>
          <w:rFonts w:hint="eastAsia"/>
          <w:bCs/>
          <w:sz w:val="22"/>
          <w:szCs w:val="21"/>
        </w:rPr>
        <w:t>1</w:t>
      </w:r>
      <w:r>
        <w:rPr>
          <w:bCs/>
          <w:sz w:val="22"/>
          <w:szCs w:val="21"/>
        </w:rPr>
        <w:t>. Institute of Mechanical Engineering, Baoji University of Arts and Sciences, Baoji 721016, China.</w:t>
      </w:r>
    </w:p>
    <w:p w14:paraId="7F33B0DE">
      <w:pPr>
        <w:ind w:firstLine="0" w:firstLineChars="0"/>
        <w:rPr>
          <w:bCs/>
          <w:sz w:val="22"/>
          <w:szCs w:val="21"/>
        </w:rPr>
      </w:pPr>
      <w:r>
        <w:rPr>
          <w:rFonts w:hint="eastAsia"/>
          <w:bCs/>
          <w:sz w:val="22"/>
          <w:szCs w:val="21"/>
        </w:rPr>
        <w:t>2</w:t>
      </w:r>
      <w:r>
        <w:rPr>
          <w:bCs/>
          <w:sz w:val="22"/>
          <w:szCs w:val="21"/>
        </w:rPr>
        <w:t>. State Key Laboratory of Electromechanical Integrated Manufacturing of High-performance Electronic Equipment, School of Electro-Mechanical Engineering, Xidian University, Xi’an, Shaanxi 710071, China.</w:t>
      </w:r>
    </w:p>
    <w:p w14:paraId="7D152842">
      <w:pPr>
        <w:ind w:firstLine="0" w:firstLineChars="0"/>
        <w:rPr>
          <w:bCs/>
          <w:sz w:val="22"/>
          <w:szCs w:val="21"/>
        </w:rPr>
      </w:pPr>
      <w:r>
        <w:rPr>
          <w:rFonts w:hint="eastAsia"/>
          <w:bCs/>
          <w:sz w:val="22"/>
          <w:szCs w:val="21"/>
        </w:rPr>
        <w:t>3</w:t>
      </w:r>
      <w:r>
        <w:rPr>
          <w:bCs/>
          <w:sz w:val="22"/>
          <w:szCs w:val="21"/>
        </w:rPr>
        <w:t>. State Key Laboratory of Tribology in Advanced Equipment, Tsinghua University, Beijing 100084, China.</w:t>
      </w:r>
    </w:p>
    <w:p w14:paraId="2FB676AC">
      <w:pPr>
        <w:ind w:firstLine="0" w:firstLineChars="0"/>
        <w:rPr>
          <w:bCs/>
          <w:sz w:val="22"/>
          <w:szCs w:val="21"/>
        </w:rPr>
      </w:pPr>
      <w:r>
        <w:rPr>
          <w:rFonts w:hint="eastAsia"/>
          <w:bCs/>
          <w:sz w:val="22"/>
          <w:szCs w:val="21"/>
        </w:rPr>
        <w:t>4</w:t>
      </w:r>
      <w:r>
        <w:rPr>
          <w:bCs/>
          <w:sz w:val="22"/>
          <w:szCs w:val="21"/>
        </w:rPr>
        <w:t>. Department of Mechanics, Civil Engineering and Architecture, Northwestern Polytechnical University, Xi’an 710072, China;</w:t>
      </w:r>
    </w:p>
    <w:p w14:paraId="7D1DE361">
      <w:pPr>
        <w:ind w:firstLine="0" w:firstLineChars="0"/>
        <w:rPr>
          <w:bCs/>
          <w:sz w:val="22"/>
          <w:szCs w:val="21"/>
        </w:rPr>
      </w:pPr>
      <w:r>
        <w:rPr>
          <w:rFonts w:hint="eastAsia"/>
          <w:bCs/>
          <w:sz w:val="22"/>
          <w:szCs w:val="21"/>
        </w:rPr>
        <w:t>5</w:t>
      </w:r>
      <w:r>
        <w:rPr>
          <w:bCs/>
          <w:sz w:val="22"/>
          <w:szCs w:val="21"/>
        </w:rPr>
        <w:t>. College of Electron-mechanics and Automobile Engineering, Tianshui Normal University, Tianshui 741000, China.</w:t>
      </w:r>
    </w:p>
    <w:p w14:paraId="6A702912">
      <w:pPr>
        <w:ind w:firstLine="0" w:firstLineChars="0"/>
        <w:rPr>
          <w:rFonts w:cs="Times New Roman"/>
          <w:b/>
          <w:bCs/>
        </w:rPr>
      </w:pPr>
    </w:p>
    <w:p w14:paraId="6BE486F5">
      <w:pPr>
        <w:ind w:firstLine="0" w:firstLineChars="0"/>
        <w:rPr>
          <w:rFonts w:cs="Times New Roman"/>
          <w:b/>
          <w:bCs/>
        </w:rPr>
      </w:pPr>
      <w:r>
        <w:rPr>
          <w:rFonts w:cs="Times New Roman"/>
          <w:b/>
          <w:bCs/>
        </w:rPr>
        <w:t>This file contains the following contents:</w:t>
      </w:r>
    </w:p>
    <w:p w14:paraId="41341BD5">
      <w:pPr>
        <w:ind w:firstLine="0" w:firstLineChars="0"/>
        <w:rPr>
          <w:rFonts w:cs="Times New Roman"/>
        </w:rPr>
      </w:pPr>
      <w:r>
        <w:rPr>
          <w:rFonts w:hint="eastAsia" w:cs="Times New Roman"/>
        </w:rPr>
        <w:t>Figu</w:t>
      </w:r>
      <w:r>
        <w:rPr>
          <w:rFonts w:cs="Times New Roman"/>
        </w:rPr>
        <w:t>re S1-S</w:t>
      </w:r>
      <w:r>
        <w:rPr>
          <w:rFonts w:hint="eastAsia" w:cs="Times New Roman"/>
        </w:rPr>
        <w:t>6</w:t>
      </w:r>
    </w:p>
    <w:p w14:paraId="071C9E0A">
      <w:pPr>
        <w:ind w:firstLine="0" w:firstLineChars="0"/>
        <w:rPr>
          <w:rFonts w:cs="Times New Roman"/>
        </w:rPr>
      </w:pPr>
      <w:r>
        <w:rPr>
          <w:rFonts w:cs="Times New Roman"/>
        </w:rPr>
        <w:t>Table S1-S</w:t>
      </w:r>
      <w:r>
        <w:rPr>
          <w:rFonts w:hint="eastAsia" w:cs="Times New Roman"/>
        </w:rPr>
        <w:t>3</w:t>
      </w:r>
    </w:p>
    <w:p w14:paraId="6FE78912">
      <w:pPr>
        <w:ind w:firstLine="0" w:firstLineChars="0"/>
        <w:jc w:val="center"/>
        <w:rPr>
          <w:rFonts w:cs="Times New Roman" w:eastAsiaTheme="minorEastAsia"/>
          <w:b/>
          <w:bCs/>
          <w:sz w:val="28"/>
          <w:szCs w:val="32"/>
          <w14:ligatures w14:val="standardContextual"/>
        </w:rPr>
      </w:pPr>
    </w:p>
    <w:p w14:paraId="20827486">
      <w:pPr>
        <w:ind w:firstLine="0" w:firstLineChars="0"/>
        <w:jc w:val="center"/>
        <w:rPr>
          <w:rFonts w:cs="Times New Roman" w:eastAsiaTheme="minorEastAsia"/>
          <w:b/>
          <w:bCs/>
          <w:sz w:val="28"/>
          <w:szCs w:val="32"/>
          <w14:ligatures w14:val="standardContextual"/>
        </w:rPr>
      </w:pPr>
    </w:p>
    <w:p w14:paraId="47BCEB42">
      <w:pPr>
        <w:widowControl/>
        <w:spacing w:line="240" w:lineRule="auto"/>
        <w:ind w:firstLine="0" w:firstLineChars="0"/>
        <w:jc w:val="left"/>
      </w:pPr>
      <w:r>
        <w:br w:type="page"/>
      </w:r>
    </w:p>
    <w:p w14:paraId="153679CA">
      <w:pPr>
        <w:pStyle w:val="42"/>
      </w:pPr>
      <w:r>
        <w:drawing>
          <wp:inline distT="0" distB="0" distL="0" distR="0">
            <wp:extent cx="5274310" cy="3414395"/>
            <wp:effectExtent l="0" t="0" r="2540" b="0"/>
            <wp:docPr id="996264872" name="图片 1" descr="图片包含 图示&#10;&#10;AI 生成的内容可能不正确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6264872" name="图片 1" descr="图片包含 图示&#10;&#10;AI 生成的内容可能不正确。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414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EAF8DF">
      <w:pPr>
        <w:pStyle w:val="42"/>
      </w:pPr>
      <w:r>
        <w:t>Fig. S</w:t>
      </w:r>
      <w:r>
        <w:rPr>
          <w:rFonts w:hint="eastAsia"/>
        </w:rPr>
        <w:t>1</w:t>
      </w:r>
      <w:r>
        <w:t xml:space="preserve"> Graphical </w:t>
      </w:r>
      <w:r>
        <w:rPr>
          <w:rFonts w:hint="eastAsia"/>
        </w:rPr>
        <w:t>i</w:t>
      </w:r>
      <w:r>
        <w:t xml:space="preserve">nterface of the </w:t>
      </w:r>
      <w:r>
        <w:rPr>
          <w:rFonts w:hint="eastAsia"/>
        </w:rPr>
        <w:t>p</w:t>
      </w:r>
      <w:r>
        <w:t xml:space="preserve">arametric </w:t>
      </w:r>
      <w:r>
        <w:rPr>
          <w:rFonts w:hint="eastAsia"/>
        </w:rPr>
        <w:t>d</w:t>
      </w:r>
      <w:r>
        <w:t xml:space="preserve">esign </w:t>
      </w:r>
      <w:r>
        <w:rPr>
          <w:rFonts w:hint="eastAsia"/>
        </w:rPr>
        <w:t>s</w:t>
      </w:r>
      <w:r>
        <w:t xml:space="preserve">ystem for </w:t>
      </w:r>
      <w:r>
        <w:rPr>
          <w:rFonts w:hint="eastAsia"/>
        </w:rPr>
        <w:t>3D s</w:t>
      </w:r>
      <w:r>
        <w:t>even-</w:t>
      </w:r>
      <w:r>
        <w:rPr>
          <w:rFonts w:hint="eastAsia"/>
        </w:rPr>
        <w:t>d</w:t>
      </w:r>
      <w:r>
        <w:t xml:space="preserve">irectional </w:t>
      </w:r>
      <w:r>
        <w:rPr>
          <w:rFonts w:hint="eastAsia"/>
        </w:rPr>
        <w:t>b</w:t>
      </w:r>
      <w:r>
        <w:t xml:space="preserve">raided </w:t>
      </w:r>
      <w:r>
        <w:rPr>
          <w:rFonts w:hint="eastAsia"/>
        </w:rPr>
        <w:t>c</w:t>
      </w:r>
      <w:r>
        <w:t>omposite</w:t>
      </w:r>
    </w:p>
    <w:p w14:paraId="025A6F96">
      <w:pPr>
        <w:pStyle w:val="42"/>
      </w:pPr>
      <w:r>
        <w:object>
          <v:shape id="_x0000_i1025" o:spt="75" type="#_x0000_t75" style="height:193.2pt;width:407.4pt;" o:ole="t" filled="f" o:preferrelative="t" stroked="f" coordsize="21600,21600">
            <v:path/>
            <v:fill on="f" focussize="0,0"/>
            <v:stroke on="f" joinstyle="miter"/>
            <v:imagedata r:id="rId14" cropleft="2668f" croptop="2858f" cropright="22474f" cropbottom="22607f" o:title=""/>
            <o:lock v:ext="edit" aspectratio="f"/>
            <w10:wrap type="none"/>
            <w10:anchorlock/>
          </v:shape>
          <o:OLEObject Type="Embed" ProgID="Visio.Drawing.11" ShapeID="_x0000_i1025" DrawAspect="Content" ObjectID="_1468075725" r:id="rId13">
            <o:LockedField>false</o:LockedField>
          </o:OLEObject>
        </w:object>
      </w:r>
    </w:p>
    <w:p w14:paraId="62778889">
      <w:pPr>
        <w:pStyle w:val="42"/>
      </w:pPr>
      <w:r>
        <w:t>Fig. S</w:t>
      </w:r>
      <w:r>
        <w:rPr>
          <w:rFonts w:hint="eastAsia"/>
        </w:rPr>
        <w:t>2</w:t>
      </w:r>
      <w:r>
        <w:t xml:space="preserve"> Yarn </w:t>
      </w:r>
      <w:r>
        <w:rPr>
          <w:rFonts w:hint="eastAsia"/>
        </w:rPr>
        <w:t>n</w:t>
      </w:r>
      <w:r>
        <w:t>umbering</w:t>
      </w:r>
      <w:r>
        <w:rPr>
          <w:rFonts w:hint="eastAsia"/>
        </w:rPr>
        <w:t>: (A)</w:t>
      </w:r>
      <w:r>
        <w:t xml:space="preserve"> Braiding </w:t>
      </w:r>
      <w:r>
        <w:rPr>
          <w:rFonts w:hint="eastAsia"/>
        </w:rPr>
        <w:t>y</w:t>
      </w:r>
      <w:r>
        <w:t>arns</w:t>
      </w:r>
      <w:r>
        <w:rPr>
          <w:rFonts w:hint="eastAsia"/>
        </w:rPr>
        <w:t>; (B)</w:t>
      </w:r>
      <w:r>
        <w:t xml:space="preserve"> Axial </w:t>
      </w:r>
      <w:r>
        <w:rPr>
          <w:rFonts w:hint="eastAsia"/>
        </w:rPr>
        <w:t>y</w:t>
      </w:r>
      <w:r>
        <w:t xml:space="preserve">arns, </w:t>
      </w:r>
      <w:r>
        <w:rPr>
          <w:rFonts w:hint="eastAsia"/>
        </w:rPr>
        <w:t>s</w:t>
      </w:r>
      <w:r>
        <w:t xml:space="preserve">ix-directional </w:t>
      </w:r>
      <w:r>
        <w:rPr>
          <w:rFonts w:hint="eastAsia"/>
        </w:rPr>
        <w:t>y</w:t>
      </w:r>
      <w:r>
        <w:t xml:space="preserve">arns and </w:t>
      </w:r>
      <w:r>
        <w:rPr>
          <w:rFonts w:hint="eastAsia"/>
        </w:rPr>
        <w:t>s</w:t>
      </w:r>
      <w:r>
        <w:t xml:space="preserve">even-directional </w:t>
      </w:r>
      <w:r>
        <w:rPr>
          <w:rFonts w:hint="eastAsia"/>
        </w:rPr>
        <w:t>y</w:t>
      </w:r>
      <w:r>
        <w:t>arns</w:t>
      </w:r>
    </w:p>
    <w:p w14:paraId="1EBDCEB5">
      <w:pPr>
        <w:pStyle w:val="42"/>
      </w:pPr>
    </w:p>
    <w:p w14:paraId="72AFC58D">
      <w:pPr>
        <w:pStyle w:val="42"/>
      </w:pPr>
    </w:p>
    <w:p w14:paraId="5C3A9D38">
      <w:pPr>
        <w:pStyle w:val="42"/>
      </w:pPr>
    </w:p>
    <w:p w14:paraId="4FAE55DE">
      <w:pPr>
        <w:pStyle w:val="42"/>
      </w:pPr>
    </w:p>
    <w:p w14:paraId="6E210E65">
      <w:pPr>
        <w:pStyle w:val="42"/>
      </w:pPr>
      <w:r>
        <w:rPr>
          <w:rFonts w:hint="eastAsia"/>
        </w:rPr>
        <w:object>
          <v:shape id="_x0000_i1026" o:spt="75" type="#_x0000_t75" style="height:244.2pt;width:414.6pt;" o:ole="t" filled="f" o:preferrelative="t" stroked="f" coordsize="21600,21600">
            <v:path/>
            <v:fill on="f" focussize="0,0"/>
            <v:stroke on="f" joinstyle="miter"/>
            <v:imagedata r:id="rId16" o:title=""/>
            <o:lock v:ext="edit" aspectratio="t"/>
            <w10:wrap type="none"/>
            <w10:anchorlock/>
          </v:shape>
          <o:OLEObject Type="Embed" ProgID="Visio.Drawing.15" ShapeID="_x0000_i1026" DrawAspect="Content" ObjectID="_1468075726" r:id="rId15">
            <o:LockedField>false</o:LockedField>
          </o:OLEObject>
        </w:object>
      </w:r>
    </w:p>
    <w:p w14:paraId="0532365A">
      <w:pPr>
        <w:pStyle w:val="42"/>
      </w:pPr>
      <w:r>
        <w:t>Fig. S</w:t>
      </w:r>
      <w:r>
        <w:rPr>
          <w:rFonts w:hint="eastAsia"/>
        </w:rPr>
        <w:t>3</w:t>
      </w:r>
      <w:r>
        <w:t xml:space="preserve"> Results of unit</w:t>
      </w:r>
      <w:r>
        <w:rPr>
          <w:rFonts w:hint="eastAsia"/>
        </w:rPr>
        <w:t>-</w:t>
      </w:r>
      <w:r>
        <w:t xml:space="preserve">cell mechanical response: (a)~(c) Tension in </w:t>
      </w:r>
      <w:r>
        <w:rPr>
          <w:rFonts w:hint="eastAsia"/>
        </w:rPr>
        <w:t>X</w:t>
      </w:r>
      <w:r>
        <w:t xml:space="preserve">, </w:t>
      </w:r>
      <w:r>
        <w:rPr>
          <w:rFonts w:hint="eastAsia"/>
        </w:rPr>
        <w:t>Y</w:t>
      </w:r>
      <w:r>
        <w:t xml:space="preserve">, </w:t>
      </w:r>
      <w:r>
        <w:rPr>
          <w:rFonts w:hint="eastAsia"/>
        </w:rPr>
        <w:t>Z</w:t>
      </w:r>
      <w:r>
        <w:t xml:space="preserve"> directions; (d)~(f) Shear in </w:t>
      </w:r>
      <w:r>
        <w:rPr>
          <w:rFonts w:hint="eastAsia"/>
        </w:rPr>
        <w:t>XY</w:t>
      </w:r>
      <w:r>
        <w:t xml:space="preserve">, </w:t>
      </w:r>
      <w:r>
        <w:rPr>
          <w:rFonts w:hint="eastAsia"/>
        </w:rPr>
        <w:t>XZ</w:t>
      </w:r>
      <w:r>
        <w:t xml:space="preserve">, </w:t>
      </w:r>
      <w:r>
        <w:rPr>
          <w:rFonts w:hint="eastAsia"/>
        </w:rPr>
        <w:t>YZ</w:t>
      </w:r>
      <w:r>
        <w:t xml:space="preserve"> directions</w:t>
      </w:r>
    </w:p>
    <w:p w14:paraId="2BC94280">
      <w:pPr>
        <w:pStyle w:val="42"/>
      </w:pPr>
      <w:r>
        <w:object>
          <v:shape id="_x0000_i1027" o:spt="75" type="#_x0000_t75" style="height:208.8pt;width:409.2pt;" o:ole="t" filled="f" o:preferrelative="t" stroked="f" coordsize="21600,21600">
            <v:path/>
            <v:fill on="f" focussize="0,0"/>
            <v:stroke on="f" joinstyle="miter"/>
            <v:imagedata r:id="rId18" cropright="12822f" cropbottom="12667f" o:title=""/>
            <o:lock v:ext="edit" aspectratio="f"/>
            <w10:wrap type="none"/>
            <w10:anchorlock/>
          </v:shape>
          <o:OLEObject Type="Embed" ProgID="Visio.Drawing.11" ShapeID="_x0000_i1027" DrawAspect="Content" ObjectID="_1468075727" r:id="rId17">
            <o:LockedField>false</o:LockedField>
          </o:OLEObject>
        </w:object>
      </w:r>
    </w:p>
    <w:p w14:paraId="6A608030">
      <w:pPr>
        <w:pStyle w:val="42"/>
      </w:pPr>
      <w:r>
        <w:t xml:space="preserve">Fig. </w:t>
      </w:r>
      <w:r>
        <w:rPr>
          <w:rFonts w:hint="eastAsia"/>
        </w:rPr>
        <w:t>S4.</w:t>
      </w:r>
      <w:r>
        <w:t xml:space="preserve"> Correlation between </w:t>
      </w:r>
      <w:r>
        <w:rPr>
          <w:rFonts w:hint="eastAsia"/>
          <w:position w:val="-10"/>
        </w:rPr>
        <w:object>
          <v:shape id="_x0000_i1028" o:spt="75" type="#_x0000_t75" style="height:12.6pt;width:10.2pt;" o:ole="t" filled="f" o:preferrelative="t" stroked="f" coordsize="21600,21600">
            <v:path/>
            <v:fill on="f" focussize="0,0"/>
            <v:stroke on="f" joinstyle="miter"/>
            <v:imagedata r:id="rId20" o:title=""/>
            <o:lock v:ext="edit" aspectratio="f"/>
            <w10:wrap type="none"/>
            <w10:anchorlock/>
          </v:shape>
          <o:OLEObject Type="Embed" ProgID="Equation.DSMT4" ShapeID="_x0000_i1028" DrawAspect="Content" ObjectID="_1468075728" r:id="rId19">
            <o:LockedField>false</o:LockedField>
          </o:OLEObject>
        </w:object>
      </w:r>
      <w:r>
        <w:t xml:space="preserve"> and four characteristic angles</w:t>
      </w:r>
      <w:r>
        <w:rPr>
          <w:rFonts w:hint="eastAsia"/>
        </w:rPr>
        <w:t xml:space="preserve"> (</w:t>
      </w:r>
      <w:r>
        <w:rPr>
          <w:rFonts w:hint="eastAsia"/>
          <w:position w:val="-6"/>
        </w:rPr>
        <w:object>
          <v:shape id="_x0000_i1029" o:spt="75" type="#_x0000_t75" style="height:10.8pt;width:12pt;" o:ole="t" filled="f" o:preferrelative="t" stroked="f" coordsize="21600,21600">
            <v:path/>
            <v:fill on="f" focussize="0,0"/>
            <v:stroke on="f" joinstyle="miter"/>
            <v:imagedata r:id="rId22" o:title=""/>
            <o:lock v:ext="edit" aspectratio="f"/>
            <w10:wrap type="none"/>
            <w10:anchorlock/>
          </v:shape>
          <o:OLEObject Type="Embed" ProgID="Equation.DSMT4" ShapeID="_x0000_i1029" DrawAspect="Content" ObjectID="_1468075729" r:id="rId21">
            <o:LockedField>false</o:LockedField>
          </o:OLEObject>
        </w:object>
      </w:r>
      <w:r>
        <w:rPr>
          <w:rFonts w:hint="eastAsia"/>
        </w:rPr>
        <w:t xml:space="preserve">, </w:t>
      </w:r>
      <w:r>
        <w:rPr>
          <w:rFonts w:hint="eastAsia"/>
          <w:position w:val="-10"/>
        </w:rPr>
        <w:object>
          <v:shape id="_x0000_i1030" o:spt="75" type="#_x0000_t75" style="height:15.6pt;width:12pt;" o:ole="t" filled="f" o:preferrelative="t" stroked="f" coordsize="21600,21600">
            <v:path/>
            <v:fill on="f" focussize="0,0"/>
            <v:stroke on="f" joinstyle="miter"/>
            <v:imagedata r:id="rId24" o:title=""/>
            <o:lock v:ext="edit" aspectratio="f"/>
            <w10:wrap type="none"/>
            <w10:anchorlock/>
          </v:shape>
          <o:OLEObject Type="Embed" ProgID="Equation.DSMT4" ShapeID="_x0000_i1030" DrawAspect="Content" ObjectID="_1468075730" r:id="rId23">
            <o:LockedField>false</o:LockedField>
          </o:OLEObject>
        </w:object>
      </w:r>
      <w:r>
        <w:t>,</w:t>
      </w:r>
      <w:r>
        <w:rPr>
          <w:rFonts w:hint="eastAsia"/>
        </w:rPr>
        <w:t xml:space="preserve"> </w:t>
      </w:r>
      <w:r>
        <w:rPr>
          <w:rFonts w:hint="eastAsia"/>
          <w:position w:val="-10"/>
        </w:rPr>
        <w:object>
          <v:shape id="_x0000_i1031" o:spt="75" type="#_x0000_t75" style="height:15.6pt;width:15pt;" o:ole="t" filled="f" o:preferrelative="t" stroked="f" coordsize="21600,21600">
            <v:path/>
            <v:fill on="f" focussize="0,0"/>
            <v:stroke on="f" joinstyle="miter"/>
            <v:imagedata r:id="rId26" o:title=""/>
            <o:lock v:ext="edit" aspectratio="f"/>
            <w10:wrap type="none"/>
            <w10:anchorlock/>
          </v:shape>
          <o:OLEObject Type="Embed" ProgID="Equation.DSMT4" ShapeID="_x0000_i1031" DrawAspect="Content" ObjectID="_1468075731" r:id="rId25">
            <o:LockedField>false</o:LockedField>
          </o:OLEObject>
        </w:object>
      </w:r>
      <w:r>
        <w:t>,</w:t>
      </w:r>
      <w:r>
        <w:rPr>
          <w:rFonts w:hint="eastAsia"/>
        </w:rPr>
        <w:t xml:space="preserve"> </w:t>
      </w:r>
      <w:r>
        <w:rPr>
          <w:rFonts w:hint="eastAsia"/>
          <w:position w:val="-6"/>
        </w:rPr>
        <w:object>
          <v:shape id="_x0000_i1032" o:spt="75" type="#_x0000_t75" style="height:13.8pt;width:10.2pt;" o:ole="t" filled="f" o:preferrelative="t" stroked="f" coordsize="21600,21600">
            <v:path/>
            <v:fill on="f" focussize="0,0"/>
            <v:stroke on="f" joinstyle="miter"/>
            <v:imagedata r:id="rId28" o:title=""/>
            <o:lock v:ext="edit" aspectratio="f"/>
            <w10:wrap type="none"/>
            <w10:anchorlock/>
          </v:shape>
          <o:OLEObject Type="Embed" ProgID="Equation.DSMT4" ShapeID="_x0000_i1032" DrawAspect="Content" ObjectID="_1468075732" r:id="rId27">
            <o:LockedField>false</o:LockedField>
          </o:OLEObject>
        </w:object>
      </w:r>
      <w:r>
        <w:rPr>
          <w:rFonts w:hint="eastAsia"/>
        </w:rPr>
        <w:t>)</w:t>
      </w:r>
      <w:r>
        <w:t xml:space="preserve"> at different </w:t>
      </w:r>
      <w:r>
        <w:rPr>
          <w:rFonts w:hint="eastAsia"/>
          <w:position w:val="-12"/>
        </w:rPr>
        <w:object>
          <v:shape id="_x0000_i1033" o:spt="75" type="#_x0000_t75" style="height:18.6pt;width:10.8pt;" o:ole="t" filled="f" o:preferrelative="t" stroked="f" coordsize="21600,21600">
            <v:path/>
            <v:fill on="f" focussize="0,0"/>
            <v:stroke on="f" joinstyle="miter"/>
            <v:imagedata r:id="rId30" o:title=""/>
            <o:lock v:ext="edit" aspectratio="f"/>
            <w10:wrap type="none"/>
            <w10:anchorlock/>
          </v:shape>
          <o:OLEObject Type="Embed" ProgID="Equation.DSMT4" ShapeID="_x0000_i1033" DrawAspect="Content" ObjectID="_1468075733" r:id="rId29">
            <o:LockedField>false</o:LockedField>
          </o:OLEObject>
        </w:object>
      </w:r>
      <w:r>
        <w:t>: (</w:t>
      </w:r>
      <w:r>
        <w:rPr>
          <w:rFonts w:hint="eastAsia"/>
        </w:rPr>
        <w:t>A</w:t>
      </w:r>
      <w:r>
        <w:t xml:space="preserve">) </w:t>
      </w:r>
      <w:r>
        <w:rPr>
          <w:rFonts w:hint="eastAsia"/>
          <w:position w:val="-12"/>
        </w:rPr>
        <w:object>
          <v:shape id="_x0000_i1034" o:spt="75" type="#_x0000_t75" style="height:18.6pt;width:10.8pt;" o:ole="t" filled="f" o:preferrelative="t" stroked="f" coordsize="21600,21600">
            <v:path/>
            <v:fill on="f" focussize="0,0"/>
            <v:stroke on="f" joinstyle="miter"/>
            <v:imagedata r:id="rId30" o:title=""/>
            <o:lock v:ext="edit" aspectratio="f"/>
            <w10:wrap type="none"/>
            <w10:anchorlock/>
          </v:shape>
          <o:OLEObject Type="Embed" ProgID="Equation.DSMT4" ShapeID="_x0000_i1034" DrawAspect="Content" ObjectID="_1468075734" r:id="rId31">
            <o:LockedField>false</o:LockedField>
          </o:OLEObject>
        </w:object>
      </w:r>
      <w:r>
        <w:t>=0.3, (</w:t>
      </w:r>
      <w:r>
        <w:rPr>
          <w:rFonts w:hint="eastAsia"/>
        </w:rPr>
        <w:t>B</w:t>
      </w:r>
      <w:r>
        <w:t xml:space="preserve">) </w:t>
      </w:r>
      <w:r>
        <w:rPr>
          <w:rFonts w:hint="eastAsia"/>
          <w:position w:val="-12"/>
        </w:rPr>
        <w:object>
          <v:shape id="_x0000_i1035" o:spt="75" type="#_x0000_t75" style="height:18.6pt;width:10.8pt;" o:ole="t" filled="f" o:preferrelative="t" stroked="f" coordsize="21600,21600">
            <v:path/>
            <v:fill on="f" focussize="0,0"/>
            <v:stroke on="f" joinstyle="miter"/>
            <v:imagedata r:id="rId30" o:title=""/>
            <o:lock v:ext="edit" aspectratio="f"/>
            <w10:wrap type="none"/>
            <w10:anchorlock/>
          </v:shape>
          <o:OLEObject Type="Embed" ProgID="Equation.DSMT4" ShapeID="_x0000_i1035" DrawAspect="Content" ObjectID="_1468075735" r:id="rId32">
            <o:LockedField>false</o:LockedField>
          </o:OLEObject>
        </w:object>
      </w:r>
      <w:r>
        <w:t>=0.5</w:t>
      </w:r>
    </w:p>
    <w:p w14:paraId="2D19863A">
      <w:pPr>
        <w:pStyle w:val="42"/>
      </w:pPr>
      <w:r>
        <w:object>
          <v:shape id="_x0000_i1036" o:spt="75" type="#_x0000_t75" style="height:210.6pt;width:418.8pt;" o:ole="t" filled="f" o:preferrelative="t" stroked="f" coordsize="21600,21600">
            <v:path/>
            <v:fill on="f" focussize="0,0"/>
            <v:stroke on="f" joinstyle="miter"/>
            <v:imagedata r:id="rId34" cropright="12614f" cropbottom="13401f" o:title=""/>
            <o:lock v:ext="edit" aspectratio="f"/>
            <w10:wrap type="none"/>
            <w10:anchorlock/>
          </v:shape>
          <o:OLEObject Type="Embed" ProgID="Visio.Drawing.11" ShapeID="_x0000_i1036" DrawAspect="Content" ObjectID="_1468075736" r:id="rId33">
            <o:LockedField>false</o:LockedField>
          </o:OLEObject>
        </w:object>
      </w:r>
    </w:p>
    <w:p w14:paraId="349B5709">
      <w:pPr>
        <w:pStyle w:val="42"/>
      </w:pPr>
      <w:r>
        <w:t xml:space="preserve">Fig. </w:t>
      </w:r>
      <w:r>
        <w:rPr>
          <w:rFonts w:hint="eastAsia"/>
        </w:rPr>
        <w:t xml:space="preserve">S5. </w:t>
      </w:r>
      <w:r>
        <w:t>Effects of</w:t>
      </w:r>
      <w:r>
        <w:rPr>
          <w:rFonts w:hint="eastAsia"/>
        </w:rPr>
        <w:t xml:space="preserve"> </w:t>
      </w:r>
      <w:r>
        <w:rPr>
          <w:rFonts w:hint="eastAsia"/>
          <w:position w:val="-12"/>
        </w:rPr>
        <w:object>
          <v:shape id="_x0000_i1037" o:spt="75" type="#_x0000_t75" style="height:18.6pt;width:10.8pt;" o:ole="t" filled="f" o:preferrelative="t" stroked="f" coordsize="21600,21600">
            <v:path/>
            <v:fill on="f" focussize="0,0"/>
            <v:stroke on="f" joinstyle="miter"/>
            <v:imagedata r:id="rId30" o:title=""/>
            <o:lock v:ext="edit" aspectratio="f"/>
            <w10:wrap type="none"/>
            <w10:anchorlock/>
          </v:shape>
          <o:OLEObject Type="Embed" ProgID="Equation.DSMT4" ShapeID="_x0000_i1037" DrawAspect="Content" ObjectID="_1468075737" r:id="rId35">
            <o:LockedField>false</o:LockedField>
          </o:OLEObject>
        </w:object>
      </w:r>
      <w:r>
        <w:rPr>
          <w:rFonts w:hint="eastAsia"/>
          <w:i/>
          <w:iCs/>
        </w:rPr>
        <w:t xml:space="preserve"> </w:t>
      </w:r>
      <w:r>
        <w:t xml:space="preserve">and yarn count on </w:t>
      </w:r>
      <w:r>
        <w:rPr>
          <w:rFonts w:hint="eastAsia"/>
          <w:position w:val="-14"/>
        </w:rPr>
        <w:object>
          <v:shape id="_x0000_i1038" o:spt="75" type="#_x0000_t75" style="height:19.2pt;width:15pt;" o:ole="t" filled="f" o:preferrelative="t" stroked="f" coordsize="21600,21600">
            <v:path/>
            <v:fill on="f" focussize="0,0"/>
            <v:stroke on="f" joinstyle="miter"/>
            <v:imagedata r:id="rId37" o:title=""/>
            <o:lock v:ext="edit" aspectratio="f"/>
            <w10:wrap type="none"/>
            <w10:anchorlock/>
          </v:shape>
          <o:OLEObject Type="Embed" ProgID="Equation.DSMT4" ShapeID="_x0000_i1038" DrawAspect="Content" ObjectID="_1468075738" r:id="rId36">
            <o:LockedField>false</o:LockedField>
          </o:OLEObject>
        </w:object>
      </w:r>
      <w:r>
        <w:rPr>
          <w:rFonts w:hint="eastAsia"/>
        </w:rPr>
        <w:t xml:space="preserve"> </w:t>
      </w:r>
      <w:r>
        <w:t xml:space="preserve">(A) and </w:t>
      </w:r>
      <w:r>
        <w:rPr>
          <w:rFonts w:hint="eastAsia"/>
          <w:position w:val="-6"/>
        </w:rPr>
        <w:object>
          <v:shape id="_x0000_i1039" o:spt="75" type="#_x0000_t75" style="height:10.8pt;width:12.6pt;" o:ole="t" filled="f" o:preferrelative="t" stroked="f" coordsize="21600,21600">
            <v:path/>
            <v:fill on="f" focussize="0,0"/>
            <v:stroke on="f" joinstyle="miter"/>
            <v:imagedata r:id="rId39" o:title=""/>
            <o:lock v:ext="edit" aspectratio="f"/>
            <w10:wrap type="none"/>
            <w10:anchorlock/>
          </v:shape>
          <o:OLEObject Type="Embed" ProgID="Equation.DSMT4" ShapeID="_x0000_i1039" DrawAspect="Content" ObjectID="_1468075739" r:id="rId38">
            <o:LockedField>false</o:LockedField>
          </o:OLEObject>
        </w:object>
      </w:r>
      <w:r>
        <w:t xml:space="preserve"> (B)</w:t>
      </w:r>
    </w:p>
    <w:p w14:paraId="48C9A661">
      <w:pPr>
        <w:pStyle w:val="42"/>
      </w:pPr>
    </w:p>
    <w:p w14:paraId="2D5929CF">
      <w:pPr>
        <w:pStyle w:val="42"/>
      </w:pPr>
    </w:p>
    <w:p w14:paraId="007B9B09">
      <w:pPr>
        <w:pStyle w:val="42"/>
      </w:pPr>
    </w:p>
    <w:p w14:paraId="4CBB3DBB">
      <w:pPr>
        <w:pStyle w:val="42"/>
      </w:pPr>
    </w:p>
    <w:p w14:paraId="0A331E2C">
      <w:pPr>
        <w:pStyle w:val="42"/>
      </w:pPr>
    </w:p>
    <w:p w14:paraId="6D242936">
      <w:pPr>
        <w:pStyle w:val="42"/>
      </w:pPr>
    </w:p>
    <w:p w14:paraId="066571FC">
      <w:pPr>
        <w:pStyle w:val="42"/>
      </w:pPr>
      <w:r>
        <w:object>
          <v:shape id="_x0000_i1040" o:spt="75" type="#_x0000_t75" style="height:352.8pt;width:341.4pt;" o:ole="t" filled="f" o:preferrelative="t" stroked="f" coordsize="21600,21600">
            <v:path/>
            <v:fill on="f" focussize="0,0"/>
            <v:stroke on="f" joinstyle="miter"/>
            <v:imagedata r:id="rId41" cropleft="2842f" croptop="1300f" cropright="22908f" cropbottom="15084f" o:title=""/>
            <o:lock v:ext="edit" aspectratio="f"/>
            <w10:wrap type="none"/>
            <w10:anchorlock/>
          </v:shape>
          <o:OLEObject Type="Embed" ProgID="Visio.Drawing.11" ShapeID="_x0000_i1040" DrawAspect="Content" ObjectID="_1468075740" r:id="rId40">
            <o:LockedField>false</o:LockedField>
          </o:OLEObject>
        </w:object>
      </w:r>
    </w:p>
    <w:p w14:paraId="7CD27688">
      <w:pPr>
        <w:pStyle w:val="42"/>
      </w:pPr>
      <w:r>
        <w:t>Fig. S</w:t>
      </w:r>
      <w:r>
        <w:rPr>
          <w:rFonts w:hint="eastAsia"/>
        </w:rPr>
        <w:t>6</w:t>
      </w:r>
      <w:r>
        <w:t xml:space="preserve"> Solid </w:t>
      </w:r>
      <w:r>
        <w:rPr>
          <w:rFonts w:hint="eastAsia"/>
        </w:rPr>
        <w:t>m</w:t>
      </w:r>
      <w:r>
        <w:t xml:space="preserve">odels of the </w:t>
      </w:r>
      <w:r>
        <w:rPr>
          <w:rFonts w:hint="eastAsia"/>
        </w:rPr>
        <w:t>i</w:t>
      </w:r>
      <w:r>
        <w:t xml:space="preserve">nternal </w:t>
      </w:r>
      <w:r>
        <w:rPr>
          <w:rFonts w:hint="eastAsia"/>
        </w:rPr>
        <w:t>u</w:t>
      </w:r>
      <w:r>
        <w:t>nit</w:t>
      </w:r>
      <w:r>
        <w:rPr>
          <w:rFonts w:hint="eastAsia"/>
        </w:rPr>
        <w:t>-c</w:t>
      </w:r>
      <w:r>
        <w:t xml:space="preserve">ells with </w:t>
      </w:r>
      <w:r>
        <w:rPr>
          <w:rFonts w:hint="eastAsia"/>
        </w:rPr>
        <w:t>t</w:t>
      </w:r>
      <w:r>
        <w:t xml:space="preserve">ypical </w:t>
      </w:r>
      <w:r>
        <w:rPr>
          <w:rFonts w:hint="eastAsia"/>
        </w:rPr>
        <w:t>b</w:t>
      </w:r>
      <w:r>
        <w:t xml:space="preserve">raiding </w:t>
      </w:r>
      <w:r>
        <w:rPr>
          <w:rFonts w:hint="eastAsia"/>
        </w:rPr>
        <w:t>p</w:t>
      </w:r>
      <w:r>
        <w:t>arameters</w:t>
      </w:r>
      <w:r>
        <w:rPr>
          <w:rFonts w:hint="eastAsia"/>
        </w:rPr>
        <w:t>:</w:t>
      </w:r>
      <w:r>
        <w:t xml:space="preserve"> (</w:t>
      </w:r>
      <w:r>
        <w:rPr>
          <w:rFonts w:hint="eastAsia"/>
        </w:rPr>
        <w:t>A</w:t>
      </w:r>
      <w:r>
        <w:t xml:space="preserve">) </w:t>
      </w:r>
      <w:r>
        <w:rPr>
          <w:rFonts w:hint="eastAsia"/>
          <w:position w:val="-10"/>
        </w:rPr>
        <w:object>
          <v:shape id="_x0000_i1041" o:spt="75" type="#_x0000_t75" style="height:13.2pt;width:10.2pt;" o:ole="t" filled="f" o:preferrelative="t" stroked="f" coordsize="21600,21600">
            <v:path/>
            <v:fill on="f" focussize="0,0"/>
            <v:stroke on="f" joinstyle="miter"/>
            <v:imagedata r:id="rId20" o:title=""/>
            <o:lock v:ext="edit" aspectratio="f"/>
            <w10:wrap type="none"/>
            <w10:anchorlock/>
          </v:shape>
          <o:OLEObject Type="Embed" ProgID="Equation.DSMT4" ShapeID="_x0000_i1041" DrawAspect="Content" ObjectID="_1468075741" r:id="rId42">
            <o:LockedField>false</o:LockedField>
          </o:OLEObject>
        </w:object>
      </w:r>
      <w:r>
        <w:t xml:space="preserve">=45°, </w:t>
      </w:r>
      <w:r>
        <w:rPr>
          <w:rFonts w:hint="eastAsia"/>
          <w:position w:val="-14"/>
        </w:rPr>
        <w:object>
          <v:shape id="_x0000_i1042" o:spt="75" type="#_x0000_t75" style="height:19.2pt;width:15pt;" o:ole="t" filled="f" o:preferrelative="t" stroked="f" coordsize="21600,21600">
            <v:path/>
            <v:fill on="f" focussize="0,0"/>
            <v:stroke on="f" joinstyle="miter"/>
            <v:imagedata r:id="rId44" o:title=""/>
            <o:lock v:ext="edit" aspectratio="f"/>
            <w10:wrap type="none"/>
            <w10:anchorlock/>
          </v:shape>
          <o:OLEObject Type="Embed" ProgID="Equation.DSMT4" ShapeID="_x0000_i1042" DrawAspect="Content" ObjectID="_1468075742" r:id="rId43">
            <o:LockedField>false</o:LockedField>
          </o:OLEObject>
        </w:object>
      </w:r>
      <w:r>
        <w:rPr>
          <w:rFonts w:hint="eastAsia"/>
        </w:rPr>
        <w:t>=</w:t>
      </w:r>
      <w:r>
        <w:t>40%</w:t>
      </w:r>
      <w:r>
        <w:rPr>
          <w:rFonts w:hint="eastAsia"/>
        </w:rPr>
        <w:t xml:space="preserve">, </w:t>
      </w:r>
      <w:r>
        <w:t>(</w:t>
      </w:r>
      <w:r>
        <w:rPr>
          <w:rFonts w:hint="eastAsia"/>
        </w:rPr>
        <w:t>B</w:t>
      </w:r>
      <w:r>
        <w:t xml:space="preserve">) </w:t>
      </w:r>
      <w:r>
        <w:rPr>
          <w:rFonts w:hint="eastAsia"/>
          <w:position w:val="-10"/>
        </w:rPr>
        <w:object>
          <v:shape id="_x0000_i1043" o:spt="75" type="#_x0000_t75" style="height:13.2pt;width:10.2pt;" o:ole="t" filled="f" o:preferrelative="t" stroked="f" coordsize="21600,21600">
            <v:path/>
            <v:fill on="f" focussize="0,0"/>
            <v:stroke on="f" joinstyle="miter"/>
            <v:imagedata r:id="rId20" o:title=""/>
            <o:lock v:ext="edit" aspectratio="f"/>
            <w10:wrap type="none"/>
            <w10:anchorlock/>
          </v:shape>
          <o:OLEObject Type="Embed" ProgID="Equation.DSMT4" ShapeID="_x0000_i1043" DrawAspect="Content" ObjectID="_1468075743" r:id="rId45">
            <o:LockedField>false</o:LockedField>
          </o:OLEObject>
        </w:object>
      </w:r>
      <w:r>
        <w:t xml:space="preserve">=45°, </w:t>
      </w:r>
      <w:r>
        <w:rPr>
          <w:rFonts w:hint="eastAsia"/>
          <w:position w:val="-14"/>
        </w:rPr>
        <w:object>
          <v:shape id="_x0000_i1044" o:spt="75" type="#_x0000_t75" style="height:19.2pt;width:15pt;" o:ole="t" filled="f" o:preferrelative="t" stroked="f" coordsize="21600,21600">
            <v:path/>
            <v:fill on="f" focussize="0,0"/>
            <v:stroke on="f" joinstyle="miter"/>
            <v:imagedata r:id="rId44" o:title=""/>
            <o:lock v:ext="edit" aspectratio="f"/>
            <w10:wrap type="none"/>
            <w10:anchorlock/>
          </v:shape>
          <o:OLEObject Type="Embed" ProgID="Equation.DSMT4" ShapeID="_x0000_i1044" DrawAspect="Content" ObjectID="_1468075744" r:id="rId46">
            <o:LockedField>false</o:LockedField>
          </o:OLEObject>
        </w:object>
      </w:r>
      <w:r>
        <w:rPr>
          <w:rFonts w:hint="eastAsia"/>
        </w:rPr>
        <w:t>=3</w:t>
      </w:r>
      <w:r>
        <w:t>0%</w:t>
      </w:r>
      <w:r>
        <w:rPr>
          <w:rFonts w:hint="eastAsia"/>
        </w:rPr>
        <w:t xml:space="preserve">, </w:t>
      </w:r>
      <w:r>
        <w:t>(</w:t>
      </w:r>
      <w:r>
        <w:rPr>
          <w:rFonts w:hint="eastAsia"/>
        </w:rPr>
        <w:t>C</w:t>
      </w:r>
      <w:r>
        <w:t xml:space="preserve">) </w:t>
      </w:r>
      <w:r>
        <w:rPr>
          <w:rFonts w:hint="eastAsia"/>
          <w:position w:val="-10"/>
        </w:rPr>
        <w:object>
          <v:shape id="_x0000_i1045" o:spt="75" type="#_x0000_t75" style="height:13.2pt;width:10.2pt;" o:ole="t" filled="f" o:preferrelative="t" stroked="f" coordsize="21600,21600">
            <v:path/>
            <v:fill on="f" focussize="0,0"/>
            <v:stroke on="f" joinstyle="miter"/>
            <v:imagedata r:id="rId20" o:title=""/>
            <o:lock v:ext="edit" aspectratio="f"/>
            <w10:wrap type="none"/>
            <w10:anchorlock/>
          </v:shape>
          <o:OLEObject Type="Embed" ProgID="Equation.DSMT4" ShapeID="_x0000_i1045" DrawAspect="Content" ObjectID="_1468075745" r:id="rId47">
            <o:LockedField>false</o:LockedField>
          </o:OLEObject>
        </w:object>
      </w:r>
      <w:r>
        <w:t>=</w:t>
      </w:r>
      <w:r>
        <w:rPr>
          <w:rFonts w:hint="eastAsia"/>
        </w:rPr>
        <w:t>30</w:t>
      </w:r>
      <w:r>
        <w:t xml:space="preserve">°, </w:t>
      </w:r>
      <w:r>
        <w:rPr>
          <w:rFonts w:hint="eastAsia"/>
          <w:position w:val="-14"/>
        </w:rPr>
        <w:object>
          <v:shape id="_x0000_i1046" o:spt="75" type="#_x0000_t75" style="height:19.2pt;width:15pt;" o:ole="t" filled="f" o:preferrelative="t" stroked="f" coordsize="21600,21600">
            <v:path/>
            <v:fill on="f" focussize="0,0"/>
            <v:stroke on="f" joinstyle="miter"/>
            <v:imagedata r:id="rId44" o:title=""/>
            <o:lock v:ext="edit" aspectratio="f"/>
            <w10:wrap type="none"/>
            <w10:anchorlock/>
          </v:shape>
          <o:OLEObject Type="Embed" ProgID="Equation.DSMT4" ShapeID="_x0000_i1046" DrawAspect="Content" ObjectID="_1468075746" r:id="rId48">
            <o:LockedField>false</o:LockedField>
          </o:OLEObject>
        </w:object>
      </w:r>
      <w:r>
        <w:rPr>
          <w:rFonts w:hint="eastAsia"/>
        </w:rPr>
        <w:t>=</w:t>
      </w:r>
      <w:r>
        <w:t>40%</w:t>
      </w:r>
    </w:p>
    <w:p w14:paraId="0DC65797">
      <w:pPr>
        <w:pStyle w:val="42"/>
      </w:pPr>
    </w:p>
    <w:p w14:paraId="774BFD36">
      <w:pPr>
        <w:pStyle w:val="42"/>
      </w:pPr>
    </w:p>
    <w:p w14:paraId="3E907E65">
      <w:pPr>
        <w:pStyle w:val="42"/>
      </w:pPr>
    </w:p>
    <w:p w14:paraId="4ED744C6">
      <w:pPr>
        <w:pStyle w:val="42"/>
      </w:pPr>
    </w:p>
    <w:p w14:paraId="30C303BC">
      <w:pPr>
        <w:pStyle w:val="42"/>
      </w:pPr>
    </w:p>
    <w:p w14:paraId="38AA4D62">
      <w:pPr>
        <w:pStyle w:val="42"/>
      </w:pPr>
    </w:p>
    <w:p w14:paraId="0AD9762F">
      <w:pPr>
        <w:pStyle w:val="42"/>
      </w:pPr>
    </w:p>
    <w:p w14:paraId="1697E3BD">
      <w:pPr>
        <w:pStyle w:val="42"/>
      </w:pPr>
    </w:p>
    <w:p w14:paraId="17B4C25E">
      <w:pPr>
        <w:pStyle w:val="42"/>
      </w:pPr>
    </w:p>
    <w:p w14:paraId="4EE1EAC0">
      <w:pPr>
        <w:pStyle w:val="42"/>
      </w:pPr>
    </w:p>
    <w:p w14:paraId="768EA90F">
      <w:pPr>
        <w:pStyle w:val="42"/>
      </w:pPr>
    </w:p>
    <w:p w14:paraId="309E05C4">
      <w:pPr>
        <w:pStyle w:val="42"/>
      </w:pPr>
    </w:p>
    <w:p w14:paraId="70A2DA9B">
      <w:pPr>
        <w:pStyle w:val="42"/>
        <w:jc w:val="both"/>
      </w:pPr>
    </w:p>
    <w:p w14:paraId="1BBEB1C0">
      <w:pPr>
        <w:pStyle w:val="42"/>
      </w:pPr>
      <w:r>
        <w:t>Table S</w:t>
      </w:r>
      <w:r>
        <w:rPr>
          <w:rFonts w:hint="eastAsia"/>
        </w:rPr>
        <w:t>1</w:t>
      </w:r>
      <w:r>
        <w:t xml:space="preserve"> Rotation parameters of yarn instances</w:t>
      </w:r>
    </w:p>
    <w:tbl>
      <w:tblPr>
        <w:tblStyle w:val="20"/>
        <w:tblW w:w="0" w:type="auto"/>
        <w:jc w:val="center"/>
        <w:tblBorders>
          <w:top w:val="single" w:color="auto" w:sz="4" w:space="0"/>
          <w:left w:val="none" w:color="auto" w:sz="0" w:space="0"/>
          <w:bottom w:val="single" w:color="auto" w:sz="4" w:space="0"/>
          <w:right w:val="none" w:color="auto" w:sz="0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05"/>
        <w:gridCol w:w="986"/>
        <w:gridCol w:w="1268"/>
        <w:gridCol w:w="1224"/>
        <w:gridCol w:w="1953"/>
        <w:gridCol w:w="1970"/>
      </w:tblGrid>
      <w:tr w14:paraId="068C5B87"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905" w:type="dxa"/>
            <w:vMerge w:val="restart"/>
            <w:vAlign w:val="center"/>
          </w:tcPr>
          <w:p w14:paraId="7DB5E2FF">
            <w:pPr>
              <w:pStyle w:val="42"/>
              <w:rPr>
                <w:szCs w:val="21"/>
              </w:rPr>
            </w:pPr>
            <w:r>
              <w:rPr>
                <w:szCs w:val="21"/>
              </w:rPr>
              <w:t>Yarn Number</w:t>
            </w:r>
          </w:p>
        </w:tc>
        <w:tc>
          <w:tcPr>
            <w:tcW w:w="986" w:type="dxa"/>
            <w:vMerge w:val="restart"/>
            <w:vAlign w:val="center"/>
          </w:tcPr>
          <w:p w14:paraId="45D23F15">
            <w:pPr>
              <w:pStyle w:val="42"/>
              <w:rPr>
                <w:szCs w:val="21"/>
              </w:rPr>
            </w:pPr>
            <w:r>
              <w:rPr>
                <w:szCs w:val="21"/>
              </w:rPr>
              <w:t>Length</w:t>
            </w:r>
          </w:p>
        </w:tc>
        <w:tc>
          <w:tcPr>
            <w:tcW w:w="2492" w:type="dxa"/>
            <w:gridSpan w:val="2"/>
            <w:vAlign w:val="center"/>
          </w:tcPr>
          <w:p w14:paraId="2DCAD894">
            <w:pPr>
              <w:pStyle w:val="42"/>
              <w:rPr>
                <w:szCs w:val="21"/>
              </w:rPr>
            </w:pPr>
            <w:r>
              <w:rPr>
                <w:szCs w:val="21"/>
              </w:rPr>
              <w:t>Rotation Vector</w:t>
            </w:r>
          </w:p>
        </w:tc>
        <w:tc>
          <w:tcPr>
            <w:tcW w:w="3923" w:type="dxa"/>
            <w:gridSpan w:val="2"/>
            <w:vAlign w:val="center"/>
          </w:tcPr>
          <w:p w14:paraId="59E37856">
            <w:pPr>
              <w:pStyle w:val="42"/>
              <w:rPr>
                <w:szCs w:val="21"/>
              </w:rPr>
            </w:pPr>
            <w:r>
              <w:rPr>
                <w:szCs w:val="21"/>
              </w:rPr>
              <w:t>Endpoint Coordinates</w:t>
            </w:r>
          </w:p>
        </w:tc>
      </w:tr>
      <w:tr w14:paraId="5078BA97"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905" w:type="dxa"/>
            <w:vMerge w:val="continue"/>
            <w:vAlign w:val="center"/>
          </w:tcPr>
          <w:p w14:paraId="51A00D2E">
            <w:pPr>
              <w:pStyle w:val="42"/>
              <w:rPr>
                <w:szCs w:val="21"/>
              </w:rPr>
            </w:pPr>
          </w:p>
        </w:tc>
        <w:tc>
          <w:tcPr>
            <w:tcW w:w="986" w:type="dxa"/>
            <w:vMerge w:val="continue"/>
            <w:vAlign w:val="center"/>
          </w:tcPr>
          <w:p w14:paraId="04266DF7">
            <w:pPr>
              <w:pStyle w:val="42"/>
              <w:rPr>
                <w:szCs w:val="21"/>
              </w:rPr>
            </w:pPr>
          </w:p>
        </w:tc>
        <w:tc>
          <w:tcPr>
            <w:tcW w:w="1268" w:type="dxa"/>
            <w:vAlign w:val="center"/>
          </w:tcPr>
          <w:p w14:paraId="51553E73">
            <w:pPr>
              <w:pStyle w:val="42"/>
              <w:rPr>
                <w:szCs w:val="21"/>
              </w:rPr>
            </w:pPr>
            <w:r>
              <w:rPr>
                <w:szCs w:val="21"/>
              </w:rPr>
              <w:t>Rotation Axis</w:t>
            </w:r>
          </w:p>
        </w:tc>
        <w:tc>
          <w:tcPr>
            <w:tcW w:w="1224" w:type="dxa"/>
            <w:vAlign w:val="center"/>
          </w:tcPr>
          <w:p w14:paraId="4E499193">
            <w:pPr>
              <w:pStyle w:val="42"/>
              <w:rPr>
                <w:szCs w:val="21"/>
              </w:rPr>
            </w:pPr>
            <w:r>
              <w:rPr>
                <w:szCs w:val="21"/>
              </w:rPr>
              <w:t>Rotation Angle</w:t>
            </w:r>
          </w:p>
        </w:tc>
        <w:tc>
          <w:tcPr>
            <w:tcW w:w="1953" w:type="dxa"/>
            <w:vAlign w:val="center"/>
          </w:tcPr>
          <w:p w14:paraId="77629F66">
            <w:pPr>
              <w:pStyle w:val="42"/>
              <w:rPr>
                <w:szCs w:val="21"/>
              </w:rPr>
            </w:pPr>
            <w:r>
              <w:rPr>
                <w:szCs w:val="21"/>
              </w:rPr>
              <w:t>Endpoint 1</w:t>
            </w:r>
          </w:p>
        </w:tc>
        <w:tc>
          <w:tcPr>
            <w:tcW w:w="1970" w:type="dxa"/>
            <w:vAlign w:val="center"/>
          </w:tcPr>
          <w:p w14:paraId="1D89F495">
            <w:pPr>
              <w:pStyle w:val="42"/>
              <w:rPr>
                <w:szCs w:val="21"/>
              </w:rPr>
            </w:pPr>
            <w:r>
              <w:rPr>
                <w:szCs w:val="21"/>
              </w:rPr>
              <w:t>Endpoint 2</w:t>
            </w:r>
          </w:p>
        </w:tc>
      </w:tr>
      <w:tr w14:paraId="63D098A1"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905" w:type="dxa"/>
            <w:vAlign w:val="center"/>
          </w:tcPr>
          <w:p w14:paraId="429B111E">
            <w:pPr>
              <w:pStyle w:val="42"/>
              <w:rPr>
                <w:szCs w:val="21"/>
              </w:rPr>
            </w:pPr>
            <w:r>
              <w:rPr>
                <w:rFonts w:hint="eastAsia"/>
                <w:szCs w:val="21"/>
              </w:rPr>
              <w:t>1</w:t>
            </w:r>
          </w:p>
        </w:tc>
        <w:tc>
          <w:tcPr>
            <w:tcW w:w="986" w:type="dxa"/>
            <w:vAlign w:val="center"/>
          </w:tcPr>
          <w:p w14:paraId="51EC72B4">
            <w:pPr>
              <w:pStyle w:val="42"/>
              <w:rPr>
                <w:szCs w:val="21"/>
              </w:rPr>
            </w:pPr>
            <w:r>
              <w:rPr>
                <w:rFonts w:hint="eastAsia"/>
                <w:szCs w:val="21"/>
              </w:rPr>
              <w:t>L</w:t>
            </w:r>
          </w:p>
        </w:tc>
        <w:tc>
          <w:tcPr>
            <w:tcW w:w="1268" w:type="dxa"/>
            <w:vAlign w:val="center"/>
          </w:tcPr>
          <w:p w14:paraId="76F9562E">
            <w:pPr>
              <w:pStyle w:val="42"/>
              <w:rPr>
                <w:szCs w:val="21"/>
              </w:rPr>
            </w:pPr>
            <w:r>
              <w:rPr>
                <w:rFonts w:hint="eastAsia"/>
                <w:szCs w:val="21"/>
              </w:rPr>
              <w:t>(-1,1,0)</w:t>
            </w:r>
          </w:p>
        </w:tc>
        <w:tc>
          <w:tcPr>
            <w:tcW w:w="1224" w:type="dxa"/>
            <w:vAlign w:val="center"/>
          </w:tcPr>
          <w:p w14:paraId="566C070A">
            <w:pPr>
              <w:pStyle w:val="42"/>
              <w:rPr>
                <w:szCs w:val="21"/>
              </w:rPr>
            </w:pPr>
            <w:r>
              <w:rPr>
                <w:rFonts w:hint="eastAsia"/>
                <w:position w:val="-10"/>
                <w:szCs w:val="21"/>
              </w:rPr>
              <w:object>
                <v:shape id="_x0000_i1049" o:spt="75" type="#_x0000_t75" style="height:13.2pt;width:10.2pt;" o:ole="t" filled="f" o:preferrelative="t" stroked="f" coordsize="21600,21600">
                  <v:path/>
                  <v:fill on="f" focussize="0,0"/>
                  <v:stroke on="f" joinstyle="miter"/>
                  <v:imagedata r:id="rId50" o:title=""/>
                  <o:lock v:ext="edit" aspectratio="f"/>
                  <w10:wrap type="none"/>
                  <w10:anchorlock/>
                </v:shape>
                <o:OLEObject Type="Embed" ProgID="Equation.DSMT4" ShapeID="_x0000_i1049" DrawAspect="Content" ObjectID="_1468075747" r:id="rId49">
                  <o:LockedField>false</o:LockedField>
                </o:OLEObject>
              </w:object>
            </w:r>
          </w:p>
        </w:tc>
        <w:tc>
          <w:tcPr>
            <w:tcW w:w="1953" w:type="dxa"/>
            <w:vAlign w:val="center"/>
          </w:tcPr>
          <w:p w14:paraId="0956ECDE">
            <w:pPr>
              <w:pStyle w:val="42"/>
              <w:rPr>
                <w:szCs w:val="21"/>
              </w:rPr>
            </w:pPr>
            <w:r>
              <w:rPr>
                <w:rFonts w:hint="eastAsia"/>
                <w:szCs w:val="21"/>
              </w:rPr>
              <w:t>(1.5W, 0, 0)</w:t>
            </w:r>
          </w:p>
        </w:tc>
        <w:tc>
          <w:tcPr>
            <w:tcW w:w="1970" w:type="dxa"/>
            <w:vAlign w:val="center"/>
          </w:tcPr>
          <w:p w14:paraId="66C9B924">
            <w:pPr>
              <w:pStyle w:val="42"/>
              <w:rPr>
                <w:szCs w:val="21"/>
              </w:rPr>
            </w:pPr>
            <w:r>
              <w:rPr>
                <w:rFonts w:hint="eastAsia"/>
                <w:szCs w:val="21"/>
              </w:rPr>
              <w:t>(2W, 0.5T, 0.25h)</w:t>
            </w:r>
          </w:p>
        </w:tc>
      </w:tr>
      <w:tr w14:paraId="25C2A94D"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905" w:type="dxa"/>
            <w:vAlign w:val="center"/>
          </w:tcPr>
          <w:p w14:paraId="547C50AC">
            <w:pPr>
              <w:pStyle w:val="42"/>
              <w:rPr>
                <w:szCs w:val="21"/>
              </w:rPr>
            </w:pPr>
            <w:r>
              <w:rPr>
                <w:rFonts w:hint="eastAsia"/>
                <w:szCs w:val="21"/>
              </w:rPr>
              <w:t>2</w:t>
            </w:r>
          </w:p>
        </w:tc>
        <w:tc>
          <w:tcPr>
            <w:tcW w:w="986" w:type="dxa"/>
            <w:vAlign w:val="center"/>
          </w:tcPr>
          <w:p w14:paraId="402FBDD0">
            <w:pPr>
              <w:pStyle w:val="42"/>
              <w:rPr>
                <w:szCs w:val="21"/>
              </w:rPr>
            </w:pPr>
            <w:r>
              <w:rPr>
                <w:rFonts w:hint="eastAsia"/>
                <w:szCs w:val="21"/>
              </w:rPr>
              <w:t>3L</w:t>
            </w:r>
          </w:p>
        </w:tc>
        <w:tc>
          <w:tcPr>
            <w:tcW w:w="1268" w:type="dxa"/>
            <w:vAlign w:val="center"/>
          </w:tcPr>
          <w:p w14:paraId="02919A8D">
            <w:pPr>
              <w:pStyle w:val="42"/>
              <w:rPr>
                <w:szCs w:val="21"/>
              </w:rPr>
            </w:pPr>
            <w:r>
              <w:rPr>
                <w:rFonts w:hint="eastAsia"/>
                <w:szCs w:val="21"/>
              </w:rPr>
              <w:t>(-1,1,0)</w:t>
            </w:r>
          </w:p>
        </w:tc>
        <w:tc>
          <w:tcPr>
            <w:tcW w:w="1224" w:type="dxa"/>
            <w:vAlign w:val="center"/>
          </w:tcPr>
          <w:p w14:paraId="26E2B95D">
            <w:pPr>
              <w:pStyle w:val="42"/>
              <w:rPr>
                <w:szCs w:val="21"/>
              </w:rPr>
            </w:pPr>
            <w:r>
              <w:rPr>
                <w:rFonts w:hint="eastAsia"/>
                <w:position w:val="-10"/>
                <w:szCs w:val="21"/>
              </w:rPr>
              <w:object>
                <v:shape id="_x0000_i1050" o:spt="75" type="#_x0000_t75" style="height:13.2pt;width:10.2pt;" o:ole="t" filled="f" o:preferrelative="t" stroked="f" coordsize="21600,21600">
                  <v:path/>
                  <v:fill on="f" focussize="0,0"/>
                  <v:stroke on="f" joinstyle="miter"/>
                  <v:imagedata r:id="rId50" o:title=""/>
                  <o:lock v:ext="edit" aspectratio="f"/>
                  <w10:wrap type="none"/>
                  <w10:anchorlock/>
                </v:shape>
                <o:OLEObject Type="Embed" ProgID="Equation.DSMT4" ShapeID="_x0000_i1050" DrawAspect="Content" ObjectID="_1468075748" r:id="rId51">
                  <o:LockedField>false</o:LockedField>
                </o:OLEObject>
              </w:object>
            </w:r>
          </w:p>
        </w:tc>
        <w:tc>
          <w:tcPr>
            <w:tcW w:w="1953" w:type="dxa"/>
            <w:vAlign w:val="center"/>
          </w:tcPr>
          <w:p w14:paraId="62EDE9B8">
            <w:pPr>
              <w:pStyle w:val="42"/>
              <w:rPr>
                <w:szCs w:val="21"/>
              </w:rPr>
            </w:pPr>
            <w:r>
              <w:rPr>
                <w:rFonts w:hint="eastAsia"/>
                <w:szCs w:val="21"/>
              </w:rPr>
              <w:t>(0, 0.5T, 0.25h)</w:t>
            </w:r>
          </w:p>
        </w:tc>
        <w:tc>
          <w:tcPr>
            <w:tcW w:w="1970" w:type="dxa"/>
            <w:vAlign w:val="center"/>
          </w:tcPr>
          <w:p w14:paraId="5C2C2CE1">
            <w:pPr>
              <w:pStyle w:val="42"/>
              <w:rPr>
                <w:szCs w:val="21"/>
              </w:rPr>
            </w:pPr>
            <w:r>
              <w:rPr>
                <w:rFonts w:hint="eastAsia"/>
                <w:szCs w:val="21"/>
              </w:rPr>
              <w:t>(1.5W, 2T, h)</w:t>
            </w:r>
          </w:p>
        </w:tc>
      </w:tr>
      <w:tr w14:paraId="6584CDFC"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905" w:type="dxa"/>
            <w:vAlign w:val="center"/>
          </w:tcPr>
          <w:p w14:paraId="37E5C896">
            <w:pPr>
              <w:pStyle w:val="42"/>
              <w:rPr>
                <w:szCs w:val="21"/>
              </w:rPr>
            </w:pPr>
            <w:r>
              <w:rPr>
                <w:rFonts w:hint="eastAsia"/>
                <w:szCs w:val="21"/>
              </w:rPr>
              <w:t>3</w:t>
            </w:r>
          </w:p>
        </w:tc>
        <w:tc>
          <w:tcPr>
            <w:tcW w:w="986" w:type="dxa"/>
            <w:vAlign w:val="center"/>
          </w:tcPr>
          <w:p w14:paraId="054D05A0">
            <w:pPr>
              <w:pStyle w:val="42"/>
              <w:rPr>
                <w:szCs w:val="21"/>
              </w:rPr>
            </w:pPr>
            <w:r>
              <w:rPr>
                <w:rFonts w:hint="eastAsia"/>
                <w:szCs w:val="21"/>
              </w:rPr>
              <w:t>2L</w:t>
            </w:r>
          </w:p>
        </w:tc>
        <w:tc>
          <w:tcPr>
            <w:tcW w:w="1268" w:type="dxa"/>
            <w:vAlign w:val="center"/>
          </w:tcPr>
          <w:p w14:paraId="76DD8A83">
            <w:pPr>
              <w:pStyle w:val="42"/>
              <w:rPr>
                <w:szCs w:val="21"/>
              </w:rPr>
            </w:pPr>
            <w:r>
              <w:rPr>
                <w:rFonts w:hint="eastAsia"/>
                <w:szCs w:val="21"/>
              </w:rPr>
              <w:t>(-1,1,0)</w:t>
            </w:r>
          </w:p>
        </w:tc>
        <w:tc>
          <w:tcPr>
            <w:tcW w:w="1224" w:type="dxa"/>
            <w:vAlign w:val="center"/>
          </w:tcPr>
          <w:p w14:paraId="2C17B70E">
            <w:pPr>
              <w:pStyle w:val="42"/>
              <w:rPr>
                <w:szCs w:val="21"/>
              </w:rPr>
            </w:pPr>
            <w:r>
              <w:rPr>
                <w:rFonts w:hint="eastAsia"/>
                <w:position w:val="-10"/>
                <w:szCs w:val="21"/>
              </w:rPr>
              <w:object>
                <v:shape id="_x0000_i1051" o:spt="75" type="#_x0000_t75" style="height:13.2pt;width:17.4pt;" o:ole="t" filled="f" o:preferrelative="t" stroked="f" coordsize="21600,21600">
                  <v:path/>
                  <v:fill on="f" focussize="0,0"/>
                  <v:stroke on="f" joinstyle="miter"/>
                  <v:imagedata r:id="rId53" o:title=""/>
                  <o:lock v:ext="edit" aspectratio="f"/>
                  <w10:wrap type="none"/>
                  <w10:anchorlock/>
                </v:shape>
                <o:OLEObject Type="Embed" ProgID="Equation.DSMT4" ShapeID="_x0000_i1051" DrawAspect="Content" ObjectID="_1468075749" r:id="rId52">
                  <o:LockedField>false</o:LockedField>
                </o:OLEObject>
              </w:object>
            </w:r>
          </w:p>
        </w:tc>
        <w:tc>
          <w:tcPr>
            <w:tcW w:w="1953" w:type="dxa"/>
            <w:vAlign w:val="center"/>
          </w:tcPr>
          <w:p w14:paraId="24D66A7B">
            <w:pPr>
              <w:pStyle w:val="42"/>
              <w:rPr>
                <w:szCs w:val="21"/>
              </w:rPr>
            </w:pPr>
            <w:r>
              <w:rPr>
                <w:rFonts w:hint="eastAsia"/>
                <w:szCs w:val="21"/>
              </w:rPr>
              <w:t>(</w:t>
            </w:r>
            <w:r>
              <w:rPr>
                <w:szCs w:val="21"/>
              </w:rPr>
              <w:t>1.5W, T</w:t>
            </w:r>
            <w:r>
              <w:rPr>
                <w:rFonts w:hint="eastAsia"/>
                <w:szCs w:val="21"/>
              </w:rPr>
              <w:t>, 0)</w:t>
            </w:r>
          </w:p>
        </w:tc>
        <w:tc>
          <w:tcPr>
            <w:tcW w:w="1970" w:type="dxa"/>
            <w:vAlign w:val="center"/>
          </w:tcPr>
          <w:p w14:paraId="50BFB4B8">
            <w:pPr>
              <w:pStyle w:val="42"/>
              <w:rPr>
                <w:szCs w:val="21"/>
              </w:rPr>
            </w:pPr>
            <w:r>
              <w:rPr>
                <w:rFonts w:hint="eastAsia"/>
                <w:szCs w:val="21"/>
              </w:rPr>
              <w:t>(0.5W, 0, 0.5h)</w:t>
            </w:r>
          </w:p>
        </w:tc>
      </w:tr>
      <w:tr w14:paraId="7A86FB9A"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905" w:type="dxa"/>
            <w:vAlign w:val="center"/>
          </w:tcPr>
          <w:p w14:paraId="32DF1FE7">
            <w:pPr>
              <w:pStyle w:val="42"/>
              <w:rPr>
                <w:szCs w:val="21"/>
              </w:rPr>
            </w:pPr>
            <w:r>
              <w:rPr>
                <w:rFonts w:hint="eastAsia"/>
                <w:szCs w:val="21"/>
              </w:rPr>
              <w:t>4</w:t>
            </w:r>
          </w:p>
        </w:tc>
        <w:tc>
          <w:tcPr>
            <w:tcW w:w="986" w:type="dxa"/>
            <w:vAlign w:val="center"/>
          </w:tcPr>
          <w:p w14:paraId="34D7B537">
            <w:pPr>
              <w:pStyle w:val="42"/>
              <w:rPr>
                <w:szCs w:val="21"/>
              </w:rPr>
            </w:pPr>
            <w:r>
              <w:rPr>
                <w:rFonts w:hint="eastAsia"/>
                <w:szCs w:val="21"/>
              </w:rPr>
              <w:t>L</w:t>
            </w:r>
          </w:p>
        </w:tc>
        <w:tc>
          <w:tcPr>
            <w:tcW w:w="1268" w:type="dxa"/>
            <w:vAlign w:val="center"/>
          </w:tcPr>
          <w:p w14:paraId="524FBFB8">
            <w:pPr>
              <w:pStyle w:val="42"/>
              <w:rPr>
                <w:szCs w:val="21"/>
              </w:rPr>
            </w:pPr>
            <w:r>
              <w:rPr>
                <w:rFonts w:hint="eastAsia"/>
                <w:szCs w:val="21"/>
              </w:rPr>
              <w:t>(-1,1,0)</w:t>
            </w:r>
          </w:p>
        </w:tc>
        <w:tc>
          <w:tcPr>
            <w:tcW w:w="1224" w:type="dxa"/>
            <w:vAlign w:val="center"/>
          </w:tcPr>
          <w:p w14:paraId="587ACD49">
            <w:pPr>
              <w:pStyle w:val="42"/>
              <w:rPr>
                <w:szCs w:val="21"/>
              </w:rPr>
            </w:pPr>
            <w:r>
              <w:rPr>
                <w:rFonts w:hint="eastAsia"/>
                <w:position w:val="-10"/>
                <w:szCs w:val="21"/>
              </w:rPr>
              <w:object>
                <v:shape id="_x0000_i1052" o:spt="75" type="#_x0000_t75" style="height:13.2pt;width:17.4pt;" o:ole="t" filled="f" o:preferrelative="t" stroked="f" coordsize="21600,21600">
                  <v:path/>
                  <v:fill on="f" focussize="0,0"/>
                  <v:stroke on="f" joinstyle="miter"/>
                  <v:imagedata r:id="rId55" o:title=""/>
                  <o:lock v:ext="edit" aspectratio="f"/>
                  <w10:wrap type="none"/>
                  <w10:anchorlock/>
                </v:shape>
                <o:OLEObject Type="Embed" ProgID="Equation.DSMT4" ShapeID="_x0000_i1052" DrawAspect="Content" ObjectID="_1468075750" r:id="rId54">
                  <o:LockedField>false</o:LockedField>
                </o:OLEObject>
              </w:object>
            </w:r>
          </w:p>
        </w:tc>
        <w:tc>
          <w:tcPr>
            <w:tcW w:w="1953" w:type="dxa"/>
            <w:vAlign w:val="center"/>
          </w:tcPr>
          <w:p w14:paraId="7A224262">
            <w:pPr>
              <w:pStyle w:val="42"/>
              <w:rPr>
                <w:szCs w:val="21"/>
              </w:rPr>
            </w:pPr>
            <w:r>
              <w:rPr>
                <w:rFonts w:hint="eastAsia"/>
                <w:szCs w:val="21"/>
              </w:rPr>
              <w:t>(0.5W, 2T, 0.5h)</w:t>
            </w:r>
          </w:p>
        </w:tc>
        <w:tc>
          <w:tcPr>
            <w:tcW w:w="1970" w:type="dxa"/>
            <w:vAlign w:val="center"/>
          </w:tcPr>
          <w:p w14:paraId="0F5993C7">
            <w:pPr>
              <w:pStyle w:val="42"/>
              <w:rPr>
                <w:szCs w:val="21"/>
              </w:rPr>
            </w:pPr>
            <w:r>
              <w:rPr>
                <w:rFonts w:hint="eastAsia"/>
                <w:szCs w:val="21"/>
              </w:rPr>
              <w:t>(0, 1.5T, 0.75h)</w:t>
            </w:r>
          </w:p>
        </w:tc>
      </w:tr>
      <w:tr w14:paraId="0E4AC3C0"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905" w:type="dxa"/>
            <w:vAlign w:val="center"/>
          </w:tcPr>
          <w:p w14:paraId="276F39A2">
            <w:pPr>
              <w:pStyle w:val="42"/>
              <w:rPr>
                <w:szCs w:val="21"/>
              </w:rPr>
            </w:pPr>
            <w:r>
              <w:rPr>
                <w:rFonts w:hint="eastAsia"/>
                <w:szCs w:val="21"/>
              </w:rPr>
              <w:t>5</w:t>
            </w:r>
          </w:p>
        </w:tc>
        <w:tc>
          <w:tcPr>
            <w:tcW w:w="986" w:type="dxa"/>
            <w:vAlign w:val="center"/>
          </w:tcPr>
          <w:p w14:paraId="7102CAE6">
            <w:pPr>
              <w:pStyle w:val="42"/>
              <w:rPr>
                <w:szCs w:val="21"/>
              </w:rPr>
            </w:pPr>
            <w:r>
              <w:rPr>
                <w:rFonts w:hint="eastAsia"/>
                <w:szCs w:val="21"/>
              </w:rPr>
              <w:t>L</w:t>
            </w:r>
          </w:p>
        </w:tc>
        <w:tc>
          <w:tcPr>
            <w:tcW w:w="1268" w:type="dxa"/>
            <w:vAlign w:val="center"/>
          </w:tcPr>
          <w:p w14:paraId="132ECB99">
            <w:pPr>
              <w:pStyle w:val="42"/>
              <w:rPr>
                <w:szCs w:val="21"/>
              </w:rPr>
            </w:pPr>
            <w:r>
              <w:rPr>
                <w:rFonts w:hint="eastAsia"/>
                <w:szCs w:val="21"/>
              </w:rPr>
              <w:t>(-1,1,0)</w:t>
            </w:r>
          </w:p>
        </w:tc>
        <w:tc>
          <w:tcPr>
            <w:tcW w:w="1224" w:type="dxa"/>
            <w:vAlign w:val="center"/>
          </w:tcPr>
          <w:p w14:paraId="054571BF">
            <w:pPr>
              <w:pStyle w:val="42"/>
              <w:rPr>
                <w:szCs w:val="21"/>
              </w:rPr>
            </w:pPr>
            <w:r>
              <w:rPr>
                <w:rFonts w:hint="eastAsia"/>
                <w:position w:val="-10"/>
                <w:szCs w:val="21"/>
              </w:rPr>
              <w:object>
                <v:shape id="_x0000_i1053" o:spt="75" type="#_x0000_t75" style="height:13.2pt;width:17.4pt;" o:ole="t" filled="f" o:preferrelative="t" stroked="f" coordsize="21600,21600">
                  <v:path/>
                  <v:fill on="f" focussize="0,0"/>
                  <v:stroke on="f" joinstyle="miter"/>
                  <v:imagedata r:id="rId57" o:title=""/>
                  <o:lock v:ext="edit" aspectratio="f"/>
                  <w10:wrap type="none"/>
                  <w10:anchorlock/>
                </v:shape>
                <o:OLEObject Type="Embed" ProgID="Equation.DSMT4" ShapeID="_x0000_i1053" DrawAspect="Content" ObjectID="_1468075751" r:id="rId56">
                  <o:LockedField>false</o:LockedField>
                </o:OLEObject>
              </w:object>
            </w:r>
          </w:p>
        </w:tc>
        <w:tc>
          <w:tcPr>
            <w:tcW w:w="1953" w:type="dxa"/>
            <w:vAlign w:val="center"/>
          </w:tcPr>
          <w:p w14:paraId="54295299">
            <w:pPr>
              <w:pStyle w:val="42"/>
              <w:rPr>
                <w:szCs w:val="21"/>
              </w:rPr>
            </w:pPr>
            <w:r>
              <w:rPr>
                <w:rFonts w:hint="eastAsia"/>
                <w:szCs w:val="21"/>
              </w:rPr>
              <w:t>(2W, 1.5T, 0.75h)</w:t>
            </w:r>
          </w:p>
        </w:tc>
        <w:tc>
          <w:tcPr>
            <w:tcW w:w="1970" w:type="dxa"/>
            <w:vAlign w:val="center"/>
          </w:tcPr>
          <w:p w14:paraId="5052A9D9">
            <w:pPr>
              <w:pStyle w:val="42"/>
              <w:rPr>
                <w:szCs w:val="21"/>
              </w:rPr>
            </w:pPr>
            <w:r>
              <w:rPr>
                <w:rFonts w:hint="eastAsia"/>
                <w:szCs w:val="21"/>
              </w:rPr>
              <w:t>(1.5W, T, h)</w:t>
            </w:r>
          </w:p>
        </w:tc>
      </w:tr>
      <w:tr w14:paraId="4583FB97"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905" w:type="dxa"/>
            <w:vAlign w:val="center"/>
          </w:tcPr>
          <w:p w14:paraId="65444F06">
            <w:pPr>
              <w:pStyle w:val="42"/>
              <w:rPr>
                <w:szCs w:val="21"/>
              </w:rPr>
            </w:pPr>
            <w:r>
              <w:rPr>
                <w:rFonts w:hint="eastAsia"/>
                <w:szCs w:val="21"/>
              </w:rPr>
              <w:t>6</w:t>
            </w:r>
          </w:p>
        </w:tc>
        <w:tc>
          <w:tcPr>
            <w:tcW w:w="986" w:type="dxa"/>
            <w:vAlign w:val="center"/>
          </w:tcPr>
          <w:p w14:paraId="089894D1">
            <w:pPr>
              <w:pStyle w:val="42"/>
              <w:rPr>
                <w:szCs w:val="21"/>
              </w:rPr>
            </w:pPr>
            <w:r>
              <w:rPr>
                <w:rFonts w:hint="eastAsia"/>
                <w:szCs w:val="21"/>
              </w:rPr>
              <w:t>3L</w:t>
            </w:r>
          </w:p>
        </w:tc>
        <w:tc>
          <w:tcPr>
            <w:tcW w:w="1268" w:type="dxa"/>
            <w:vAlign w:val="center"/>
          </w:tcPr>
          <w:p w14:paraId="6091BE29">
            <w:pPr>
              <w:pStyle w:val="42"/>
              <w:rPr>
                <w:szCs w:val="21"/>
              </w:rPr>
            </w:pPr>
            <w:r>
              <w:rPr>
                <w:rFonts w:hint="eastAsia"/>
                <w:szCs w:val="21"/>
              </w:rPr>
              <w:t>(1,1,0)</w:t>
            </w:r>
          </w:p>
        </w:tc>
        <w:tc>
          <w:tcPr>
            <w:tcW w:w="1224" w:type="dxa"/>
            <w:vAlign w:val="center"/>
          </w:tcPr>
          <w:p w14:paraId="5239197D">
            <w:pPr>
              <w:pStyle w:val="42"/>
              <w:rPr>
                <w:szCs w:val="21"/>
              </w:rPr>
            </w:pPr>
            <w:r>
              <w:rPr>
                <w:rFonts w:hint="eastAsia"/>
                <w:position w:val="-10"/>
                <w:szCs w:val="21"/>
              </w:rPr>
              <w:object>
                <v:shape id="_x0000_i1054" o:spt="75" type="#_x0000_t75" style="height:13.2pt;width:10.2pt;" o:ole="t" filled="f" o:preferrelative="t" stroked="f" coordsize="21600,21600">
                  <v:path/>
                  <v:fill on="f" focussize="0,0"/>
                  <v:stroke on="f" joinstyle="miter"/>
                  <v:imagedata r:id="rId50" o:title=""/>
                  <o:lock v:ext="edit" aspectratio="f"/>
                  <w10:wrap type="none"/>
                  <w10:anchorlock/>
                </v:shape>
                <o:OLEObject Type="Embed" ProgID="Equation.DSMT4" ShapeID="_x0000_i1054" DrawAspect="Content" ObjectID="_1468075752" r:id="rId58">
                  <o:LockedField>false</o:LockedField>
                </o:OLEObject>
              </w:object>
            </w:r>
          </w:p>
        </w:tc>
        <w:tc>
          <w:tcPr>
            <w:tcW w:w="1953" w:type="dxa"/>
            <w:vAlign w:val="center"/>
          </w:tcPr>
          <w:p w14:paraId="7393AE25">
            <w:pPr>
              <w:pStyle w:val="42"/>
              <w:rPr>
                <w:szCs w:val="21"/>
              </w:rPr>
            </w:pPr>
            <w:r>
              <w:rPr>
                <w:rFonts w:hint="eastAsia"/>
                <w:szCs w:val="21"/>
              </w:rPr>
              <w:t>(0.5W, 2T, 0)</w:t>
            </w:r>
          </w:p>
        </w:tc>
        <w:tc>
          <w:tcPr>
            <w:tcW w:w="1970" w:type="dxa"/>
            <w:vAlign w:val="center"/>
          </w:tcPr>
          <w:p w14:paraId="038CA433">
            <w:pPr>
              <w:pStyle w:val="42"/>
              <w:rPr>
                <w:szCs w:val="21"/>
              </w:rPr>
            </w:pPr>
            <w:r>
              <w:rPr>
                <w:rFonts w:hint="eastAsia"/>
                <w:szCs w:val="21"/>
              </w:rPr>
              <w:t>(2W, 0.5T, 0.75h)</w:t>
            </w:r>
          </w:p>
        </w:tc>
      </w:tr>
      <w:tr w14:paraId="264B4F5D"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905" w:type="dxa"/>
            <w:vAlign w:val="center"/>
          </w:tcPr>
          <w:p w14:paraId="73579922">
            <w:pPr>
              <w:pStyle w:val="42"/>
              <w:rPr>
                <w:szCs w:val="21"/>
              </w:rPr>
            </w:pPr>
            <w:r>
              <w:rPr>
                <w:rFonts w:hint="eastAsia"/>
                <w:szCs w:val="21"/>
              </w:rPr>
              <w:t>7</w:t>
            </w:r>
          </w:p>
        </w:tc>
        <w:tc>
          <w:tcPr>
            <w:tcW w:w="986" w:type="dxa"/>
            <w:vAlign w:val="center"/>
          </w:tcPr>
          <w:p w14:paraId="029A9FEC">
            <w:pPr>
              <w:pStyle w:val="42"/>
              <w:rPr>
                <w:szCs w:val="21"/>
              </w:rPr>
            </w:pPr>
            <w:r>
              <w:rPr>
                <w:rFonts w:hint="eastAsia"/>
                <w:szCs w:val="21"/>
              </w:rPr>
              <w:t>L</w:t>
            </w:r>
          </w:p>
        </w:tc>
        <w:tc>
          <w:tcPr>
            <w:tcW w:w="1268" w:type="dxa"/>
            <w:vAlign w:val="center"/>
          </w:tcPr>
          <w:p w14:paraId="00F5C9E0">
            <w:pPr>
              <w:pStyle w:val="42"/>
              <w:rPr>
                <w:szCs w:val="21"/>
              </w:rPr>
            </w:pPr>
            <w:r>
              <w:rPr>
                <w:rFonts w:hint="eastAsia"/>
                <w:szCs w:val="21"/>
              </w:rPr>
              <w:t>(1,1,0)</w:t>
            </w:r>
          </w:p>
        </w:tc>
        <w:tc>
          <w:tcPr>
            <w:tcW w:w="1224" w:type="dxa"/>
            <w:vAlign w:val="center"/>
          </w:tcPr>
          <w:p w14:paraId="704E3F23">
            <w:pPr>
              <w:pStyle w:val="42"/>
              <w:rPr>
                <w:szCs w:val="21"/>
              </w:rPr>
            </w:pPr>
            <w:r>
              <w:rPr>
                <w:rFonts w:hint="eastAsia"/>
                <w:position w:val="-10"/>
                <w:szCs w:val="21"/>
              </w:rPr>
              <w:object>
                <v:shape id="_x0000_i1055" o:spt="75" type="#_x0000_t75" style="height:13.2pt;width:10.2pt;" o:ole="t" filled="f" o:preferrelative="t" stroked="f" coordsize="21600,21600">
                  <v:path/>
                  <v:fill on="f" focussize="0,0"/>
                  <v:stroke on="f" joinstyle="miter"/>
                  <v:imagedata r:id="rId50" o:title=""/>
                  <o:lock v:ext="edit" aspectratio="f"/>
                  <w10:wrap type="none"/>
                  <w10:anchorlock/>
                </v:shape>
                <o:OLEObject Type="Embed" ProgID="Equation.DSMT4" ShapeID="_x0000_i1055" DrawAspect="Content" ObjectID="_1468075753" r:id="rId59">
                  <o:LockedField>false</o:LockedField>
                </o:OLEObject>
              </w:object>
            </w:r>
          </w:p>
        </w:tc>
        <w:tc>
          <w:tcPr>
            <w:tcW w:w="1953" w:type="dxa"/>
            <w:vAlign w:val="center"/>
          </w:tcPr>
          <w:p w14:paraId="04D90B5D">
            <w:pPr>
              <w:pStyle w:val="42"/>
              <w:rPr>
                <w:szCs w:val="21"/>
              </w:rPr>
            </w:pPr>
            <w:r>
              <w:rPr>
                <w:rFonts w:hint="eastAsia"/>
                <w:szCs w:val="21"/>
              </w:rPr>
              <w:t>(0, 0.5T, 0.75h)</w:t>
            </w:r>
          </w:p>
        </w:tc>
        <w:tc>
          <w:tcPr>
            <w:tcW w:w="1970" w:type="dxa"/>
            <w:vAlign w:val="center"/>
          </w:tcPr>
          <w:p w14:paraId="15959394">
            <w:pPr>
              <w:pStyle w:val="42"/>
              <w:rPr>
                <w:szCs w:val="21"/>
              </w:rPr>
            </w:pPr>
            <w:r>
              <w:rPr>
                <w:rFonts w:hint="eastAsia"/>
                <w:szCs w:val="21"/>
              </w:rPr>
              <w:t>(0.5W, 0, h)</w:t>
            </w:r>
          </w:p>
        </w:tc>
      </w:tr>
      <w:tr w14:paraId="21396830"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905" w:type="dxa"/>
            <w:vAlign w:val="center"/>
          </w:tcPr>
          <w:p w14:paraId="323057E9">
            <w:pPr>
              <w:pStyle w:val="42"/>
              <w:rPr>
                <w:szCs w:val="21"/>
              </w:rPr>
            </w:pPr>
            <w:r>
              <w:rPr>
                <w:rFonts w:hint="eastAsia"/>
                <w:szCs w:val="21"/>
              </w:rPr>
              <w:t>8</w:t>
            </w:r>
          </w:p>
        </w:tc>
        <w:tc>
          <w:tcPr>
            <w:tcW w:w="986" w:type="dxa"/>
            <w:vAlign w:val="center"/>
          </w:tcPr>
          <w:p w14:paraId="03A9572C">
            <w:pPr>
              <w:pStyle w:val="42"/>
              <w:rPr>
                <w:szCs w:val="21"/>
              </w:rPr>
            </w:pPr>
            <w:r>
              <w:rPr>
                <w:rFonts w:hint="eastAsia"/>
                <w:szCs w:val="21"/>
              </w:rPr>
              <w:t>L</w:t>
            </w:r>
          </w:p>
        </w:tc>
        <w:tc>
          <w:tcPr>
            <w:tcW w:w="1268" w:type="dxa"/>
            <w:vAlign w:val="center"/>
          </w:tcPr>
          <w:p w14:paraId="1281D814">
            <w:pPr>
              <w:pStyle w:val="42"/>
              <w:rPr>
                <w:szCs w:val="21"/>
              </w:rPr>
            </w:pPr>
            <w:r>
              <w:rPr>
                <w:rFonts w:hint="eastAsia"/>
                <w:szCs w:val="21"/>
              </w:rPr>
              <w:t>(1,1,0)</w:t>
            </w:r>
          </w:p>
        </w:tc>
        <w:tc>
          <w:tcPr>
            <w:tcW w:w="1224" w:type="dxa"/>
            <w:vAlign w:val="center"/>
          </w:tcPr>
          <w:p w14:paraId="1A4B275F">
            <w:pPr>
              <w:pStyle w:val="42"/>
              <w:rPr>
                <w:szCs w:val="21"/>
              </w:rPr>
            </w:pPr>
            <w:r>
              <w:rPr>
                <w:rFonts w:hint="eastAsia"/>
                <w:position w:val="-10"/>
                <w:szCs w:val="21"/>
              </w:rPr>
              <w:object>
                <v:shape id="_x0000_i1056" o:spt="75" type="#_x0000_t75" style="height:13.2pt;width:17.4pt;" o:ole="t" filled="f" o:preferrelative="t" stroked="f" coordsize="21600,21600">
                  <v:path/>
                  <v:fill on="f" focussize="0,0"/>
                  <v:stroke on="f" joinstyle="miter"/>
                  <v:imagedata r:id="rId53" o:title=""/>
                  <o:lock v:ext="edit" aspectratio="f"/>
                  <w10:wrap type="none"/>
                  <w10:anchorlock/>
                </v:shape>
                <o:OLEObject Type="Embed" ProgID="Equation.DSMT4" ShapeID="_x0000_i1056" DrawAspect="Content" ObjectID="_1468075754" r:id="rId60">
                  <o:LockedField>false</o:LockedField>
                </o:OLEObject>
              </w:object>
            </w:r>
          </w:p>
        </w:tc>
        <w:tc>
          <w:tcPr>
            <w:tcW w:w="1953" w:type="dxa"/>
            <w:vAlign w:val="center"/>
          </w:tcPr>
          <w:p w14:paraId="50323284">
            <w:pPr>
              <w:pStyle w:val="42"/>
              <w:rPr>
                <w:szCs w:val="21"/>
              </w:rPr>
            </w:pPr>
            <w:r>
              <w:rPr>
                <w:rFonts w:hint="eastAsia"/>
                <w:szCs w:val="21"/>
              </w:rPr>
              <w:t>(0.5W, T, 0)</w:t>
            </w:r>
          </w:p>
        </w:tc>
        <w:tc>
          <w:tcPr>
            <w:tcW w:w="1970" w:type="dxa"/>
            <w:vAlign w:val="center"/>
          </w:tcPr>
          <w:p w14:paraId="30C8C4FA">
            <w:pPr>
              <w:pStyle w:val="42"/>
              <w:rPr>
                <w:szCs w:val="21"/>
              </w:rPr>
            </w:pPr>
            <w:r>
              <w:rPr>
                <w:rFonts w:hint="eastAsia"/>
                <w:szCs w:val="21"/>
              </w:rPr>
              <w:t>(0, 1.5T, 0.25h)</w:t>
            </w:r>
          </w:p>
        </w:tc>
      </w:tr>
      <w:tr w14:paraId="4DD38790"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905" w:type="dxa"/>
            <w:vAlign w:val="center"/>
          </w:tcPr>
          <w:p w14:paraId="325ECA36">
            <w:pPr>
              <w:pStyle w:val="42"/>
              <w:rPr>
                <w:szCs w:val="21"/>
              </w:rPr>
            </w:pPr>
            <w:r>
              <w:rPr>
                <w:rFonts w:hint="eastAsia"/>
                <w:szCs w:val="21"/>
              </w:rPr>
              <w:t>9</w:t>
            </w:r>
          </w:p>
        </w:tc>
        <w:tc>
          <w:tcPr>
            <w:tcW w:w="986" w:type="dxa"/>
            <w:vAlign w:val="center"/>
          </w:tcPr>
          <w:p w14:paraId="79804C1C">
            <w:pPr>
              <w:pStyle w:val="42"/>
              <w:rPr>
                <w:szCs w:val="21"/>
              </w:rPr>
            </w:pPr>
            <w:r>
              <w:rPr>
                <w:rFonts w:hint="eastAsia"/>
                <w:szCs w:val="21"/>
              </w:rPr>
              <w:t>L</w:t>
            </w:r>
          </w:p>
        </w:tc>
        <w:tc>
          <w:tcPr>
            <w:tcW w:w="1268" w:type="dxa"/>
            <w:vAlign w:val="center"/>
          </w:tcPr>
          <w:p w14:paraId="49F4CDD9">
            <w:pPr>
              <w:pStyle w:val="42"/>
              <w:rPr>
                <w:szCs w:val="21"/>
              </w:rPr>
            </w:pPr>
            <w:r>
              <w:rPr>
                <w:rFonts w:hint="eastAsia"/>
                <w:szCs w:val="21"/>
              </w:rPr>
              <w:t>(1,1,0)</w:t>
            </w:r>
          </w:p>
        </w:tc>
        <w:tc>
          <w:tcPr>
            <w:tcW w:w="1224" w:type="dxa"/>
            <w:vAlign w:val="center"/>
          </w:tcPr>
          <w:p w14:paraId="4F89EB74">
            <w:pPr>
              <w:pStyle w:val="42"/>
              <w:rPr>
                <w:szCs w:val="21"/>
              </w:rPr>
            </w:pPr>
            <w:r>
              <w:rPr>
                <w:rFonts w:hint="eastAsia"/>
                <w:position w:val="-10"/>
                <w:szCs w:val="21"/>
              </w:rPr>
              <w:object>
                <v:shape id="_x0000_i1057" o:spt="75" type="#_x0000_t75" style="height:13.2pt;width:17.4pt;" o:ole="t" filled="f" o:preferrelative="t" stroked="f" coordsize="21600,21600">
                  <v:path/>
                  <v:fill on="f" focussize="0,0"/>
                  <v:stroke on="f" joinstyle="miter"/>
                  <v:imagedata r:id="rId53" o:title=""/>
                  <o:lock v:ext="edit" aspectratio="f"/>
                  <w10:wrap type="none"/>
                  <w10:anchorlock/>
                </v:shape>
                <o:OLEObject Type="Embed" ProgID="Equation.DSMT4" ShapeID="_x0000_i1057" DrawAspect="Content" ObjectID="_1468075755" r:id="rId61">
                  <o:LockedField>false</o:LockedField>
                </o:OLEObject>
              </w:object>
            </w:r>
          </w:p>
        </w:tc>
        <w:tc>
          <w:tcPr>
            <w:tcW w:w="1953" w:type="dxa"/>
            <w:vAlign w:val="center"/>
          </w:tcPr>
          <w:p w14:paraId="791A9103">
            <w:pPr>
              <w:pStyle w:val="42"/>
              <w:rPr>
                <w:szCs w:val="21"/>
              </w:rPr>
            </w:pPr>
            <w:r>
              <w:rPr>
                <w:rFonts w:hint="eastAsia"/>
                <w:szCs w:val="21"/>
              </w:rPr>
              <w:t>(2W, 1.5T, 0.25h)</w:t>
            </w:r>
          </w:p>
        </w:tc>
        <w:tc>
          <w:tcPr>
            <w:tcW w:w="1970" w:type="dxa"/>
            <w:vAlign w:val="center"/>
          </w:tcPr>
          <w:p w14:paraId="0B3A120F">
            <w:pPr>
              <w:pStyle w:val="42"/>
              <w:rPr>
                <w:szCs w:val="21"/>
              </w:rPr>
            </w:pPr>
            <w:r>
              <w:rPr>
                <w:rFonts w:hint="eastAsia"/>
                <w:szCs w:val="21"/>
              </w:rPr>
              <w:t>(1.5W, 2T, 0.5h)</w:t>
            </w:r>
          </w:p>
        </w:tc>
      </w:tr>
      <w:tr w14:paraId="7C4EE4D1"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905" w:type="dxa"/>
            <w:vAlign w:val="center"/>
          </w:tcPr>
          <w:p w14:paraId="47048F68">
            <w:pPr>
              <w:pStyle w:val="42"/>
              <w:rPr>
                <w:szCs w:val="21"/>
              </w:rPr>
            </w:pPr>
            <w:r>
              <w:rPr>
                <w:rFonts w:hint="eastAsia"/>
                <w:szCs w:val="21"/>
              </w:rPr>
              <w:t>10</w:t>
            </w:r>
          </w:p>
        </w:tc>
        <w:tc>
          <w:tcPr>
            <w:tcW w:w="986" w:type="dxa"/>
            <w:vAlign w:val="center"/>
          </w:tcPr>
          <w:p w14:paraId="14FE586F">
            <w:pPr>
              <w:pStyle w:val="42"/>
              <w:rPr>
                <w:szCs w:val="21"/>
              </w:rPr>
            </w:pPr>
            <w:r>
              <w:rPr>
                <w:rFonts w:hint="eastAsia"/>
                <w:szCs w:val="21"/>
              </w:rPr>
              <w:t>2L</w:t>
            </w:r>
          </w:p>
        </w:tc>
        <w:tc>
          <w:tcPr>
            <w:tcW w:w="1268" w:type="dxa"/>
            <w:vAlign w:val="center"/>
          </w:tcPr>
          <w:p w14:paraId="7C935105">
            <w:pPr>
              <w:pStyle w:val="42"/>
              <w:rPr>
                <w:szCs w:val="21"/>
              </w:rPr>
            </w:pPr>
            <w:r>
              <w:rPr>
                <w:rFonts w:hint="eastAsia"/>
                <w:szCs w:val="21"/>
              </w:rPr>
              <w:t>(1,1,0)</w:t>
            </w:r>
          </w:p>
        </w:tc>
        <w:tc>
          <w:tcPr>
            <w:tcW w:w="1224" w:type="dxa"/>
            <w:vAlign w:val="center"/>
          </w:tcPr>
          <w:p w14:paraId="3A981D96">
            <w:pPr>
              <w:pStyle w:val="42"/>
              <w:rPr>
                <w:szCs w:val="21"/>
              </w:rPr>
            </w:pPr>
            <w:r>
              <w:rPr>
                <w:rFonts w:hint="eastAsia"/>
                <w:position w:val="-10"/>
                <w:szCs w:val="21"/>
              </w:rPr>
              <w:object>
                <v:shape id="_x0000_i1058" o:spt="75" type="#_x0000_t75" style="height:13.2pt;width:17.4pt;" o:ole="t" filled="f" o:preferrelative="t" stroked="f" coordsize="21600,21600">
                  <v:path/>
                  <v:fill on="f" focussize="0,0"/>
                  <v:stroke on="f" joinstyle="miter"/>
                  <v:imagedata r:id="rId53" o:title=""/>
                  <o:lock v:ext="edit" aspectratio="f"/>
                  <w10:wrap type="none"/>
                  <w10:anchorlock/>
                </v:shape>
                <o:OLEObject Type="Embed" ProgID="Equation.DSMT4" ShapeID="_x0000_i1058" DrawAspect="Content" ObjectID="_1468075756" r:id="rId62">
                  <o:LockedField>false</o:LockedField>
                </o:OLEObject>
              </w:object>
            </w:r>
          </w:p>
        </w:tc>
        <w:tc>
          <w:tcPr>
            <w:tcW w:w="1953" w:type="dxa"/>
            <w:vAlign w:val="center"/>
          </w:tcPr>
          <w:p w14:paraId="78B3C533">
            <w:pPr>
              <w:pStyle w:val="42"/>
              <w:rPr>
                <w:szCs w:val="21"/>
              </w:rPr>
            </w:pPr>
            <w:r>
              <w:rPr>
                <w:rFonts w:hint="eastAsia"/>
                <w:szCs w:val="21"/>
              </w:rPr>
              <w:t>(1.5W, 0, 0.5h)</w:t>
            </w:r>
          </w:p>
        </w:tc>
        <w:tc>
          <w:tcPr>
            <w:tcW w:w="1970" w:type="dxa"/>
            <w:vAlign w:val="center"/>
          </w:tcPr>
          <w:p w14:paraId="23A14132">
            <w:pPr>
              <w:pStyle w:val="42"/>
              <w:rPr>
                <w:szCs w:val="21"/>
              </w:rPr>
            </w:pPr>
            <w:r>
              <w:rPr>
                <w:rFonts w:hint="eastAsia"/>
                <w:szCs w:val="21"/>
              </w:rPr>
              <w:t>(0.5W, T, h)</w:t>
            </w:r>
          </w:p>
        </w:tc>
      </w:tr>
      <w:tr w14:paraId="3BC85361"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905" w:type="dxa"/>
            <w:vAlign w:val="center"/>
          </w:tcPr>
          <w:p w14:paraId="79AD14F7">
            <w:pPr>
              <w:pStyle w:val="42"/>
              <w:rPr>
                <w:szCs w:val="21"/>
              </w:rPr>
            </w:pPr>
            <w:r>
              <w:rPr>
                <w:rFonts w:hint="eastAsia"/>
                <w:szCs w:val="21"/>
              </w:rPr>
              <w:t>11</w:t>
            </w:r>
          </w:p>
        </w:tc>
        <w:tc>
          <w:tcPr>
            <w:tcW w:w="986" w:type="dxa"/>
            <w:vAlign w:val="center"/>
          </w:tcPr>
          <w:p w14:paraId="000A4F6E">
            <w:pPr>
              <w:pStyle w:val="42"/>
              <w:rPr>
                <w:szCs w:val="21"/>
              </w:rPr>
            </w:pPr>
            <w:r>
              <w:rPr>
                <w:rFonts w:hint="eastAsia"/>
                <w:szCs w:val="21"/>
              </w:rPr>
              <w:t>h</w:t>
            </w:r>
          </w:p>
        </w:tc>
        <w:tc>
          <w:tcPr>
            <w:tcW w:w="1268" w:type="dxa"/>
            <w:vAlign w:val="center"/>
          </w:tcPr>
          <w:p w14:paraId="2695E0A4">
            <w:pPr>
              <w:pStyle w:val="42"/>
              <w:rPr>
                <w:szCs w:val="21"/>
              </w:rPr>
            </w:pPr>
          </w:p>
        </w:tc>
        <w:tc>
          <w:tcPr>
            <w:tcW w:w="1224" w:type="dxa"/>
            <w:vAlign w:val="center"/>
          </w:tcPr>
          <w:p w14:paraId="5ED7B777">
            <w:pPr>
              <w:pStyle w:val="42"/>
              <w:rPr>
                <w:szCs w:val="21"/>
              </w:rPr>
            </w:pPr>
          </w:p>
        </w:tc>
        <w:tc>
          <w:tcPr>
            <w:tcW w:w="1953" w:type="dxa"/>
            <w:vAlign w:val="center"/>
          </w:tcPr>
          <w:p w14:paraId="14A62713">
            <w:pPr>
              <w:pStyle w:val="42"/>
              <w:rPr>
                <w:szCs w:val="21"/>
              </w:rPr>
            </w:pPr>
            <w:r>
              <w:rPr>
                <w:rFonts w:hint="eastAsia"/>
                <w:szCs w:val="21"/>
              </w:rPr>
              <w:t>(0, 0, 0)</w:t>
            </w:r>
          </w:p>
        </w:tc>
        <w:tc>
          <w:tcPr>
            <w:tcW w:w="1970" w:type="dxa"/>
            <w:vAlign w:val="center"/>
          </w:tcPr>
          <w:p w14:paraId="4535CB62">
            <w:pPr>
              <w:pStyle w:val="42"/>
              <w:rPr>
                <w:szCs w:val="21"/>
              </w:rPr>
            </w:pPr>
            <w:r>
              <w:rPr>
                <w:rFonts w:hint="eastAsia"/>
                <w:szCs w:val="21"/>
              </w:rPr>
              <w:t>(0, 0 h)</w:t>
            </w:r>
          </w:p>
        </w:tc>
      </w:tr>
      <w:tr w14:paraId="30299C74"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905" w:type="dxa"/>
            <w:vAlign w:val="center"/>
          </w:tcPr>
          <w:p w14:paraId="0F3395D8">
            <w:pPr>
              <w:pStyle w:val="42"/>
              <w:rPr>
                <w:szCs w:val="21"/>
              </w:rPr>
            </w:pPr>
            <w:r>
              <w:rPr>
                <w:rFonts w:hint="eastAsia"/>
                <w:szCs w:val="21"/>
              </w:rPr>
              <w:t>12</w:t>
            </w:r>
          </w:p>
        </w:tc>
        <w:tc>
          <w:tcPr>
            <w:tcW w:w="986" w:type="dxa"/>
            <w:vAlign w:val="center"/>
          </w:tcPr>
          <w:p w14:paraId="49083EA2">
            <w:pPr>
              <w:pStyle w:val="42"/>
              <w:rPr>
                <w:szCs w:val="21"/>
              </w:rPr>
            </w:pPr>
            <w:r>
              <w:rPr>
                <w:rFonts w:hint="eastAsia"/>
                <w:szCs w:val="21"/>
              </w:rPr>
              <w:t>2T</w:t>
            </w:r>
          </w:p>
        </w:tc>
        <w:tc>
          <w:tcPr>
            <w:tcW w:w="1268" w:type="dxa"/>
            <w:vAlign w:val="center"/>
          </w:tcPr>
          <w:p w14:paraId="5C57AB69">
            <w:pPr>
              <w:pStyle w:val="42"/>
              <w:rPr>
                <w:szCs w:val="21"/>
              </w:rPr>
            </w:pPr>
            <w:r>
              <w:rPr>
                <w:rFonts w:hint="eastAsia"/>
                <w:szCs w:val="21"/>
              </w:rPr>
              <w:t>(-1,0,0)</w:t>
            </w:r>
          </w:p>
        </w:tc>
        <w:tc>
          <w:tcPr>
            <w:tcW w:w="1224" w:type="dxa"/>
            <w:vAlign w:val="center"/>
          </w:tcPr>
          <w:p w14:paraId="2A57BDD4">
            <w:pPr>
              <w:pStyle w:val="42"/>
              <w:rPr>
                <w:szCs w:val="21"/>
              </w:rPr>
            </w:pPr>
            <w:r>
              <w:rPr>
                <w:rFonts w:hint="eastAsia"/>
                <w:position w:val="-6"/>
                <w:szCs w:val="21"/>
              </w:rPr>
              <w:object>
                <v:shape id="_x0000_i1059" o:spt="75" type="#_x0000_t75" style="height:13.8pt;width:24.6pt;" o:ole="t" filled="f" o:preferrelative="t" stroked="f" coordsize="21600,21600">
                  <v:path/>
                  <v:fill on="f" focussize="0,0"/>
                  <v:stroke on="f" joinstyle="miter"/>
                  <v:imagedata r:id="rId64" o:title=""/>
                  <o:lock v:ext="edit" aspectratio="f"/>
                  <w10:wrap type="none"/>
                  <w10:anchorlock/>
                </v:shape>
                <o:OLEObject Type="Embed" ProgID="Equation.DSMT4" ShapeID="_x0000_i1059" DrawAspect="Content" ObjectID="_1468075757" r:id="rId63">
                  <o:LockedField>false</o:LockedField>
                </o:OLEObject>
              </w:object>
            </w:r>
          </w:p>
        </w:tc>
        <w:tc>
          <w:tcPr>
            <w:tcW w:w="1953" w:type="dxa"/>
            <w:vAlign w:val="center"/>
          </w:tcPr>
          <w:p w14:paraId="031A29F6">
            <w:pPr>
              <w:pStyle w:val="42"/>
              <w:rPr>
                <w:szCs w:val="21"/>
              </w:rPr>
            </w:pPr>
            <w:r>
              <w:rPr>
                <w:rFonts w:hint="eastAsia"/>
                <w:szCs w:val="21"/>
              </w:rPr>
              <w:t>(0.5W, 0, 0.25h)</w:t>
            </w:r>
          </w:p>
        </w:tc>
        <w:tc>
          <w:tcPr>
            <w:tcW w:w="1970" w:type="dxa"/>
            <w:vAlign w:val="center"/>
          </w:tcPr>
          <w:p w14:paraId="1DC881D5">
            <w:pPr>
              <w:pStyle w:val="42"/>
              <w:rPr>
                <w:szCs w:val="21"/>
              </w:rPr>
            </w:pPr>
            <w:r>
              <w:rPr>
                <w:rFonts w:hint="eastAsia"/>
                <w:szCs w:val="21"/>
              </w:rPr>
              <w:t>(0.5W, 2T, 0.25h)</w:t>
            </w:r>
          </w:p>
        </w:tc>
      </w:tr>
      <w:tr w14:paraId="40953057"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905" w:type="dxa"/>
            <w:vAlign w:val="center"/>
          </w:tcPr>
          <w:p w14:paraId="4763D0FA">
            <w:pPr>
              <w:pStyle w:val="42"/>
              <w:rPr>
                <w:szCs w:val="21"/>
              </w:rPr>
            </w:pPr>
            <w:r>
              <w:rPr>
                <w:rFonts w:hint="eastAsia"/>
                <w:szCs w:val="21"/>
              </w:rPr>
              <w:t>13</w:t>
            </w:r>
          </w:p>
        </w:tc>
        <w:tc>
          <w:tcPr>
            <w:tcW w:w="986" w:type="dxa"/>
            <w:vAlign w:val="center"/>
          </w:tcPr>
          <w:p w14:paraId="5B54E18F">
            <w:pPr>
              <w:pStyle w:val="42"/>
              <w:rPr>
                <w:szCs w:val="21"/>
              </w:rPr>
            </w:pPr>
            <w:r>
              <w:rPr>
                <w:rFonts w:hint="eastAsia"/>
                <w:szCs w:val="21"/>
              </w:rPr>
              <w:t>2W</w:t>
            </w:r>
          </w:p>
        </w:tc>
        <w:tc>
          <w:tcPr>
            <w:tcW w:w="1268" w:type="dxa"/>
            <w:vAlign w:val="center"/>
          </w:tcPr>
          <w:p w14:paraId="625E0383">
            <w:pPr>
              <w:pStyle w:val="42"/>
              <w:rPr>
                <w:szCs w:val="21"/>
              </w:rPr>
            </w:pPr>
            <w:r>
              <w:rPr>
                <w:rFonts w:hint="eastAsia"/>
                <w:szCs w:val="21"/>
              </w:rPr>
              <w:t>(0,1,0)</w:t>
            </w:r>
          </w:p>
        </w:tc>
        <w:tc>
          <w:tcPr>
            <w:tcW w:w="1224" w:type="dxa"/>
            <w:vAlign w:val="center"/>
          </w:tcPr>
          <w:p w14:paraId="4BB9AD41">
            <w:pPr>
              <w:pStyle w:val="42"/>
              <w:rPr>
                <w:szCs w:val="21"/>
              </w:rPr>
            </w:pPr>
            <w:r>
              <w:rPr>
                <w:rFonts w:hint="eastAsia"/>
                <w:position w:val="-6"/>
                <w:szCs w:val="21"/>
              </w:rPr>
              <w:object>
                <v:shape id="_x0000_i1060" o:spt="75" type="#_x0000_t75" style="height:13.8pt;width:24.6pt;" o:ole="t" filled="f" o:preferrelative="t" stroked="f" coordsize="21600,21600">
                  <v:path/>
                  <v:fill on="f" focussize="0,0"/>
                  <v:stroke on="f" joinstyle="miter"/>
                  <v:imagedata r:id="rId64" o:title=""/>
                  <o:lock v:ext="edit" aspectratio="f"/>
                  <w10:wrap type="none"/>
                  <w10:anchorlock/>
                </v:shape>
                <o:OLEObject Type="Embed" ProgID="Equation.DSMT4" ShapeID="_x0000_i1060" DrawAspect="Content" ObjectID="_1468075758" r:id="rId65">
                  <o:LockedField>false</o:LockedField>
                </o:OLEObject>
              </w:object>
            </w:r>
          </w:p>
        </w:tc>
        <w:tc>
          <w:tcPr>
            <w:tcW w:w="1953" w:type="dxa"/>
            <w:vAlign w:val="center"/>
          </w:tcPr>
          <w:p w14:paraId="2D386956">
            <w:pPr>
              <w:pStyle w:val="42"/>
              <w:rPr>
                <w:szCs w:val="21"/>
              </w:rPr>
            </w:pPr>
            <w:r>
              <w:rPr>
                <w:rFonts w:hint="eastAsia"/>
                <w:szCs w:val="21"/>
              </w:rPr>
              <w:t>(0, 0.5T, 0)</w:t>
            </w:r>
          </w:p>
        </w:tc>
        <w:tc>
          <w:tcPr>
            <w:tcW w:w="1970" w:type="dxa"/>
            <w:vAlign w:val="center"/>
          </w:tcPr>
          <w:p w14:paraId="682DD019">
            <w:pPr>
              <w:pStyle w:val="42"/>
              <w:rPr>
                <w:szCs w:val="21"/>
              </w:rPr>
            </w:pPr>
            <w:r>
              <w:rPr>
                <w:rFonts w:hint="eastAsia"/>
                <w:szCs w:val="21"/>
              </w:rPr>
              <w:t>(2W, 0.5T, 0)</w:t>
            </w:r>
          </w:p>
        </w:tc>
      </w:tr>
    </w:tbl>
    <w:p w14:paraId="366C4A9B">
      <w:pPr>
        <w:pStyle w:val="42"/>
        <w:jc w:val="left"/>
      </w:pPr>
    </w:p>
    <w:p w14:paraId="3B1695A0">
      <w:pPr>
        <w:pStyle w:val="42"/>
        <w:jc w:val="left"/>
      </w:pPr>
    </w:p>
    <w:p w14:paraId="330FB763">
      <w:pPr>
        <w:pStyle w:val="42"/>
        <w:jc w:val="left"/>
      </w:pPr>
    </w:p>
    <w:p w14:paraId="680DB7A6">
      <w:pPr>
        <w:pStyle w:val="42"/>
        <w:jc w:val="left"/>
      </w:pPr>
    </w:p>
    <w:p w14:paraId="1D896AE7">
      <w:pPr>
        <w:pStyle w:val="42"/>
        <w:jc w:val="left"/>
      </w:pPr>
    </w:p>
    <w:p w14:paraId="7C22222A">
      <w:pPr>
        <w:pStyle w:val="42"/>
        <w:jc w:val="left"/>
      </w:pPr>
    </w:p>
    <w:p w14:paraId="5D829B97">
      <w:pPr>
        <w:pStyle w:val="42"/>
        <w:jc w:val="left"/>
      </w:pPr>
    </w:p>
    <w:p w14:paraId="15103440">
      <w:pPr>
        <w:pStyle w:val="42"/>
        <w:jc w:val="left"/>
      </w:pPr>
    </w:p>
    <w:p w14:paraId="3C5A63A8">
      <w:pPr>
        <w:pStyle w:val="42"/>
        <w:jc w:val="left"/>
      </w:pPr>
    </w:p>
    <w:p w14:paraId="0439833F">
      <w:pPr>
        <w:pStyle w:val="42"/>
        <w:jc w:val="left"/>
      </w:pPr>
    </w:p>
    <w:p w14:paraId="4FE6D4AB">
      <w:pPr>
        <w:pStyle w:val="42"/>
        <w:jc w:val="left"/>
      </w:pPr>
      <w:bookmarkStart w:id="1" w:name="_GoBack"/>
      <w:bookmarkEnd w:id="1"/>
    </w:p>
    <w:p w14:paraId="1D5EA275">
      <w:pPr>
        <w:pStyle w:val="42"/>
      </w:pPr>
      <w:r>
        <w:t xml:space="preserve">Table </w:t>
      </w:r>
      <w:r>
        <w:rPr>
          <w:rFonts w:hint="eastAsia"/>
        </w:rPr>
        <w:t>S2</w:t>
      </w:r>
      <w:r>
        <w:t xml:space="preserve"> Braiding </w:t>
      </w:r>
      <w:r>
        <w:rPr>
          <w:rFonts w:hint="eastAsia"/>
        </w:rPr>
        <w:t>p</w:t>
      </w:r>
      <w:r>
        <w:t xml:space="preserve">arameters: </w:t>
      </w:r>
      <w:r>
        <w:rPr>
          <w:rFonts w:hint="eastAsia"/>
        </w:rPr>
        <w:t>s</w:t>
      </w:r>
      <w:r>
        <w:t>ymbol</w:t>
      </w:r>
      <w:r>
        <w:rPr>
          <w:rFonts w:hint="eastAsia"/>
        </w:rPr>
        <w:t xml:space="preserve"> and d</w:t>
      </w:r>
      <w:r>
        <w:t>efinitions</w:t>
      </w:r>
    </w:p>
    <w:tbl>
      <w:tblPr>
        <w:tblStyle w:val="20"/>
        <w:tblW w:w="0" w:type="auto"/>
        <w:tblInd w:w="0" w:type="dxa"/>
        <w:tblBorders>
          <w:top w:val="single" w:color="auto" w:sz="4" w:space="0"/>
          <w:left w:val="none" w:color="auto" w:sz="0" w:space="0"/>
          <w:bottom w:val="single" w:color="auto" w:sz="4" w:space="0"/>
          <w:right w:val="none" w:color="auto" w:sz="0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985"/>
        <w:gridCol w:w="6311"/>
      </w:tblGrid>
      <w:tr w14:paraId="1525DCB6"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985" w:type="dxa"/>
          </w:tcPr>
          <w:p w14:paraId="528B2CC2">
            <w:pPr>
              <w:pStyle w:val="42"/>
            </w:pPr>
            <w:r>
              <w:t>Symbol</w:t>
            </w:r>
          </w:p>
        </w:tc>
        <w:tc>
          <w:tcPr>
            <w:tcW w:w="6311" w:type="dxa"/>
          </w:tcPr>
          <w:p w14:paraId="4040E88A">
            <w:pPr>
              <w:pStyle w:val="42"/>
            </w:pPr>
            <w:r>
              <w:t>Definition</w:t>
            </w:r>
          </w:p>
        </w:tc>
      </w:tr>
      <w:tr w14:paraId="114D15F0"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985" w:type="dxa"/>
            <w:vAlign w:val="center"/>
          </w:tcPr>
          <w:p w14:paraId="6890FF24">
            <w:pPr>
              <w:pStyle w:val="42"/>
            </w:pPr>
            <w:r>
              <w:rPr>
                <w:rFonts w:hint="eastAsia"/>
                <w:position w:val="-6"/>
              </w:rPr>
              <w:object>
                <v:shape id="_x0000_i1061" o:spt="75" type="#_x0000_t75" style="height:13.2pt;width:10.2pt;" o:ole="t" filled="f" o:preferrelative="t" stroked="f" coordsize="21600,21600">
                  <v:path/>
                  <v:fill on="f" focussize="0,0"/>
                  <v:stroke on="f" joinstyle="miter"/>
                  <v:imagedata r:id="rId67" o:title=""/>
                  <o:lock v:ext="edit" aspectratio="f"/>
                  <w10:wrap type="none"/>
                  <w10:anchorlock/>
                </v:shape>
                <o:OLEObject Type="Embed" ProgID="Equation.DSMT4" ShapeID="_x0000_i1061" DrawAspect="Content" ObjectID="_1468075759" r:id="rId66">
                  <o:LockedField>false</o:LockedField>
                </o:OLEObject>
              </w:object>
            </w:r>
          </w:p>
        </w:tc>
        <w:tc>
          <w:tcPr>
            <w:tcW w:w="6311" w:type="dxa"/>
            <w:vAlign w:val="center"/>
          </w:tcPr>
          <w:p w14:paraId="1D98FDCB">
            <w:pPr>
              <w:pStyle w:val="42"/>
            </w:pPr>
            <w:r>
              <w:t>Length of the short semi-axis of the woven yarn's elliptical cross-section</w:t>
            </w:r>
          </w:p>
        </w:tc>
      </w:tr>
      <w:tr w14:paraId="29A341D2"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985" w:type="dxa"/>
            <w:vAlign w:val="center"/>
          </w:tcPr>
          <w:p w14:paraId="554F4CB6">
            <w:pPr>
              <w:pStyle w:val="42"/>
            </w:pPr>
            <w:r>
              <w:rPr>
                <w:rFonts w:hint="eastAsia"/>
                <w:position w:val="-6"/>
              </w:rPr>
              <w:object>
                <v:shape id="_x0000_i1062" o:spt="75" type="#_x0000_t75" style="height:10.8pt;width:10.2pt;" o:ole="t" filled="f" o:preferrelative="t" stroked="f" coordsize="21600,21600">
                  <v:path/>
                  <v:fill on="f" focussize="0,0"/>
                  <v:stroke on="f" joinstyle="miter"/>
                  <v:imagedata r:id="rId69" o:title=""/>
                  <o:lock v:ext="edit" aspectratio="f"/>
                  <w10:wrap type="none"/>
                  <w10:anchorlock/>
                </v:shape>
                <o:OLEObject Type="Embed" ProgID="Equation.DSMT4" ShapeID="_x0000_i1062" DrawAspect="Content" ObjectID="_1468075760" r:id="rId68">
                  <o:LockedField>false</o:LockedField>
                </o:OLEObject>
              </w:object>
            </w:r>
          </w:p>
        </w:tc>
        <w:tc>
          <w:tcPr>
            <w:tcW w:w="6311" w:type="dxa"/>
            <w:vAlign w:val="center"/>
          </w:tcPr>
          <w:p w14:paraId="5E3EC89E">
            <w:pPr>
              <w:pStyle w:val="42"/>
            </w:pPr>
            <w:r>
              <w:t xml:space="preserve">Length of the </w:t>
            </w:r>
            <w:r>
              <w:rPr>
                <w:rFonts w:hint="eastAsia"/>
              </w:rPr>
              <w:t>long</w:t>
            </w:r>
            <w:r>
              <w:t xml:space="preserve"> semi-axis of the woven yarn's elliptical cross-section</w:t>
            </w:r>
          </w:p>
        </w:tc>
      </w:tr>
      <w:tr w14:paraId="20798228"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985" w:type="dxa"/>
            <w:vAlign w:val="center"/>
          </w:tcPr>
          <w:p w14:paraId="7720E8C2">
            <w:pPr>
              <w:pStyle w:val="42"/>
            </w:pPr>
            <w:r>
              <w:rPr>
                <w:rFonts w:hint="eastAsia"/>
                <w:position w:val="-10"/>
              </w:rPr>
              <w:object>
                <v:shape id="_x0000_i1063" o:spt="75" type="#_x0000_t75" style="height:12.6pt;width:10.8pt;" o:ole="t" filled="f" o:preferrelative="t" stroked="f" coordsize="21600,21600">
                  <v:path/>
                  <v:fill on="f" focussize="0,0"/>
                  <v:stroke on="f" joinstyle="miter"/>
                  <v:imagedata r:id="rId71" o:title=""/>
                  <o:lock v:ext="edit" aspectratio="f"/>
                  <w10:wrap type="none"/>
                  <w10:anchorlock/>
                </v:shape>
                <o:OLEObject Type="Embed" ProgID="Equation.DSMT4" ShapeID="_x0000_i1063" DrawAspect="Content" ObjectID="_1468075761" r:id="rId70">
                  <o:LockedField>false</o:LockedField>
                </o:OLEObject>
              </w:object>
            </w:r>
          </w:p>
        </w:tc>
        <w:tc>
          <w:tcPr>
            <w:tcW w:w="6311" w:type="dxa"/>
            <w:vAlign w:val="center"/>
          </w:tcPr>
          <w:p w14:paraId="448E41A7">
            <w:pPr>
              <w:pStyle w:val="42"/>
            </w:pPr>
            <w:r>
              <w:t>Horizontal orientation angle</w:t>
            </w:r>
          </w:p>
        </w:tc>
      </w:tr>
      <w:tr w14:paraId="393BABC9"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985" w:type="dxa"/>
            <w:vAlign w:val="center"/>
          </w:tcPr>
          <w:p w14:paraId="7082EDE1">
            <w:pPr>
              <w:pStyle w:val="42"/>
            </w:pPr>
            <w:r>
              <w:rPr>
                <w:rFonts w:hint="eastAsia"/>
                <w:position w:val="-10"/>
              </w:rPr>
              <w:object>
                <v:shape id="_x0000_i1064" o:spt="75" type="#_x0000_t75" style="height:12.6pt;width:10.2pt;" o:ole="t" filled="f" o:preferrelative="t" stroked="f" coordsize="21600,21600">
                  <v:path/>
                  <v:fill on="f" focussize="0,0"/>
                  <v:stroke on="f" joinstyle="miter"/>
                  <v:imagedata r:id="rId73" o:title=""/>
                  <o:lock v:ext="edit" aspectratio="f"/>
                  <w10:wrap type="none"/>
                  <w10:anchorlock/>
                </v:shape>
                <o:OLEObject Type="Embed" ProgID="Equation.DSMT4" ShapeID="_x0000_i1064" DrawAspect="Content" ObjectID="_1468075762" r:id="rId72">
                  <o:LockedField>false</o:LockedField>
                </o:OLEObject>
              </w:object>
            </w:r>
          </w:p>
        </w:tc>
        <w:tc>
          <w:tcPr>
            <w:tcW w:w="6311" w:type="dxa"/>
            <w:vAlign w:val="center"/>
          </w:tcPr>
          <w:p w14:paraId="69ECB72A">
            <w:pPr>
              <w:pStyle w:val="42"/>
            </w:pPr>
            <w:r>
              <w:t xml:space="preserve">Internal </w:t>
            </w:r>
            <w:r>
              <w:rPr>
                <w:rFonts w:hint="eastAsia"/>
              </w:rPr>
              <w:t>b</w:t>
            </w:r>
            <w:r>
              <w:t xml:space="preserve">raiding </w:t>
            </w:r>
            <w:r>
              <w:rPr>
                <w:rFonts w:hint="eastAsia"/>
              </w:rPr>
              <w:t>a</w:t>
            </w:r>
            <w:r>
              <w:t>ngle</w:t>
            </w:r>
          </w:p>
        </w:tc>
      </w:tr>
      <w:tr w14:paraId="2C86C3B9"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985" w:type="dxa"/>
            <w:vAlign w:val="center"/>
          </w:tcPr>
          <w:p w14:paraId="413A1C94">
            <w:pPr>
              <w:pStyle w:val="42"/>
            </w:pPr>
            <w:r>
              <w:rPr>
                <w:rFonts w:hint="eastAsia"/>
                <w:position w:val="-12"/>
              </w:rPr>
              <w:object>
                <v:shape id="_x0000_i1065" o:spt="75" type="#_x0000_t75" style="height:18pt;width:10.2pt;" o:ole="t" filled="f" o:preferrelative="t" stroked="f" coordsize="21600,21600">
                  <v:path/>
                  <v:fill on="f" focussize="0,0"/>
                  <v:stroke on="f" joinstyle="miter"/>
                  <v:imagedata r:id="rId75" o:title=""/>
                  <o:lock v:ext="edit" aspectratio="f"/>
                  <w10:wrap type="none"/>
                  <w10:anchorlock/>
                </v:shape>
                <o:OLEObject Type="Embed" ProgID="Equation.DSMT4" ShapeID="_x0000_i1065" DrawAspect="Content" ObjectID="_1468075763" r:id="rId74">
                  <o:LockedField>false</o:LockedField>
                </o:OLEObject>
              </w:object>
            </w:r>
          </w:p>
        </w:tc>
        <w:tc>
          <w:tcPr>
            <w:tcW w:w="6311" w:type="dxa"/>
            <w:vAlign w:val="center"/>
          </w:tcPr>
          <w:p w14:paraId="6D673C72">
            <w:pPr>
              <w:pStyle w:val="42"/>
            </w:pPr>
            <w:r>
              <w:t>Axial yarn cross-sectional dimension coefficient</w:t>
            </w:r>
          </w:p>
        </w:tc>
      </w:tr>
      <w:tr w14:paraId="4E5C12C8"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985" w:type="dxa"/>
            <w:vAlign w:val="center"/>
          </w:tcPr>
          <w:p w14:paraId="490F4FAC">
            <w:pPr>
              <w:pStyle w:val="42"/>
            </w:pPr>
            <w:r>
              <w:rPr>
                <w:rFonts w:hint="eastAsia"/>
                <w:position w:val="-12"/>
              </w:rPr>
              <w:object>
                <v:shape id="_x0000_i1066" o:spt="75" type="#_x0000_t75" style="height:18pt;width:10.8pt;" o:ole="t" filled="f" o:preferrelative="t" stroked="f" coordsize="21600,21600">
                  <v:path/>
                  <v:fill on="f" focussize="0,0"/>
                  <v:stroke on="f" joinstyle="miter"/>
                  <v:imagedata r:id="rId77" o:title=""/>
                  <o:lock v:ext="edit" aspectratio="f"/>
                  <w10:wrap type="none"/>
                  <w10:anchorlock/>
                </v:shape>
                <o:OLEObject Type="Embed" ProgID="Equation.DSMT4" ShapeID="_x0000_i1066" DrawAspect="Content" ObjectID="_1468075764" r:id="rId76">
                  <o:LockedField>false</o:LockedField>
                </o:OLEObject>
              </w:object>
            </w:r>
          </w:p>
        </w:tc>
        <w:tc>
          <w:tcPr>
            <w:tcW w:w="6311" w:type="dxa"/>
            <w:vAlign w:val="center"/>
          </w:tcPr>
          <w:p w14:paraId="6B704D8D">
            <w:pPr>
              <w:pStyle w:val="42"/>
            </w:pPr>
            <w:r>
              <w:t>Cross-sectional dimension coefficient of six-directional yarns and seven-directional yarns</w:t>
            </w:r>
          </w:p>
        </w:tc>
      </w:tr>
      <w:tr w14:paraId="54545CF0"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985" w:type="dxa"/>
            <w:vAlign w:val="center"/>
          </w:tcPr>
          <w:p w14:paraId="3D496689">
            <w:pPr>
              <w:pStyle w:val="42"/>
            </w:pPr>
            <w:r>
              <w:rPr>
                <w:rFonts w:hint="eastAsia"/>
                <w:position w:val="-12"/>
              </w:rPr>
              <w:object>
                <v:shape id="_x0000_i1067" o:spt="75" type="#_x0000_t75" style="height:18pt;width:10.8pt;" o:ole="t" filled="f" o:preferrelative="t" stroked="f" coordsize="21600,21600">
                  <v:path/>
                  <v:fill on="f" focussize="0,0"/>
                  <v:stroke on="f" joinstyle="miter"/>
                  <v:imagedata r:id="rId79" o:title=""/>
                  <o:lock v:ext="edit" aspectratio="f"/>
                  <w10:wrap type="none"/>
                  <w10:anchorlock/>
                </v:shape>
                <o:OLEObject Type="Embed" ProgID="Equation.DSMT4" ShapeID="_x0000_i1067" DrawAspect="Content" ObjectID="_1468075765" r:id="rId78">
                  <o:LockedField>false</o:LockedField>
                </o:OLEObject>
              </w:object>
            </w:r>
          </w:p>
        </w:tc>
        <w:tc>
          <w:tcPr>
            <w:tcW w:w="6311" w:type="dxa"/>
            <w:vAlign w:val="center"/>
          </w:tcPr>
          <w:p w14:paraId="43EF747B">
            <w:pPr>
              <w:pStyle w:val="42"/>
            </w:pPr>
            <w:r>
              <w:t>Braiding geometric parameter</w:t>
            </w:r>
          </w:p>
        </w:tc>
      </w:tr>
      <w:tr w14:paraId="7D0CE00A"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985" w:type="dxa"/>
            <w:vAlign w:val="center"/>
          </w:tcPr>
          <w:p w14:paraId="437E3D40">
            <w:pPr>
              <w:pStyle w:val="42"/>
            </w:pPr>
            <w:r>
              <w:rPr>
                <w:rFonts w:hint="eastAsia"/>
                <w:position w:val="-12"/>
              </w:rPr>
              <w:object>
                <v:shape id="_x0000_i1068" o:spt="75" type="#_x0000_t75" style="height:18pt;width:12.6pt;" o:ole="t" filled="f" o:preferrelative="t" stroked="f" coordsize="21600,21600">
                  <v:path/>
                  <v:fill on="f" focussize="0,0"/>
                  <v:stroke on="f" joinstyle="miter"/>
                  <v:imagedata r:id="rId81" o:title=""/>
                  <o:lock v:ext="edit" aspectratio="f"/>
                  <w10:wrap type="none"/>
                  <w10:anchorlock/>
                </v:shape>
                <o:OLEObject Type="Embed" ProgID="Equation.DSMT4" ShapeID="_x0000_i1068" DrawAspect="Content" ObjectID="_1468075766" r:id="rId80">
                  <o:LockedField>false</o:LockedField>
                </o:OLEObject>
              </w:object>
            </w:r>
          </w:p>
        </w:tc>
        <w:tc>
          <w:tcPr>
            <w:tcW w:w="6311" w:type="dxa"/>
            <w:vAlign w:val="center"/>
          </w:tcPr>
          <w:p w14:paraId="5D00A6D3">
            <w:pPr>
              <w:pStyle w:val="42"/>
            </w:pPr>
            <w:r>
              <w:t xml:space="preserve">Fiber </w:t>
            </w:r>
            <w:r>
              <w:rPr>
                <w:rFonts w:hint="eastAsia"/>
              </w:rPr>
              <w:t>p</w:t>
            </w:r>
            <w:r>
              <w:t xml:space="preserve">acking </w:t>
            </w:r>
            <w:r>
              <w:rPr>
                <w:rFonts w:hint="eastAsia"/>
              </w:rPr>
              <w:t>f</w:t>
            </w:r>
            <w:r>
              <w:t xml:space="preserve">actor of </w:t>
            </w:r>
            <w:r>
              <w:rPr>
                <w:rFonts w:hint="eastAsia"/>
              </w:rPr>
              <w:t>b</w:t>
            </w:r>
            <w:r>
              <w:t xml:space="preserve">raiding </w:t>
            </w:r>
            <w:r>
              <w:rPr>
                <w:rFonts w:hint="eastAsia"/>
              </w:rPr>
              <w:t>y</w:t>
            </w:r>
            <w:r>
              <w:t>arns</w:t>
            </w:r>
          </w:p>
        </w:tc>
      </w:tr>
      <w:tr w14:paraId="29034127"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985" w:type="dxa"/>
            <w:vAlign w:val="center"/>
          </w:tcPr>
          <w:p w14:paraId="71FBD558">
            <w:pPr>
              <w:pStyle w:val="42"/>
            </w:pPr>
            <w:r>
              <w:rPr>
                <w:rFonts w:hint="eastAsia"/>
                <w:position w:val="-12"/>
              </w:rPr>
              <w:object>
                <v:shape id="_x0000_i1069" o:spt="75" type="#_x0000_t75" style="height:18pt;width:15.6pt;" o:ole="t" filled="f" o:preferrelative="t" stroked="f" coordsize="21600,21600">
                  <v:path/>
                  <v:fill on="f" focussize="0,0"/>
                  <v:stroke on="f" joinstyle="miter"/>
                  <v:imagedata r:id="rId83" o:title=""/>
                  <o:lock v:ext="edit" aspectratio="f"/>
                  <w10:wrap type="none"/>
                  <w10:anchorlock/>
                </v:shape>
                <o:OLEObject Type="Embed" ProgID="Equation.DSMT4" ShapeID="_x0000_i1069" DrawAspect="Content" ObjectID="_1468075767" r:id="rId82">
                  <o:LockedField>false</o:LockedField>
                </o:OLEObject>
              </w:object>
            </w:r>
          </w:p>
        </w:tc>
        <w:tc>
          <w:tcPr>
            <w:tcW w:w="6311" w:type="dxa"/>
            <w:vAlign w:val="center"/>
          </w:tcPr>
          <w:p w14:paraId="65347898">
            <w:pPr>
              <w:pStyle w:val="42"/>
            </w:pPr>
            <w:r>
              <w:t xml:space="preserve">Fiber </w:t>
            </w:r>
            <w:r>
              <w:rPr>
                <w:rFonts w:hint="eastAsia"/>
              </w:rPr>
              <w:t>p</w:t>
            </w:r>
            <w:r>
              <w:t xml:space="preserve">acking </w:t>
            </w:r>
            <w:r>
              <w:rPr>
                <w:rFonts w:hint="eastAsia"/>
              </w:rPr>
              <w:t>f</w:t>
            </w:r>
            <w:r>
              <w:t xml:space="preserve">actor of </w:t>
            </w:r>
            <w:r>
              <w:rPr>
                <w:rFonts w:hint="eastAsia"/>
              </w:rPr>
              <w:t>a</w:t>
            </w:r>
            <w:r>
              <w:t xml:space="preserve">xial </w:t>
            </w:r>
            <w:r>
              <w:rPr>
                <w:rFonts w:hint="eastAsia"/>
              </w:rPr>
              <w:t>y</w:t>
            </w:r>
            <w:r>
              <w:t>arns</w:t>
            </w:r>
          </w:p>
        </w:tc>
      </w:tr>
      <w:tr w14:paraId="475FE6DE"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985" w:type="dxa"/>
            <w:vAlign w:val="center"/>
          </w:tcPr>
          <w:p w14:paraId="7CE73827">
            <w:pPr>
              <w:pStyle w:val="42"/>
            </w:pPr>
            <w:r>
              <w:rPr>
                <w:rFonts w:hint="eastAsia"/>
                <w:position w:val="-12"/>
              </w:rPr>
              <w:object>
                <v:shape id="_x0000_i1070" o:spt="75" type="#_x0000_t75" style="height:18pt;width:15pt;" o:ole="t" filled="f" o:preferrelative="t" stroked="f" coordsize="21600,21600">
                  <v:path/>
                  <v:fill on="f" focussize="0,0"/>
                  <v:stroke on="f" joinstyle="miter"/>
                  <v:imagedata r:id="rId85" o:title=""/>
                  <o:lock v:ext="edit" aspectratio="f"/>
                  <w10:wrap type="none"/>
                  <w10:anchorlock/>
                </v:shape>
                <o:OLEObject Type="Embed" ProgID="Equation.DSMT4" ShapeID="_x0000_i1070" DrawAspect="Content" ObjectID="_1468075768" r:id="rId84">
                  <o:LockedField>false</o:LockedField>
                </o:OLEObject>
              </w:object>
            </w:r>
          </w:p>
        </w:tc>
        <w:tc>
          <w:tcPr>
            <w:tcW w:w="6311" w:type="dxa"/>
            <w:vAlign w:val="center"/>
          </w:tcPr>
          <w:p w14:paraId="4D6218D8">
            <w:pPr>
              <w:pStyle w:val="42"/>
            </w:pPr>
            <w:r>
              <w:t>Fiber</w:t>
            </w:r>
            <w:r>
              <w:rPr>
                <w:rFonts w:hint="eastAsia"/>
              </w:rPr>
              <w:t xml:space="preserve"> p</w:t>
            </w:r>
            <w:r>
              <w:t xml:space="preserve">acking </w:t>
            </w:r>
            <w:r>
              <w:rPr>
                <w:rFonts w:hint="eastAsia"/>
              </w:rPr>
              <w:t>f</w:t>
            </w:r>
            <w:r>
              <w:t xml:space="preserve">actors of </w:t>
            </w:r>
            <w:r>
              <w:rPr>
                <w:rFonts w:hint="eastAsia"/>
              </w:rPr>
              <w:t>s</w:t>
            </w:r>
            <w:r>
              <w:t>ix-</w:t>
            </w:r>
            <w:r>
              <w:rPr>
                <w:rFonts w:hint="eastAsia"/>
              </w:rPr>
              <w:t>d</w:t>
            </w:r>
            <w:r>
              <w:t xml:space="preserve">irectional and </w:t>
            </w:r>
            <w:r>
              <w:rPr>
                <w:rFonts w:hint="eastAsia"/>
              </w:rPr>
              <w:t>s</w:t>
            </w:r>
            <w:r>
              <w:t>even-</w:t>
            </w:r>
            <w:r>
              <w:rPr>
                <w:rFonts w:hint="eastAsia"/>
              </w:rPr>
              <w:t>d</w:t>
            </w:r>
            <w:r>
              <w:t xml:space="preserve">irectional </w:t>
            </w:r>
            <w:r>
              <w:rPr>
                <w:rFonts w:hint="eastAsia"/>
              </w:rPr>
              <w:t>y</w:t>
            </w:r>
            <w:r>
              <w:t>arns</w:t>
            </w:r>
          </w:p>
        </w:tc>
      </w:tr>
      <w:tr w14:paraId="54582B98"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985" w:type="dxa"/>
            <w:vAlign w:val="center"/>
          </w:tcPr>
          <w:p w14:paraId="4528A8AB">
            <w:pPr>
              <w:pStyle w:val="42"/>
            </w:pPr>
            <w:r>
              <w:rPr>
                <w:rFonts w:hint="eastAsia"/>
                <w:position w:val="-12"/>
              </w:rPr>
              <w:object>
                <v:shape id="_x0000_i1071" o:spt="75" type="#_x0000_t75" style="height:18pt;width:78pt;" o:ole="t" filled="f" o:preferrelative="t" stroked="f" coordsize="21600,21600">
                  <v:path/>
                  <v:fill on="f" focussize="0,0"/>
                  <v:stroke on="f" joinstyle="miter"/>
                  <v:imagedata r:id="rId87" o:title=""/>
                  <o:lock v:ext="edit" aspectratio="f"/>
                  <w10:wrap type="none"/>
                  <w10:anchorlock/>
                </v:shape>
                <o:OLEObject Type="Embed" ProgID="Equation.DSMT4" ShapeID="_x0000_i1071" DrawAspect="Content" ObjectID="_1468075769" r:id="rId86">
                  <o:LockedField>false</o:LockedField>
                </o:OLEObject>
              </w:object>
            </w:r>
          </w:p>
        </w:tc>
        <w:tc>
          <w:tcPr>
            <w:tcW w:w="6311" w:type="dxa"/>
            <w:vAlign w:val="center"/>
          </w:tcPr>
          <w:p w14:paraId="43DB6FAD">
            <w:pPr>
              <w:pStyle w:val="42"/>
            </w:pPr>
            <w:r>
              <w:t>Proportional distribution of the three</w:t>
            </w:r>
            <w:r>
              <w:rPr>
                <w:rFonts w:hint="eastAsia"/>
              </w:rPr>
              <w:t>-</w:t>
            </w:r>
            <w:r>
              <w:t>unit</w:t>
            </w:r>
            <w:r>
              <w:rPr>
                <w:rFonts w:hint="eastAsia"/>
              </w:rPr>
              <w:t>-</w:t>
            </w:r>
            <w:r>
              <w:t>cells</w:t>
            </w:r>
            <w:r>
              <w:rPr>
                <w:rFonts w:hint="eastAsia"/>
              </w:rPr>
              <w:t xml:space="preserve"> </w:t>
            </w:r>
            <w:r>
              <w:t>within the composite structure</w:t>
            </w:r>
          </w:p>
        </w:tc>
      </w:tr>
      <w:tr w14:paraId="50461C80"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985" w:type="dxa"/>
            <w:vAlign w:val="center"/>
          </w:tcPr>
          <w:p w14:paraId="558D47B3">
            <w:pPr>
              <w:pStyle w:val="42"/>
            </w:pPr>
            <w:r>
              <w:rPr>
                <w:rFonts w:hint="eastAsia"/>
                <w:position w:val="-12"/>
              </w:rPr>
              <w:object>
                <v:shape id="_x0000_i1072" o:spt="75" type="#_x0000_t75" style="height:18pt;width:76.2pt;" o:ole="t" filled="f" o:preferrelative="t" stroked="f" coordsize="21600,21600">
                  <v:path/>
                  <v:fill on="f" focussize="0,0"/>
                  <v:stroke on="f" joinstyle="miter"/>
                  <v:imagedata r:id="rId89" o:title=""/>
                  <o:lock v:ext="edit" aspectratio="f"/>
                  <w10:wrap type="none"/>
                  <w10:anchorlock/>
                </v:shape>
                <o:OLEObject Type="Embed" ProgID="Equation.DSMT4" ShapeID="_x0000_i1072" DrawAspect="Content" ObjectID="_1468075770" r:id="rId88">
                  <o:LockedField>false</o:LockedField>
                </o:OLEObject>
              </w:object>
            </w:r>
          </w:p>
        </w:tc>
        <w:tc>
          <w:tcPr>
            <w:tcW w:w="6311" w:type="dxa"/>
            <w:vAlign w:val="center"/>
          </w:tcPr>
          <w:p w14:paraId="280483EE">
            <w:pPr>
              <w:pStyle w:val="42"/>
            </w:pPr>
            <w:r>
              <w:t>Yarn volume fraction of the three</w:t>
            </w:r>
            <w:r>
              <w:rPr>
                <w:rFonts w:hint="eastAsia"/>
              </w:rPr>
              <w:t>-</w:t>
            </w:r>
            <w:r>
              <w:t>unit</w:t>
            </w:r>
            <w:r>
              <w:rPr>
                <w:rFonts w:hint="eastAsia"/>
              </w:rPr>
              <w:t>-</w:t>
            </w:r>
            <w:r>
              <w:t>cells</w:t>
            </w:r>
          </w:p>
        </w:tc>
      </w:tr>
      <w:tr w14:paraId="7E1BEF58"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985" w:type="dxa"/>
            <w:vAlign w:val="center"/>
          </w:tcPr>
          <w:p w14:paraId="2CC02894">
            <w:pPr>
              <w:pStyle w:val="42"/>
            </w:pPr>
            <w:r>
              <w:rPr>
                <w:rFonts w:hint="eastAsia"/>
                <w:position w:val="-12"/>
              </w:rPr>
              <w:object>
                <v:shape id="_x0000_i1073" o:spt="75" type="#_x0000_t75" style="height:18pt;width:76.2pt;" o:ole="t" filled="f" o:preferrelative="t" stroked="f" coordsize="21600,21600">
                  <v:path/>
                  <v:fill on="f" focussize="0,0"/>
                  <v:stroke on="f" joinstyle="miter"/>
                  <v:imagedata r:id="rId91" o:title=""/>
                  <o:lock v:ext="edit" aspectratio="f"/>
                  <w10:wrap type="none"/>
                  <w10:anchorlock/>
                </v:shape>
                <o:OLEObject Type="Embed" ProgID="Equation.DSMT4" ShapeID="_x0000_i1073" DrawAspect="Content" ObjectID="_1468075771" r:id="rId90">
                  <o:LockedField>false</o:LockedField>
                </o:OLEObject>
              </w:object>
            </w:r>
          </w:p>
        </w:tc>
        <w:tc>
          <w:tcPr>
            <w:tcW w:w="6311" w:type="dxa"/>
            <w:vAlign w:val="center"/>
          </w:tcPr>
          <w:p w14:paraId="62E17394">
            <w:pPr>
              <w:pStyle w:val="42"/>
            </w:pPr>
            <w:r>
              <w:t>Yarn volume of the three</w:t>
            </w:r>
            <w:r>
              <w:rPr>
                <w:rFonts w:hint="eastAsia"/>
              </w:rPr>
              <w:t>-</w:t>
            </w:r>
            <w:r>
              <w:t>unit</w:t>
            </w:r>
            <w:r>
              <w:rPr>
                <w:rFonts w:hint="eastAsia"/>
              </w:rPr>
              <w:t>-</w:t>
            </w:r>
            <w:r>
              <w:t>cells</w:t>
            </w:r>
          </w:p>
        </w:tc>
      </w:tr>
      <w:tr w14:paraId="352A251C"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985" w:type="dxa"/>
            <w:vAlign w:val="center"/>
          </w:tcPr>
          <w:p w14:paraId="10BA0978">
            <w:pPr>
              <w:pStyle w:val="42"/>
            </w:pPr>
            <w:r>
              <w:rPr>
                <w:rFonts w:hint="eastAsia"/>
                <w:position w:val="-12"/>
              </w:rPr>
              <w:object>
                <v:shape id="_x0000_i1074" o:spt="75" type="#_x0000_t75" style="height:18pt;width:79.2pt;" o:ole="t" filled="f" o:preferrelative="t" stroked="f" coordsize="21600,21600">
                  <v:path/>
                  <v:fill on="f" focussize="0,0"/>
                  <v:stroke on="f" joinstyle="miter"/>
                  <v:imagedata r:id="rId93" o:title=""/>
                  <o:lock v:ext="edit" aspectratio="f"/>
                  <w10:wrap type="none"/>
                  <w10:anchorlock/>
                </v:shape>
                <o:OLEObject Type="Embed" ProgID="Equation.DSMT4" ShapeID="_x0000_i1074" DrawAspect="Content" ObjectID="_1468075772" r:id="rId92">
                  <o:LockedField>false</o:LockedField>
                </o:OLEObject>
              </w:object>
            </w:r>
          </w:p>
        </w:tc>
        <w:tc>
          <w:tcPr>
            <w:tcW w:w="6311" w:type="dxa"/>
            <w:vAlign w:val="center"/>
          </w:tcPr>
          <w:p w14:paraId="4C09F5DE">
            <w:pPr>
              <w:pStyle w:val="42"/>
            </w:pPr>
            <w:r>
              <w:t>Unit</w:t>
            </w:r>
            <w:r>
              <w:rPr>
                <w:rFonts w:hint="eastAsia"/>
              </w:rPr>
              <w:t>-</w:t>
            </w:r>
            <w:r>
              <w:t>cell volume of the three-unit</w:t>
            </w:r>
            <w:r>
              <w:rPr>
                <w:rFonts w:hint="eastAsia"/>
              </w:rPr>
              <w:t>-</w:t>
            </w:r>
            <w:r>
              <w:t>cells</w:t>
            </w:r>
          </w:p>
        </w:tc>
      </w:tr>
      <w:tr w14:paraId="0FFC0041"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985" w:type="dxa"/>
            <w:vAlign w:val="center"/>
          </w:tcPr>
          <w:p w14:paraId="2CDE6662">
            <w:pPr>
              <w:pStyle w:val="42"/>
            </w:pPr>
            <w:r>
              <w:rPr>
                <w:rFonts w:hint="eastAsia"/>
                <w:position w:val="-14"/>
              </w:rPr>
              <w:object>
                <v:shape id="_x0000_i1075" o:spt="75" type="#_x0000_t75" style="height:18.6pt;width:15pt;" o:ole="t" filled="f" o:preferrelative="t" stroked="f" coordsize="21600,21600">
                  <v:path/>
                  <v:fill on="f" focussize="0,0"/>
                  <v:stroke on="f" joinstyle="miter"/>
                  <v:imagedata r:id="rId95" o:title=""/>
                  <o:lock v:ext="edit" aspectratio="f"/>
                  <w10:wrap type="none"/>
                  <w10:anchorlock/>
                </v:shape>
                <o:OLEObject Type="Embed" ProgID="Equation.DSMT4" ShapeID="_x0000_i1075" DrawAspect="Content" ObjectID="_1468075773" r:id="rId94">
                  <o:LockedField>false</o:LockedField>
                </o:OLEObject>
              </w:object>
            </w:r>
          </w:p>
        </w:tc>
        <w:tc>
          <w:tcPr>
            <w:tcW w:w="6311" w:type="dxa"/>
            <w:vAlign w:val="center"/>
          </w:tcPr>
          <w:p w14:paraId="6B0A94D1">
            <w:pPr>
              <w:pStyle w:val="42"/>
            </w:pPr>
            <w:r>
              <w:t>Yarn volume fraction of the unit</w:t>
            </w:r>
            <w:r>
              <w:rPr>
                <w:rFonts w:hint="eastAsia"/>
              </w:rPr>
              <w:t>-</w:t>
            </w:r>
            <w:r>
              <w:t>cell</w:t>
            </w:r>
          </w:p>
        </w:tc>
      </w:tr>
      <w:tr w14:paraId="0BD160EE"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985" w:type="dxa"/>
            <w:vAlign w:val="center"/>
          </w:tcPr>
          <w:p w14:paraId="51A2677F">
            <w:pPr>
              <w:pStyle w:val="42"/>
            </w:pPr>
            <w:r>
              <w:rPr>
                <w:rFonts w:hint="eastAsia"/>
                <w:position w:val="-6"/>
              </w:rPr>
              <w:object>
                <v:shape id="_x0000_i1076" o:spt="75" type="#_x0000_t75" style="height:10.8pt;width:10.2pt;" o:ole="t" filled="f" o:preferrelative="t" stroked="f" coordsize="21600,21600">
                  <v:path/>
                  <v:fill on="f" focussize="0,0"/>
                  <v:stroke on="f" joinstyle="miter"/>
                  <v:imagedata r:id="rId97" o:title=""/>
                  <o:lock v:ext="edit" aspectratio="f"/>
                  <w10:wrap type="none"/>
                  <w10:anchorlock/>
                </v:shape>
                <o:OLEObject Type="Embed" ProgID="Equation.DSMT4" ShapeID="_x0000_i1076" DrawAspect="Content" ObjectID="_1468075774" r:id="rId96">
                  <o:LockedField>false</o:LockedField>
                </o:OLEObject>
              </w:object>
            </w:r>
          </w:p>
        </w:tc>
        <w:tc>
          <w:tcPr>
            <w:tcW w:w="6311" w:type="dxa"/>
            <w:vAlign w:val="center"/>
          </w:tcPr>
          <w:p w14:paraId="5E696194">
            <w:pPr>
              <w:pStyle w:val="42"/>
            </w:pPr>
            <w:r>
              <w:t>Fiber packing factor</w:t>
            </w:r>
          </w:p>
        </w:tc>
      </w:tr>
      <w:tr w14:paraId="3D4C1759"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985" w:type="dxa"/>
            <w:vAlign w:val="center"/>
          </w:tcPr>
          <w:p w14:paraId="7A804F18">
            <w:pPr>
              <w:pStyle w:val="42"/>
            </w:pPr>
            <w:r>
              <w:rPr>
                <w:rFonts w:hint="eastAsia"/>
                <w:position w:val="-6"/>
              </w:rPr>
              <w:object>
                <v:shape id="_x0000_i1077" o:spt="75" type="#_x0000_t75" style="height:13.2pt;width:12.6pt;" o:ole="t" filled="f" o:preferrelative="t" stroked="f" coordsize="21600,21600">
                  <v:path/>
                  <v:fill on="f" focussize="0,0"/>
                  <v:stroke on="f" joinstyle="miter"/>
                  <v:imagedata r:id="rId99" o:title=""/>
                  <o:lock v:ext="edit" aspectratio="f"/>
                  <w10:wrap type="none"/>
                  <w10:anchorlock/>
                </v:shape>
                <o:OLEObject Type="Embed" ProgID="Equation.DSMT4" ShapeID="_x0000_i1077" DrawAspect="Content" ObjectID="_1468075775" r:id="rId98">
                  <o:LockedField>false</o:LockedField>
                </o:OLEObject>
              </w:object>
            </w:r>
          </w:p>
        </w:tc>
        <w:tc>
          <w:tcPr>
            <w:tcW w:w="6311" w:type="dxa"/>
            <w:vAlign w:val="center"/>
          </w:tcPr>
          <w:p w14:paraId="2767343F">
            <w:pPr>
              <w:pStyle w:val="42"/>
            </w:pPr>
            <w:r>
              <w:t>Unit</w:t>
            </w:r>
            <w:r>
              <w:rPr>
                <w:rFonts w:hint="eastAsia"/>
              </w:rPr>
              <w:t>-c</w:t>
            </w:r>
            <w:r>
              <w:t xml:space="preserve">ell </w:t>
            </w:r>
            <w:r>
              <w:rPr>
                <w:rFonts w:hint="eastAsia"/>
              </w:rPr>
              <w:t>v</w:t>
            </w:r>
            <w:r>
              <w:t>olume</w:t>
            </w:r>
          </w:p>
        </w:tc>
      </w:tr>
      <w:tr w14:paraId="4377B5F8"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985" w:type="dxa"/>
            <w:vAlign w:val="center"/>
          </w:tcPr>
          <w:p w14:paraId="2B288F98">
            <w:pPr>
              <w:pStyle w:val="42"/>
            </w:pPr>
            <w:r>
              <w:rPr>
                <w:rFonts w:hint="eastAsia"/>
                <w:position w:val="-14"/>
              </w:rPr>
              <w:object>
                <v:shape id="_x0000_i1078" o:spt="75" type="#_x0000_t75" style="height:18.6pt;width:15.6pt;" o:ole="t" filled="f" o:preferrelative="t" stroked="f" coordsize="21600,21600">
                  <v:path/>
                  <v:fill on="f" focussize="0,0"/>
                  <v:stroke on="f" joinstyle="miter"/>
                  <v:imagedata r:id="rId101" o:title=""/>
                  <o:lock v:ext="edit" aspectratio="f"/>
                  <w10:wrap type="none"/>
                  <w10:anchorlock/>
                </v:shape>
                <o:OLEObject Type="Embed" ProgID="Equation.DSMT4" ShapeID="_x0000_i1078" DrawAspect="Content" ObjectID="_1468075776" r:id="rId100">
                  <o:LockedField>false</o:LockedField>
                </o:OLEObject>
              </w:object>
            </w:r>
          </w:p>
        </w:tc>
        <w:tc>
          <w:tcPr>
            <w:tcW w:w="6311" w:type="dxa"/>
            <w:vAlign w:val="center"/>
          </w:tcPr>
          <w:p w14:paraId="4E198107">
            <w:pPr>
              <w:pStyle w:val="42"/>
            </w:pPr>
            <w:r>
              <w:t xml:space="preserve">Carbon </w:t>
            </w:r>
            <w:r>
              <w:rPr>
                <w:rFonts w:hint="eastAsia"/>
              </w:rPr>
              <w:t>f</w:t>
            </w:r>
            <w:r>
              <w:t xml:space="preserve">iber </w:t>
            </w:r>
            <w:r>
              <w:rPr>
                <w:rFonts w:hint="eastAsia"/>
              </w:rPr>
              <w:t>d</w:t>
            </w:r>
            <w:r>
              <w:t>ensity</w:t>
            </w:r>
          </w:p>
        </w:tc>
      </w:tr>
      <w:tr w14:paraId="0B928839"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985" w:type="dxa"/>
            <w:vAlign w:val="center"/>
          </w:tcPr>
          <w:p w14:paraId="628CCF6C">
            <w:pPr>
              <w:pStyle w:val="42"/>
            </w:pPr>
            <w:r>
              <w:rPr>
                <w:rFonts w:hint="eastAsia"/>
                <w:position w:val="-12"/>
              </w:rPr>
              <w:object>
                <v:shape id="_x0000_i1079" o:spt="75" type="#_x0000_t75" style="height:18pt;width:15.6pt;" o:ole="t" filled="f" o:preferrelative="t" stroked="f" coordsize="21600,21600">
                  <v:path/>
                  <v:fill on="f" focussize="0,0"/>
                  <v:stroke on="f" joinstyle="miter"/>
                  <v:imagedata r:id="rId103" o:title=""/>
                  <o:lock v:ext="edit" aspectratio="f"/>
                  <w10:wrap type="none"/>
                  <w10:anchorlock/>
                </v:shape>
                <o:OLEObject Type="Embed" ProgID="Equation.DSMT4" ShapeID="_x0000_i1079" DrawAspect="Content" ObjectID="_1468075777" r:id="rId102">
                  <o:LockedField>false</o:LockedField>
                </o:OLEObject>
              </w:object>
            </w:r>
          </w:p>
        </w:tc>
        <w:tc>
          <w:tcPr>
            <w:tcW w:w="6311" w:type="dxa"/>
            <w:vAlign w:val="center"/>
          </w:tcPr>
          <w:p w14:paraId="4EFE4464">
            <w:pPr>
              <w:pStyle w:val="42"/>
            </w:pPr>
            <w:r>
              <w:t xml:space="preserve">Matrix </w:t>
            </w:r>
            <w:r>
              <w:rPr>
                <w:rFonts w:hint="eastAsia"/>
              </w:rPr>
              <w:t>d</w:t>
            </w:r>
            <w:r>
              <w:t>ensity</w:t>
            </w:r>
          </w:p>
        </w:tc>
      </w:tr>
      <w:tr w14:paraId="1BAC612C"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985" w:type="dxa"/>
            <w:vAlign w:val="center"/>
          </w:tcPr>
          <w:p w14:paraId="0F80A8A9">
            <w:pPr>
              <w:pStyle w:val="42"/>
            </w:pPr>
            <w:r>
              <w:rPr>
                <w:rFonts w:hint="eastAsia"/>
                <w:position w:val="-10"/>
              </w:rPr>
              <w:object>
                <v:shape id="_x0000_i1080" o:spt="75" type="#_x0000_t75" style="height:12.6pt;width:12pt;" o:ole="t" filled="f" o:preferrelative="t" stroked="f" coordsize="21600,21600">
                  <v:path/>
                  <v:fill on="f" focussize="0,0"/>
                  <v:stroke on="f" joinstyle="miter"/>
                  <v:imagedata r:id="rId105" o:title=""/>
                  <o:lock v:ext="edit" aspectratio="f"/>
                  <w10:wrap type="none"/>
                  <w10:anchorlock/>
                </v:shape>
                <o:OLEObject Type="Embed" ProgID="Equation.DSMT4" ShapeID="_x0000_i1080" DrawAspect="Content" ObjectID="_1468075778" r:id="rId104">
                  <o:LockedField>false</o:LockedField>
                </o:OLEObject>
              </w:object>
            </w:r>
          </w:p>
        </w:tc>
        <w:tc>
          <w:tcPr>
            <w:tcW w:w="6311" w:type="dxa"/>
            <w:vAlign w:val="center"/>
          </w:tcPr>
          <w:p w14:paraId="55D3067A">
            <w:pPr>
              <w:pStyle w:val="42"/>
            </w:pPr>
            <w:r>
              <w:t xml:space="preserve">Number of </w:t>
            </w:r>
            <w:r>
              <w:rPr>
                <w:rFonts w:hint="eastAsia"/>
              </w:rPr>
              <w:t>r</w:t>
            </w:r>
            <w:r>
              <w:t xml:space="preserve">ows in </w:t>
            </w:r>
            <w:r>
              <w:rPr>
                <w:rFonts w:hint="eastAsia"/>
              </w:rPr>
              <w:t>y</w:t>
            </w:r>
            <w:r>
              <w:t xml:space="preserve">arn </w:t>
            </w:r>
            <w:r>
              <w:rPr>
                <w:rFonts w:hint="eastAsia"/>
              </w:rPr>
              <w:t>c</w:t>
            </w:r>
            <w:r>
              <w:t xml:space="preserve">arrier </w:t>
            </w:r>
            <w:r>
              <w:rPr>
                <w:rFonts w:hint="eastAsia"/>
              </w:rPr>
              <w:t>a</w:t>
            </w:r>
            <w:r>
              <w:t>rray</w:t>
            </w:r>
          </w:p>
        </w:tc>
      </w:tr>
      <w:tr w14:paraId="69A0F26D">
        <w:tblPrEx>
          <w:tblBorders>
            <w:top w:val="single" w:color="auto" w:sz="4" w:space="0"/>
            <w:left w:val="none" w:color="auto" w:sz="0" w:space="0"/>
            <w:bottom w:val="single" w:color="auto" w:sz="4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985" w:type="dxa"/>
            <w:vAlign w:val="center"/>
          </w:tcPr>
          <w:p w14:paraId="3F188936">
            <w:pPr>
              <w:pStyle w:val="42"/>
            </w:pPr>
            <w:r>
              <w:rPr>
                <w:rFonts w:hint="eastAsia"/>
                <w:position w:val="-10"/>
              </w:rPr>
              <w:object>
                <v:shape id="_x0000_i1081" o:spt="75" type="#_x0000_t75" style="height:12.6pt;width:10.2pt;" o:ole="t" filled="f" o:preferrelative="t" stroked="f" coordsize="21600,21600">
                  <v:path/>
                  <v:fill on="f" focussize="0,0"/>
                  <v:stroke on="f" joinstyle="miter"/>
                  <v:imagedata r:id="rId107" o:title=""/>
                  <o:lock v:ext="edit" aspectratio="f"/>
                  <w10:wrap type="none"/>
                  <w10:anchorlock/>
                </v:shape>
                <o:OLEObject Type="Embed" ProgID="Equation.DSMT4" ShapeID="_x0000_i1081" DrawAspect="Content" ObjectID="_1468075779" r:id="rId106">
                  <o:LockedField>false</o:LockedField>
                </o:OLEObject>
              </w:object>
            </w:r>
          </w:p>
        </w:tc>
        <w:tc>
          <w:tcPr>
            <w:tcW w:w="6311" w:type="dxa"/>
            <w:vAlign w:val="center"/>
          </w:tcPr>
          <w:p w14:paraId="2B54A73F">
            <w:pPr>
              <w:pStyle w:val="42"/>
            </w:pPr>
            <w:r>
              <w:t xml:space="preserve">Number of </w:t>
            </w:r>
            <w:r>
              <w:rPr>
                <w:rFonts w:hint="eastAsia"/>
              </w:rPr>
              <w:t>c</w:t>
            </w:r>
            <w:r>
              <w:t xml:space="preserve">olumns in </w:t>
            </w:r>
            <w:r>
              <w:rPr>
                <w:rFonts w:hint="eastAsia"/>
              </w:rPr>
              <w:t>y</w:t>
            </w:r>
            <w:r>
              <w:t xml:space="preserve">arn </w:t>
            </w:r>
            <w:r>
              <w:rPr>
                <w:rFonts w:hint="eastAsia"/>
              </w:rPr>
              <w:t>c</w:t>
            </w:r>
            <w:r>
              <w:t xml:space="preserve">arrier </w:t>
            </w:r>
            <w:r>
              <w:rPr>
                <w:rFonts w:hint="eastAsia"/>
              </w:rPr>
              <w:t>a</w:t>
            </w:r>
            <w:r>
              <w:t>rray</w:t>
            </w:r>
          </w:p>
        </w:tc>
      </w:tr>
    </w:tbl>
    <w:p w14:paraId="5E8137EE">
      <w:pPr>
        <w:pStyle w:val="42"/>
      </w:pPr>
      <w:r>
        <w:t>Table S</w:t>
      </w:r>
      <w:r>
        <w:rPr>
          <w:rFonts w:hint="eastAsia"/>
        </w:rPr>
        <w:t>3</w:t>
      </w:r>
      <w:r>
        <w:t xml:space="preserve"> Comparison table between theoretical values and output parameters of the plugin</w:t>
      </w:r>
    </w:p>
    <w:tbl>
      <w:tblPr>
        <w:tblStyle w:val="20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165"/>
        <w:gridCol w:w="1165"/>
        <w:gridCol w:w="1391"/>
        <w:gridCol w:w="1548"/>
        <w:gridCol w:w="1548"/>
        <w:gridCol w:w="1479"/>
      </w:tblGrid>
      <w:tr w14:paraId="7E43209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721" w:type="dxa"/>
            <w:gridSpan w:val="3"/>
            <w:vAlign w:val="center"/>
          </w:tcPr>
          <w:p w14:paraId="1E4B9ABA">
            <w:pPr>
              <w:pStyle w:val="42"/>
              <w:rPr>
                <w:rFonts w:cs="Times New Roman"/>
              </w:rPr>
            </w:pPr>
            <w:r>
              <w:rPr>
                <w:rFonts w:cs="Times New Roman"/>
              </w:rPr>
              <w:t>Parameter</w:t>
            </w:r>
          </w:p>
        </w:tc>
        <w:tc>
          <w:tcPr>
            <w:tcW w:w="1548" w:type="dxa"/>
          </w:tcPr>
          <w:p w14:paraId="557B8F4F">
            <w:pPr>
              <w:pStyle w:val="42"/>
            </w:pPr>
            <w:r>
              <w:t>Theoretical Value</w:t>
            </w:r>
          </w:p>
        </w:tc>
        <w:tc>
          <w:tcPr>
            <w:tcW w:w="1548" w:type="dxa"/>
          </w:tcPr>
          <w:p w14:paraId="0035BD51">
            <w:pPr>
              <w:pStyle w:val="42"/>
            </w:pPr>
            <w:r>
              <w:t>Output Value of the Plugin</w:t>
            </w:r>
          </w:p>
        </w:tc>
        <w:tc>
          <w:tcPr>
            <w:tcW w:w="1479" w:type="dxa"/>
            <w:vAlign w:val="center"/>
          </w:tcPr>
          <w:p w14:paraId="28AC8A51">
            <w:pPr>
              <w:pStyle w:val="42"/>
            </w:pPr>
            <w:r>
              <w:t>Error Rate*</w:t>
            </w:r>
          </w:p>
        </w:tc>
      </w:tr>
      <w:tr w14:paraId="12AF27D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165" w:type="dxa"/>
            <w:vMerge w:val="restart"/>
            <w:vAlign w:val="center"/>
          </w:tcPr>
          <w:p w14:paraId="7047116E">
            <w:pPr>
              <w:pStyle w:val="42"/>
              <w:rPr>
                <w:rFonts w:cs="Times New Roman"/>
              </w:rPr>
            </w:pPr>
            <w:r>
              <w:rPr>
                <w:rFonts w:cs="Times New Roman"/>
              </w:rPr>
              <w:t>r</w:t>
            </w:r>
            <w:r>
              <w:rPr>
                <w:rFonts w:cs="Times New Roman"/>
                <w:vertAlign w:val="subscript"/>
              </w:rPr>
              <w:t>3</w:t>
            </w:r>
            <w:r>
              <w:rPr>
                <w:rFonts w:cs="Times New Roman"/>
              </w:rPr>
              <w:t>=0.18</w:t>
            </w:r>
          </w:p>
        </w:tc>
        <w:tc>
          <w:tcPr>
            <w:tcW w:w="1165" w:type="dxa"/>
            <w:vMerge w:val="restart"/>
            <w:vAlign w:val="center"/>
          </w:tcPr>
          <w:p w14:paraId="7174A677">
            <w:pPr>
              <w:pStyle w:val="42"/>
              <w:rPr>
                <w:rFonts w:cs="Times New Roman"/>
              </w:rPr>
            </w:pPr>
            <w:r>
              <w:rPr>
                <w:rFonts w:hint="eastAsia"/>
                <w:position w:val="-10"/>
                <w:szCs w:val="21"/>
              </w:rPr>
              <w:object>
                <v:shape id="_x0000_i1082" o:spt="75" type="#_x0000_t75" style="height:12.6pt;width:10.2pt;" o:ole="t" filled="f" o:preferrelative="t" stroked="f" coordsize="21600,21600">
                  <v:path/>
                  <v:fill on="f" focussize="0,0"/>
                  <v:stroke on="f" joinstyle="miter"/>
                  <v:imagedata r:id="rId50" o:title=""/>
                  <o:lock v:ext="edit" aspectratio="f"/>
                  <w10:wrap type="none"/>
                  <w10:anchorlock/>
                </v:shape>
                <o:OLEObject Type="Embed" ProgID="Equation.DSMT4" ShapeID="_x0000_i1082" DrawAspect="Content" ObjectID="_1468075780" r:id="rId108">
                  <o:LockedField>false</o:LockedField>
                </o:OLEObject>
              </w:object>
            </w:r>
            <w:r>
              <w:rPr>
                <w:rFonts w:cs="Times New Roman"/>
              </w:rPr>
              <w:t>=20°</w:t>
            </w:r>
          </w:p>
        </w:tc>
        <w:tc>
          <w:tcPr>
            <w:tcW w:w="1391" w:type="dxa"/>
          </w:tcPr>
          <w:p w14:paraId="232306AA">
            <w:pPr>
              <w:pStyle w:val="42"/>
              <w:rPr>
                <w:rFonts w:cs="Times New Roman"/>
              </w:rPr>
            </w:pPr>
            <w:r>
              <w:rPr>
                <w:rFonts w:hint="eastAsia"/>
                <w:position w:val="-6"/>
                <w:szCs w:val="21"/>
              </w:rPr>
              <w:object>
                <v:shape id="_x0000_i1083" o:spt="75" type="#_x0000_t75" style="height:13.2pt;width:10.2pt;" o:ole="t" filled="f" o:preferrelative="t" stroked="f" coordsize="21600,21600">
                  <v:path/>
                  <v:fill on="f" focussize="0,0"/>
                  <v:stroke on="f" joinstyle="miter"/>
                  <v:imagedata r:id="rId110" o:title=""/>
                  <o:lock v:ext="edit" aspectratio="f"/>
                  <w10:wrap type="none"/>
                  <w10:anchorlock/>
                </v:shape>
                <o:OLEObject Type="Embed" ProgID="Equation.DSMT4" ShapeID="_x0000_i1083" DrawAspect="Content" ObjectID="_1468075781" r:id="rId109">
                  <o:LockedField>false</o:LockedField>
                </o:OLEObject>
              </w:object>
            </w:r>
            <w:r>
              <w:rPr>
                <w:rFonts w:hint="eastAsia"/>
                <w:szCs w:val="21"/>
              </w:rPr>
              <w:t xml:space="preserve"> </w:t>
            </w:r>
            <w:r>
              <w:rPr>
                <w:rFonts w:cs="Times New Roman"/>
              </w:rPr>
              <w:t>(mm)</w:t>
            </w:r>
          </w:p>
        </w:tc>
        <w:tc>
          <w:tcPr>
            <w:tcW w:w="1548" w:type="dxa"/>
          </w:tcPr>
          <w:p w14:paraId="11C35CBC">
            <w:pPr>
              <w:pStyle w:val="42"/>
            </w:pPr>
            <w:r>
              <w:t>4.155959</w:t>
            </w:r>
          </w:p>
        </w:tc>
        <w:tc>
          <w:tcPr>
            <w:tcW w:w="1548" w:type="dxa"/>
          </w:tcPr>
          <w:p w14:paraId="0EC95BE3">
            <w:pPr>
              <w:pStyle w:val="42"/>
            </w:pPr>
            <w:r>
              <w:t>4.147827</w:t>
            </w:r>
          </w:p>
        </w:tc>
        <w:tc>
          <w:tcPr>
            <w:tcW w:w="1479" w:type="dxa"/>
          </w:tcPr>
          <w:p w14:paraId="5DD6C0CC">
            <w:pPr>
              <w:pStyle w:val="42"/>
            </w:pPr>
            <w:r>
              <w:rPr>
                <w:rFonts w:hint="eastAsia"/>
              </w:rPr>
              <w:t>0.20%</w:t>
            </w:r>
          </w:p>
        </w:tc>
      </w:tr>
      <w:tr w14:paraId="35009E9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165" w:type="dxa"/>
            <w:vMerge w:val="continue"/>
          </w:tcPr>
          <w:p w14:paraId="6497C20F">
            <w:pPr>
              <w:pStyle w:val="42"/>
              <w:rPr>
                <w:rFonts w:cs="Times New Roman"/>
              </w:rPr>
            </w:pPr>
          </w:p>
        </w:tc>
        <w:tc>
          <w:tcPr>
            <w:tcW w:w="1165" w:type="dxa"/>
            <w:vMerge w:val="continue"/>
          </w:tcPr>
          <w:p w14:paraId="2CFCB5AF">
            <w:pPr>
              <w:pStyle w:val="42"/>
              <w:rPr>
                <w:rFonts w:cs="Times New Roman"/>
              </w:rPr>
            </w:pPr>
          </w:p>
        </w:tc>
        <w:tc>
          <w:tcPr>
            <w:tcW w:w="1391" w:type="dxa"/>
          </w:tcPr>
          <w:p w14:paraId="75D2B431">
            <w:pPr>
              <w:pStyle w:val="42"/>
              <w:rPr>
                <w:rFonts w:cs="Times New Roman"/>
              </w:rPr>
            </w:pPr>
            <w:r>
              <w:rPr>
                <w:rFonts w:hint="eastAsia"/>
                <w:position w:val="-14"/>
                <w:szCs w:val="21"/>
              </w:rPr>
              <w:object>
                <v:shape id="_x0000_i1084" o:spt="75" type="#_x0000_t75" style="height:18.6pt;width:15pt;" o:ole="t" filled="f" o:preferrelative="t" stroked="f" coordsize="21600,21600">
                  <v:path/>
                  <v:fill on="f" focussize="0,0"/>
                  <v:stroke on="f" joinstyle="miter"/>
                  <v:imagedata r:id="rId112" o:title=""/>
                  <o:lock v:ext="edit" aspectratio="f"/>
                  <w10:wrap type="none"/>
                  <w10:anchorlock/>
                </v:shape>
                <o:OLEObject Type="Embed" ProgID="Equation.DSMT4" ShapeID="_x0000_i1084" DrawAspect="Content" ObjectID="_1468075782" r:id="rId111">
                  <o:LockedField>false</o:LockedField>
                </o:OLEObject>
              </w:object>
            </w:r>
            <w:r>
              <w:rPr>
                <w:rFonts w:hint="eastAsia"/>
                <w:szCs w:val="21"/>
              </w:rPr>
              <w:t xml:space="preserve"> </w:t>
            </w:r>
            <w:r>
              <w:rPr>
                <w:rFonts w:cs="Times New Roman"/>
              </w:rPr>
              <w:t>(%)</w:t>
            </w:r>
          </w:p>
        </w:tc>
        <w:tc>
          <w:tcPr>
            <w:tcW w:w="1548" w:type="dxa"/>
          </w:tcPr>
          <w:p w14:paraId="2F57AFCB">
            <w:pPr>
              <w:pStyle w:val="42"/>
            </w:pPr>
            <w:r>
              <w:t>40</w:t>
            </w:r>
            <w:r>
              <w:rPr>
                <w:rFonts w:hint="eastAsia"/>
              </w:rPr>
              <w:t>.</w:t>
            </w:r>
            <w:r>
              <w:t>00</w:t>
            </w:r>
          </w:p>
        </w:tc>
        <w:tc>
          <w:tcPr>
            <w:tcW w:w="1548" w:type="dxa"/>
          </w:tcPr>
          <w:p w14:paraId="51FFB91D">
            <w:pPr>
              <w:pStyle w:val="42"/>
            </w:pPr>
            <w:r>
              <w:rPr>
                <w:rFonts w:hint="eastAsia"/>
              </w:rPr>
              <w:t>40.17</w:t>
            </w:r>
          </w:p>
        </w:tc>
        <w:tc>
          <w:tcPr>
            <w:tcW w:w="1479" w:type="dxa"/>
          </w:tcPr>
          <w:p w14:paraId="5A6D7A7B">
            <w:pPr>
              <w:pStyle w:val="42"/>
            </w:pPr>
            <w:r>
              <w:rPr>
                <w:rFonts w:hint="eastAsia"/>
              </w:rPr>
              <w:t>0.4</w:t>
            </w:r>
            <w:r>
              <w:t>3</w:t>
            </w:r>
            <w:r>
              <w:rPr>
                <w:rFonts w:hint="eastAsia"/>
              </w:rPr>
              <w:t>%</w:t>
            </w:r>
          </w:p>
        </w:tc>
      </w:tr>
      <w:tr w14:paraId="779B859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165" w:type="dxa"/>
            <w:vMerge w:val="continue"/>
          </w:tcPr>
          <w:p w14:paraId="73D0115D">
            <w:pPr>
              <w:pStyle w:val="42"/>
              <w:rPr>
                <w:rFonts w:cs="Times New Roman"/>
              </w:rPr>
            </w:pPr>
          </w:p>
        </w:tc>
        <w:tc>
          <w:tcPr>
            <w:tcW w:w="1165" w:type="dxa"/>
            <w:vMerge w:val="continue"/>
          </w:tcPr>
          <w:p w14:paraId="1037242F">
            <w:pPr>
              <w:pStyle w:val="42"/>
              <w:rPr>
                <w:rFonts w:cs="Times New Roman"/>
              </w:rPr>
            </w:pPr>
          </w:p>
        </w:tc>
        <w:tc>
          <w:tcPr>
            <w:tcW w:w="1391" w:type="dxa"/>
          </w:tcPr>
          <w:p w14:paraId="2E73DB3E">
            <w:pPr>
              <w:pStyle w:val="42"/>
              <w:rPr>
                <w:rFonts w:cs="Times New Roman"/>
              </w:rPr>
            </w:pPr>
            <w:r>
              <w:rPr>
                <w:rFonts w:hint="eastAsia"/>
                <w:position w:val="-6"/>
                <w:szCs w:val="21"/>
              </w:rPr>
              <w:object>
                <v:shape id="_x0000_i1085" o:spt="75" type="#_x0000_t75" style="height:10.8pt;width:12.6pt;" o:ole="t" filled="f" o:preferrelative="t" stroked="f" coordsize="21600,21600">
                  <v:path/>
                  <v:fill on="f" focussize="0,0"/>
                  <v:stroke on="f" joinstyle="miter"/>
                  <v:imagedata r:id="rId114" o:title=""/>
                  <o:lock v:ext="edit" aspectratio="f"/>
                  <w10:wrap type="none"/>
                  <w10:anchorlock/>
                </v:shape>
                <o:OLEObject Type="Embed" ProgID="Equation.DSMT4" ShapeID="_x0000_i1085" DrawAspect="Content" ObjectID="_1468075783" r:id="rId113">
                  <o:LockedField>false</o:LockedField>
                </o:OLEObject>
              </w:object>
            </w:r>
            <w:r>
              <w:rPr>
                <w:rFonts w:cs="Times New Roman"/>
              </w:rPr>
              <w:t xml:space="preserve"> (g)</w:t>
            </w:r>
          </w:p>
        </w:tc>
        <w:tc>
          <w:tcPr>
            <w:tcW w:w="1548" w:type="dxa"/>
          </w:tcPr>
          <w:p w14:paraId="2DAEADE5">
            <w:pPr>
              <w:pStyle w:val="42"/>
            </w:pPr>
            <w:r>
              <w:t>6.32</w:t>
            </w:r>
          </w:p>
        </w:tc>
        <w:tc>
          <w:tcPr>
            <w:tcW w:w="1548" w:type="dxa"/>
          </w:tcPr>
          <w:p w14:paraId="2151F1E6">
            <w:pPr>
              <w:pStyle w:val="42"/>
            </w:pPr>
            <w:r>
              <w:rPr>
                <w:rFonts w:hint="eastAsia"/>
              </w:rPr>
              <w:t>6.29</w:t>
            </w:r>
          </w:p>
        </w:tc>
        <w:tc>
          <w:tcPr>
            <w:tcW w:w="1479" w:type="dxa"/>
          </w:tcPr>
          <w:p w14:paraId="5FB9D7E0">
            <w:pPr>
              <w:pStyle w:val="42"/>
            </w:pPr>
            <w:r>
              <w:rPr>
                <w:rFonts w:hint="eastAsia"/>
              </w:rPr>
              <w:t>0.47%</w:t>
            </w:r>
          </w:p>
        </w:tc>
      </w:tr>
      <w:tr w14:paraId="4AEC475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165" w:type="dxa"/>
            <w:vMerge w:val="continue"/>
            <w:vAlign w:val="center"/>
          </w:tcPr>
          <w:p w14:paraId="2461BEB0">
            <w:pPr>
              <w:pStyle w:val="42"/>
              <w:rPr>
                <w:rFonts w:cs="Times New Roman"/>
              </w:rPr>
            </w:pPr>
          </w:p>
        </w:tc>
        <w:tc>
          <w:tcPr>
            <w:tcW w:w="1165" w:type="dxa"/>
            <w:vMerge w:val="restart"/>
            <w:vAlign w:val="center"/>
          </w:tcPr>
          <w:p w14:paraId="54DD3A15">
            <w:pPr>
              <w:pStyle w:val="42"/>
              <w:rPr>
                <w:rFonts w:cs="Times New Roman"/>
              </w:rPr>
            </w:pPr>
            <w:r>
              <w:rPr>
                <w:rFonts w:hint="eastAsia"/>
                <w:position w:val="-10"/>
                <w:szCs w:val="21"/>
              </w:rPr>
              <w:object>
                <v:shape id="_x0000_i1086" o:spt="75" type="#_x0000_t75" style="height:12.6pt;width:10.2pt;" o:ole="t" filled="f" o:preferrelative="t" stroked="f" coordsize="21600,21600">
                  <v:path/>
                  <v:fill on="f" focussize="0,0"/>
                  <v:stroke on="f" joinstyle="miter"/>
                  <v:imagedata r:id="rId50" o:title=""/>
                  <o:lock v:ext="edit" aspectratio="f"/>
                  <w10:wrap type="none"/>
                  <w10:anchorlock/>
                </v:shape>
                <o:OLEObject Type="Embed" ProgID="Equation.DSMT4" ShapeID="_x0000_i1086" DrawAspect="Content" ObjectID="_1468075784" r:id="rId115">
                  <o:LockedField>false</o:LockedField>
                </o:OLEObject>
              </w:object>
            </w:r>
            <w:r>
              <w:rPr>
                <w:rFonts w:cs="Times New Roman"/>
              </w:rPr>
              <w:t>=30°</w:t>
            </w:r>
          </w:p>
        </w:tc>
        <w:tc>
          <w:tcPr>
            <w:tcW w:w="1391" w:type="dxa"/>
          </w:tcPr>
          <w:p w14:paraId="460A10CB">
            <w:pPr>
              <w:pStyle w:val="42"/>
              <w:rPr>
                <w:rFonts w:cs="Times New Roman"/>
              </w:rPr>
            </w:pPr>
            <w:r>
              <w:rPr>
                <w:rFonts w:hint="eastAsia"/>
                <w:position w:val="-6"/>
                <w:szCs w:val="21"/>
              </w:rPr>
              <w:object>
                <v:shape id="_x0000_i1087" o:spt="75" type="#_x0000_t75" style="height:13.2pt;width:10.2pt;" o:ole="t" filled="f" o:preferrelative="t" stroked="f" coordsize="21600,21600">
                  <v:path/>
                  <v:fill on="f" focussize="0,0"/>
                  <v:stroke on="f" joinstyle="miter"/>
                  <v:imagedata r:id="rId110" o:title=""/>
                  <o:lock v:ext="edit" aspectratio="f"/>
                  <w10:wrap type="none"/>
                  <w10:anchorlock/>
                </v:shape>
                <o:OLEObject Type="Embed" ProgID="Equation.DSMT4" ShapeID="_x0000_i1087" DrawAspect="Content" ObjectID="_1468075785" r:id="rId116">
                  <o:LockedField>false</o:LockedField>
                </o:OLEObject>
              </w:object>
            </w:r>
            <w:r>
              <w:rPr>
                <w:rFonts w:hint="eastAsia"/>
                <w:szCs w:val="21"/>
              </w:rPr>
              <w:t xml:space="preserve"> </w:t>
            </w:r>
            <w:r>
              <w:rPr>
                <w:rFonts w:cs="Times New Roman"/>
              </w:rPr>
              <w:t>(mm)</w:t>
            </w:r>
          </w:p>
        </w:tc>
        <w:tc>
          <w:tcPr>
            <w:tcW w:w="1548" w:type="dxa"/>
          </w:tcPr>
          <w:p w14:paraId="0B331B6F">
            <w:pPr>
              <w:pStyle w:val="42"/>
            </w:pPr>
            <w:r>
              <w:t>2.61997</w:t>
            </w:r>
            <w:r>
              <w:rPr>
                <w:rFonts w:hint="eastAsia"/>
              </w:rPr>
              <w:t>9</w:t>
            </w:r>
          </w:p>
        </w:tc>
        <w:tc>
          <w:tcPr>
            <w:tcW w:w="1548" w:type="dxa"/>
          </w:tcPr>
          <w:p w14:paraId="42B02314">
            <w:pPr>
              <w:pStyle w:val="42"/>
            </w:pPr>
            <w:r>
              <w:t>2.614852</w:t>
            </w:r>
          </w:p>
        </w:tc>
        <w:tc>
          <w:tcPr>
            <w:tcW w:w="1479" w:type="dxa"/>
          </w:tcPr>
          <w:p w14:paraId="7A3E811E">
            <w:pPr>
              <w:pStyle w:val="42"/>
            </w:pPr>
            <w:r>
              <w:rPr>
                <w:rFonts w:hint="eastAsia"/>
              </w:rPr>
              <w:t>0.20%</w:t>
            </w:r>
          </w:p>
        </w:tc>
      </w:tr>
      <w:tr w14:paraId="64F3262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165" w:type="dxa"/>
            <w:vMerge w:val="continue"/>
          </w:tcPr>
          <w:p w14:paraId="6579E717">
            <w:pPr>
              <w:pStyle w:val="42"/>
              <w:rPr>
                <w:rFonts w:cs="Times New Roman"/>
              </w:rPr>
            </w:pPr>
          </w:p>
        </w:tc>
        <w:tc>
          <w:tcPr>
            <w:tcW w:w="1165" w:type="dxa"/>
            <w:vMerge w:val="continue"/>
          </w:tcPr>
          <w:p w14:paraId="10A33B52">
            <w:pPr>
              <w:pStyle w:val="42"/>
              <w:rPr>
                <w:rFonts w:cs="Times New Roman"/>
              </w:rPr>
            </w:pPr>
          </w:p>
        </w:tc>
        <w:tc>
          <w:tcPr>
            <w:tcW w:w="1391" w:type="dxa"/>
          </w:tcPr>
          <w:p w14:paraId="612763B9">
            <w:pPr>
              <w:pStyle w:val="42"/>
              <w:rPr>
                <w:rFonts w:cs="Times New Roman"/>
              </w:rPr>
            </w:pPr>
            <w:r>
              <w:rPr>
                <w:rFonts w:hint="eastAsia"/>
                <w:position w:val="-14"/>
                <w:szCs w:val="21"/>
              </w:rPr>
              <w:object>
                <v:shape id="_x0000_i1088" o:spt="75" type="#_x0000_t75" style="height:18.6pt;width:15pt;" o:ole="t" filled="f" o:preferrelative="t" stroked="f" coordsize="21600,21600">
                  <v:path/>
                  <v:fill on="f" focussize="0,0"/>
                  <v:stroke on="f" joinstyle="miter"/>
                  <v:imagedata r:id="rId112" o:title=""/>
                  <o:lock v:ext="edit" aspectratio="f"/>
                  <w10:wrap type="none"/>
                  <w10:anchorlock/>
                </v:shape>
                <o:OLEObject Type="Embed" ProgID="Equation.DSMT4" ShapeID="_x0000_i1088" DrawAspect="Content" ObjectID="_1468075786" r:id="rId117">
                  <o:LockedField>false</o:LockedField>
                </o:OLEObject>
              </w:object>
            </w:r>
            <w:r>
              <w:rPr>
                <w:rFonts w:hint="eastAsia"/>
                <w:szCs w:val="21"/>
              </w:rPr>
              <w:t xml:space="preserve"> </w:t>
            </w:r>
            <w:r>
              <w:rPr>
                <w:rFonts w:cs="Times New Roman"/>
              </w:rPr>
              <w:t>(%)</w:t>
            </w:r>
          </w:p>
        </w:tc>
        <w:tc>
          <w:tcPr>
            <w:tcW w:w="1548" w:type="dxa"/>
          </w:tcPr>
          <w:p w14:paraId="3F298D1E">
            <w:pPr>
              <w:pStyle w:val="42"/>
            </w:pPr>
            <w:r>
              <w:t>40</w:t>
            </w:r>
            <w:r>
              <w:rPr>
                <w:rFonts w:hint="eastAsia"/>
              </w:rPr>
              <w:t>.</w:t>
            </w:r>
            <w:r>
              <w:t>00</w:t>
            </w:r>
          </w:p>
        </w:tc>
        <w:tc>
          <w:tcPr>
            <w:tcW w:w="1548" w:type="dxa"/>
          </w:tcPr>
          <w:p w14:paraId="38179ABB">
            <w:pPr>
              <w:pStyle w:val="42"/>
            </w:pPr>
            <w:r>
              <w:rPr>
                <w:rFonts w:hint="eastAsia"/>
              </w:rPr>
              <w:t>40.27</w:t>
            </w:r>
          </w:p>
        </w:tc>
        <w:tc>
          <w:tcPr>
            <w:tcW w:w="1479" w:type="dxa"/>
          </w:tcPr>
          <w:p w14:paraId="7C97C1CF">
            <w:pPr>
              <w:pStyle w:val="42"/>
            </w:pPr>
            <w:r>
              <w:rPr>
                <w:rFonts w:hint="eastAsia"/>
              </w:rPr>
              <w:t>0.68%</w:t>
            </w:r>
          </w:p>
        </w:tc>
      </w:tr>
      <w:tr w14:paraId="00244F2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165" w:type="dxa"/>
            <w:vMerge w:val="continue"/>
          </w:tcPr>
          <w:p w14:paraId="5F0B54B2">
            <w:pPr>
              <w:pStyle w:val="42"/>
              <w:rPr>
                <w:rFonts w:cs="Times New Roman"/>
              </w:rPr>
            </w:pPr>
          </w:p>
        </w:tc>
        <w:tc>
          <w:tcPr>
            <w:tcW w:w="1165" w:type="dxa"/>
            <w:vMerge w:val="continue"/>
          </w:tcPr>
          <w:p w14:paraId="50BD2926">
            <w:pPr>
              <w:pStyle w:val="42"/>
              <w:rPr>
                <w:rFonts w:cs="Times New Roman"/>
              </w:rPr>
            </w:pPr>
          </w:p>
        </w:tc>
        <w:tc>
          <w:tcPr>
            <w:tcW w:w="1391" w:type="dxa"/>
          </w:tcPr>
          <w:p w14:paraId="03E073A5">
            <w:pPr>
              <w:pStyle w:val="42"/>
              <w:rPr>
                <w:rFonts w:cs="Times New Roman"/>
              </w:rPr>
            </w:pPr>
            <w:r>
              <w:rPr>
                <w:rFonts w:hint="eastAsia"/>
                <w:position w:val="-6"/>
                <w:szCs w:val="21"/>
              </w:rPr>
              <w:object>
                <v:shape id="_x0000_i1089" o:spt="75" type="#_x0000_t75" style="height:10.8pt;width:12.6pt;" o:ole="t" filled="f" o:preferrelative="t" stroked="f" coordsize="21600,21600">
                  <v:path/>
                  <v:fill on="f" focussize="0,0"/>
                  <v:stroke on="f" joinstyle="miter"/>
                  <v:imagedata r:id="rId114" o:title=""/>
                  <o:lock v:ext="edit" aspectratio="f"/>
                  <w10:wrap type="none"/>
                  <w10:anchorlock/>
                </v:shape>
                <o:OLEObject Type="Embed" ProgID="Equation.DSMT4" ShapeID="_x0000_i1089" DrawAspect="Content" ObjectID="_1468075787" r:id="rId118">
                  <o:LockedField>false</o:LockedField>
                </o:OLEObject>
              </w:object>
            </w:r>
            <w:r>
              <w:rPr>
                <w:rFonts w:cs="Times New Roman"/>
              </w:rPr>
              <w:t xml:space="preserve"> (g)</w:t>
            </w:r>
          </w:p>
        </w:tc>
        <w:tc>
          <w:tcPr>
            <w:tcW w:w="1548" w:type="dxa"/>
          </w:tcPr>
          <w:p w14:paraId="54C13670">
            <w:pPr>
              <w:pStyle w:val="42"/>
            </w:pPr>
            <w:r>
              <w:t>3.9</w:t>
            </w:r>
            <w:r>
              <w:rPr>
                <w:rFonts w:hint="eastAsia"/>
              </w:rPr>
              <w:t>9</w:t>
            </w:r>
          </w:p>
        </w:tc>
        <w:tc>
          <w:tcPr>
            <w:tcW w:w="1548" w:type="dxa"/>
          </w:tcPr>
          <w:p w14:paraId="13525B0E">
            <w:pPr>
              <w:pStyle w:val="42"/>
            </w:pPr>
            <w:r>
              <w:rPr>
                <w:rFonts w:hint="eastAsia"/>
              </w:rPr>
              <w:t>3.97</w:t>
            </w:r>
          </w:p>
        </w:tc>
        <w:tc>
          <w:tcPr>
            <w:tcW w:w="1479" w:type="dxa"/>
          </w:tcPr>
          <w:p w14:paraId="597BDEEF">
            <w:pPr>
              <w:pStyle w:val="42"/>
            </w:pPr>
            <w:r>
              <w:rPr>
                <w:rFonts w:hint="eastAsia"/>
              </w:rPr>
              <w:t>0.50%</w:t>
            </w:r>
          </w:p>
        </w:tc>
      </w:tr>
      <w:tr w14:paraId="74A97FE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165" w:type="dxa"/>
            <w:vMerge w:val="continue"/>
            <w:vAlign w:val="center"/>
          </w:tcPr>
          <w:p w14:paraId="0BFDDE05">
            <w:pPr>
              <w:pStyle w:val="42"/>
              <w:rPr>
                <w:rFonts w:cs="Times New Roman"/>
              </w:rPr>
            </w:pPr>
          </w:p>
        </w:tc>
        <w:tc>
          <w:tcPr>
            <w:tcW w:w="1165" w:type="dxa"/>
            <w:vMerge w:val="restart"/>
            <w:vAlign w:val="center"/>
          </w:tcPr>
          <w:p w14:paraId="253B1E8A">
            <w:pPr>
              <w:pStyle w:val="42"/>
              <w:rPr>
                <w:rFonts w:cs="Times New Roman"/>
              </w:rPr>
            </w:pPr>
            <w:r>
              <w:rPr>
                <w:rFonts w:hint="eastAsia"/>
                <w:position w:val="-10"/>
                <w:szCs w:val="21"/>
              </w:rPr>
              <w:object>
                <v:shape id="_x0000_i1090" o:spt="75" type="#_x0000_t75" style="height:12.6pt;width:10.2pt;" o:ole="t" filled="f" o:preferrelative="t" stroked="f" coordsize="21600,21600">
                  <v:path/>
                  <v:fill on="f" focussize="0,0"/>
                  <v:stroke on="f" joinstyle="miter"/>
                  <v:imagedata r:id="rId50" o:title=""/>
                  <o:lock v:ext="edit" aspectratio="f"/>
                  <w10:wrap type="none"/>
                  <w10:anchorlock/>
                </v:shape>
                <o:OLEObject Type="Embed" ProgID="Equation.DSMT4" ShapeID="_x0000_i1090" DrawAspect="Content" ObjectID="_1468075788" r:id="rId119">
                  <o:LockedField>false</o:LockedField>
                </o:OLEObject>
              </w:object>
            </w:r>
            <w:r>
              <w:rPr>
                <w:rFonts w:cs="Times New Roman"/>
              </w:rPr>
              <w:t>=40°</w:t>
            </w:r>
          </w:p>
        </w:tc>
        <w:tc>
          <w:tcPr>
            <w:tcW w:w="1391" w:type="dxa"/>
          </w:tcPr>
          <w:p w14:paraId="680F693D">
            <w:pPr>
              <w:pStyle w:val="42"/>
              <w:rPr>
                <w:rFonts w:cs="Times New Roman"/>
              </w:rPr>
            </w:pPr>
            <w:r>
              <w:rPr>
                <w:rFonts w:hint="eastAsia"/>
                <w:position w:val="-6"/>
                <w:szCs w:val="21"/>
              </w:rPr>
              <w:object>
                <v:shape id="_x0000_i1091" o:spt="75" type="#_x0000_t75" style="height:13.2pt;width:10.2pt;" o:ole="t" filled="f" o:preferrelative="t" stroked="f" coordsize="21600,21600">
                  <v:path/>
                  <v:fill on="f" focussize="0,0"/>
                  <v:stroke on="f" joinstyle="miter"/>
                  <v:imagedata r:id="rId110" o:title=""/>
                  <o:lock v:ext="edit" aspectratio="f"/>
                  <w10:wrap type="none"/>
                  <w10:anchorlock/>
                </v:shape>
                <o:OLEObject Type="Embed" ProgID="Equation.DSMT4" ShapeID="_x0000_i1091" DrawAspect="Content" ObjectID="_1468075789" r:id="rId120">
                  <o:LockedField>false</o:LockedField>
                </o:OLEObject>
              </w:object>
            </w:r>
            <w:r>
              <w:rPr>
                <w:rFonts w:hint="eastAsia"/>
                <w:szCs w:val="21"/>
              </w:rPr>
              <w:t xml:space="preserve"> </w:t>
            </w:r>
            <w:r>
              <w:rPr>
                <w:rFonts w:cs="Times New Roman"/>
              </w:rPr>
              <w:t>(mm)</w:t>
            </w:r>
          </w:p>
        </w:tc>
        <w:tc>
          <w:tcPr>
            <w:tcW w:w="1548" w:type="dxa"/>
          </w:tcPr>
          <w:p w14:paraId="3245474E">
            <w:pPr>
              <w:pStyle w:val="42"/>
            </w:pPr>
            <w:r>
              <w:t>1.80270</w:t>
            </w:r>
            <w:r>
              <w:rPr>
                <w:rFonts w:hint="eastAsia"/>
              </w:rPr>
              <w:t>1</w:t>
            </w:r>
          </w:p>
        </w:tc>
        <w:tc>
          <w:tcPr>
            <w:tcW w:w="1548" w:type="dxa"/>
          </w:tcPr>
          <w:p w14:paraId="26CD39FA">
            <w:pPr>
              <w:pStyle w:val="42"/>
            </w:pPr>
            <w:r>
              <w:t>1.799173</w:t>
            </w:r>
          </w:p>
        </w:tc>
        <w:tc>
          <w:tcPr>
            <w:tcW w:w="1479" w:type="dxa"/>
          </w:tcPr>
          <w:p w14:paraId="2A35FFF7">
            <w:pPr>
              <w:pStyle w:val="42"/>
            </w:pPr>
            <w:r>
              <w:rPr>
                <w:rFonts w:hint="eastAsia"/>
              </w:rPr>
              <w:t>0.20%</w:t>
            </w:r>
          </w:p>
        </w:tc>
      </w:tr>
      <w:tr w14:paraId="0A5DF5F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165" w:type="dxa"/>
            <w:vMerge w:val="continue"/>
          </w:tcPr>
          <w:p w14:paraId="259C53E0">
            <w:pPr>
              <w:pStyle w:val="42"/>
              <w:rPr>
                <w:rFonts w:cs="Times New Roman"/>
              </w:rPr>
            </w:pPr>
          </w:p>
        </w:tc>
        <w:tc>
          <w:tcPr>
            <w:tcW w:w="1165" w:type="dxa"/>
            <w:vMerge w:val="continue"/>
          </w:tcPr>
          <w:p w14:paraId="794A9090">
            <w:pPr>
              <w:pStyle w:val="42"/>
              <w:rPr>
                <w:rFonts w:cs="Times New Roman"/>
              </w:rPr>
            </w:pPr>
          </w:p>
        </w:tc>
        <w:tc>
          <w:tcPr>
            <w:tcW w:w="1391" w:type="dxa"/>
          </w:tcPr>
          <w:p w14:paraId="3C98DC7F">
            <w:pPr>
              <w:pStyle w:val="42"/>
              <w:rPr>
                <w:rFonts w:cs="Times New Roman"/>
              </w:rPr>
            </w:pPr>
            <w:r>
              <w:rPr>
                <w:rFonts w:hint="eastAsia"/>
                <w:position w:val="-14"/>
                <w:szCs w:val="21"/>
              </w:rPr>
              <w:object>
                <v:shape id="_x0000_i1092" o:spt="75" type="#_x0000_t75" style="height:18.6pt;width:15pt;" o:ole="t" filled="f" o:preferrelative="t" stroked="f" coordsize="21600,21600">
                  <v:path/>
                  <v:fill on="f" focussize="0,0"/>
                  <v:stroke on="f" joinstyle="miter"/>
                  <v:imagedata r:id="rId112" o:title=""/>
                  <o:lock v:ext="edit" aspectratio="f"/>
                  <w10:wrap type="none"/>
                  <w10:anchorlock/>
                </v:shape>
                <o:OLEObject Type="Embed" ProgID="Equation.DSMT4" ShapeID="_x0000_i1092" DrawAspect="Content" ObjectID="_1468075790" r:id="rId121">
                  <o:LockedField>false</o:LockedField>
                </o:OLEObject>
              </w:object>
            </w:r>
            <w:r>
              <w:rPr>
                <w:rFonts w:hint="eastAsia"/>
                <w:szCs w:val="21"/>
              </w:rPr>
              <w:t xml:space="preserve"> </w:t>
            </w:r>
            <w:r>
              <w:rPr>
                <w:rFonts w:cs="Times New Roman"/>
              </w:rPr>
              <w:t>(%)</w:t>
            </w:r>
          </w:p>
        </w:tc>
        <w:tc>
          <w:tcPr>
            <w:tcW w:w="1548" w:type="dxa"/>
          </w:tcPr>
          <w:p w14:paraId="4F4FDB76">
            <w:pPr>
              <w:pStyle w:val="42"/>
            </w:pPr>
            <w:r>
              <w:t>40</w:t>
            </w:r>
            <w:r>
              <w:rPr>
                <w:rFonts w:hint="eastAsia"/>
              </w:rPr>
              <w:t>.</w:t>
            </w:r>
            <w:r>
              <w:t>00</w:t>
            </w:r>
          </w:p>
        </w:tc>
        <w:tc>
          <w:tcPr>
            <w:tcW w:w="1548" w:type="dxa"/>
          </w:tcPr>
          <w:p w14:paraId="45A32A37">
            <w:pPr>
              <w:pStyle w:val="42"/>
            </w:pPr>
            <w:r>
              <w:rPr>
                <w:rFonts w:hint="eastAsia"/>
              </w:rPr>
              <w:t>40.15</w:t>
            </w:r>
          </w:p>
        </w:tc>
        <w:tc>
          <w:tcPr>
            <w:tcW w:w="1479" w:type="dxa"/>
          </w:tcPr>
          <w:p w14:paraId="1F974C7C">
            <w:pPr>
              <w:pStyle w:val="42"/>
            </w:pPr>
            <w:r>
              <w:rPr>
                <w:rFonts w:hint="eastAsia"/>
              </w:rPr>
              <w:t>0.38%</w:t>
            </w:r>
          </w:p>
        </w:tc>
      </w:tr>
      <w:tr w14:paraId="376DA97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165" w:type="dxa"/>
            <w:vMerge w:val="continue"/>
          </w:tcPr>
          <w:p w14:paraId="51B27C38">
            <w:pPr>
              <w:pStyle w:val="42"/>
              <w:rPr>
                <w:rFonts w:cs="Times New Roman"/>
              </w:rPr>
            </w:pPr>
          </w:p>
        </w:tc>
        <w:tc>
          <w:tcPr>
            <w:tcW w:w="1165" w:type="dxa"/>
            <w:vMerge w:val="continue"/>
          </w:tcPr>
          <w:p w14:paraId="4754489C">
            <w:pPr>
              <w:pStyle w:val="42"/>
              <w:rPr>
                <w:rFonts w:cs="Times New Roman"/>
              </w:rPr>
            </w:pPr>
          </w:p>
        </w:tc>
        <w:tc>
          <w:tcPr>
            <w:tcW w:w="1391" w:type="dxa"/>
          </w:tcPr>
          <w:p w14:paraId="07726177">
            <w:pPr>
              <w:pStyle w:val="42"/>
              <w:rPr>
                <w:rFonts w:cs="Times New Roman"/>
              </w:rPr>
            </w:pPr>
            <w:r>
              <w:rPr>
                <w:rFonts w:hint="eastAsia"/>
                <w:position w:val="-6"/>
                <w:szCs w:val="21"/>
              </w:rPr>
              <w:object>
                <v:shape id="_x0000_i1093" o:spt="75" type="#_x0000_t75" style="height:10.8pt;width:12.6pt;" o:ole="t" filled="f" o:preferrelative="t" stroked="f" coordsize="21600,21600">
                  <v:path/>
                  <v:fill on="f" focussize="0,0"/>
                  <v:stroke on="f" joinstyle="miter"/>
                  <v:imagedata r:id="rId114" o:title=""/>
                  <o:lock v:ext="edit" aspectratio="f"/>
                  <w10:wrap type="none"/>
                  <w10:anchorlock/>
                </v:shape>
                <o:OLEObject Type="Embed" ProgID="Equation.DSMT4" ShapeID="_x0000_i1093" DrawAspect="Content" ObjectID="_1468075791" r:id="rId122">
                  <o:LockedField>false</o:LockedField>
                </o:OLEObject>
              </w:object>
            </w:r>
            <w:r>
              <w:rPr>
                <w:rFonts w:cs="Times New Roman"/>
              </w:rPr>
              <w:t xml:space="preserve"> (g)</w:t>
            </w:r>
          </w:p>
        </w:tc>
        <w:tc>
          <w:tcPr>
            <w:tcW w:w="1548" w:type="dxa"/>
          </w:tcPr>
          <w:p w14:paraId="4A11CF12">
            <w:pPr>
              <w:pStyle w:val="42"/>
            </w:pPr>
            <w:r>
              <w:rPr>
                <w:rFonts w:hint="eastAsia"/>
              </w:rPr>
              <w:t>2.75</w:t>
            </w:r>
          </w:p>
        </w:tc>
        <w:tc>
          <w:tcPr>
            <w:tcW w:w="1548" w:type="dxa"/>
          </w:tcPr>
          <w:p w14:paraId="2841D243">
            <w:pPr>
              <w:pStyle w:val="42"/>
            </w:pPr>
            <w:r>
              <w:rPr>
                <w:rFonts w:hint="eastAsia"/>
              </w:rPr>
              <w:t>2.73</w:t>
            </w:r>
          </w:p>
        </w:tc>
        <w:tc>
          <w:tcPr>
            <w:tcW w:w="1479" w:type="dxa"/>
          </w:tcPr>
          <w:p w14:paraId="002C1D53">
            <w:pPr>
              <w:pStyle w:val="42"/>
            </w:pPr>
            <w:r>
              <w:rPr>
                <w:rFonts w:hint="eastAsia"/>
              </w:rPr>
              <w:t>0.73%</w:t>
            </w:r>
          </w:p>
        </w:tc>
      </w:tr>
      <w:tr w14:paraId="53D4D4E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165" w:type="dxa"/>
            <w:vMerge w:val="continue"/>
          </w:tcPr>
          <w:p w14:paraId="050BB399">
            <w:pPr>
              <w:pStyle w:val="42"/>
              <w:rPr>
                <w:rFonts w:cs="Times New Roman"/>
              </w:rPr>
            </w:pPr>
          </w:p>
        </w:tc>
        <w:tc>
          <w:tcPr>
            <w:tcW w:w="1165" w:type="dxa"/>
            <w:vMerge w:val="restart"/>
            <w:vAlign w:val="center"/>
          </w:tcPr>
          <w:p w14:paraId="2CF5A344">
            <w:pPr>
              <w:pStyle w:val="42"/>
              <w:rPr>
                <w:rFonts w:cs="Times New Roman"/>
              </w:rPr>
            </w:pPr>
            <w:r>
              <w:rPr>
                <w:rFonts w:hint="eastAsia"/>
                <w:position w:val="-10"/>
                <w:szCs w:val="21"/>
              </w:rPr>
              <w:object>
                <v:shape id="_x0000_i1094" o:spt="75" type="#_x0000_t75" style="height:12.6pt;width:10.2pt;" o:ole="t" filled="f" o:preferrelative="t" stroked="f" coordsize="21600,21600">
                  <v:path/>
                  <v:fill on="f" focussize="0,0"/>
                  <v:stroke on="f" joinstyle="miter"/>
                  <v:imagedata r:id="rId50" o:title=""/>
                  <o:lock v:ext="edit" aspectratio="f"/>
                  <w10:wrap type="none"/>
                  <w10:anchorlock/>
                </v:shape>
                <o:OLEObject Type="Embed" ProgID="Equation.DSMT4" ShapeID="_x0000_i1094" DrawAspect="Content" ObjectID="_1468075792" r:id="rId123">
                  <o:LockedField>false</o:LockedField>
                </o:OLEObject>
              </w:object>
            </w:r>
            <w:r>
              <w:rPr>
                <w:rFonts w:cs="Times New Roman"/>
              </w:rPr>
              <w:t>=50°</w:t>
            </w:r>
          </w:p>
        </w:tc>
        <w:tc>
          <w:tcPr>
            <w:tcW w:w="1391" w:type="dxa"/>
          </w:tcPr>
          <w:p w14:paraId="66852165">
            <w:pPr>
              <w:pStyle w:val="42"/>
              <w:rPr>
                <w:rFonts w:cs="Times New Roman"/>
              </w:rPr>
            </w:pPr>
            <w:r>
              <w:rPr>
                <w:rFonts w:hint="eastAsia"/>
                <w:position w:val="-6"/>
                <w:szCs w:val="21"/>
              </w:rPr>
              <w:object>
                <v:shape id="_x0000_i1095" o:spt="75" type="#_x0000_t75" style="height:13.2pt;width:10.2pt;" o:ole="t" filled="f" o:preferrelative="t" stroked="f" coordsize="21600,21600">
                  <v:path/>
                  <v:fill on="f" focussize="0,0"/>
                  <v:stroke on="f" joinstyle="miter"/>
                  <v:imagedata r:id="rId110" o:title=""/>
                  <o:lock v:ext="edit" aspectratio="f"/>
                  <w10:wrap type="none"/>
                  <w10:anchorlock/>
                </v:shape>
                <o:OLEObject Type="Embed" ProgID="Equation.DSMT4" ShapeID="_x0000_i1095" DrawAspect="Content" ObjectID="_1468075793" r:id="rId124">
                  <o:LockedField>false</o:LockedField>
                </o:OLEObject>
              </w:object>
            </w:r>
            <w:r>
              <w:rPr>
                <w:rFonts w:hint="eastAsia"/>
                <w:szCs w:val="21"/>
              </w:rPr>
              <w:t xml:space="preserve"> </w:t>
            </w:r>
            <w:r>
              <w:rPr>
                <w:rFonts w:cs="Times New Roman"/>
              </w:rPr>
              <w:t>(mm)</w:t>
            </w:r>
          </w:p>
        </w:tc>
        <w:tc>
          <w:tcPr>
            <w:tcW w:w="1548" w:type="dxa"/>
          </w:tcPr>
          <w:p w14:paraId="1C5F1AA7">
            <w:pPr>
              <w:pStyle w:val="42"/>
            </w:pPr>
            <w:r>
              <w:t>1.269260</w:t>
            </w:r>
          </w:p>
        </w:tc>
        <w:tc>
          <w:tcPr>
            <w:tcW w:w="1548" w:type="dxa"/>
          </w:tcPr>
          <w:p w14:paraId="078E2EEB">
            <w:pPr>
              <w:pStyle w:val="42"/>
            </w:pPr>
            <w:r>
              <w:t>1.266776</w:t>
            </w:r>
          </w:p>
        </w:tc>
        <w:tc>
          <w:tcPr>
            <w:tcW w:w="1479" w:type="dxa"/>
          </w:tcPr>
          <w:p w14:paraId="74AAB453">
            <w:pPr>
              <w:pStyle w:val="42"/>
            </w:pPr>
            <w:r>
              <w:rPr>
                <w:rFonts w:hint="eastAsia"/>
              </w:rPr>
              <w:t>0.20%</w:t>
            </w:r>
          </w:p>
        </w:tc>
      </w:tr>
      <w:tr w14:paraId="2C04E8A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165" w:type="dxa"/>
            <w:vMerge w:val="continue"/>
          </w:tcPr>
          <w:p w14:paraId="26F797FA">
            <w:pPr>
              <w:pStyle w:val="42"/>
              <w:rPr>
                <w:rFonts w:cs="Times New Roman"/>
              </w:rPr>
            </w:pPr>
          </w:p>
        </w:tc>
        <w:tc>
          <w:tcPr>
            <w:tcW w:w="1165" w:type="dxa"/>
            <w:vMerge w:val="continue"/>
          </w:tcPr>
          <w:p w14:paraId="038E1C4E">
            <w:pPr>
              <w:pStyle w:val="42"/>
              <w:rPr>
                <w:rFonts w:cs="Times New Roman"/>
              </w:rPr>
            </w:pPr>
          </w:p>
        </w:tc>
        <w:tc>
          <w:tcPr>
            <w:tcW w:w="1391" w:type="dxa"/>
          </w:tcPr>
          <w:p w14:paraId="7DE07E93">
            <w:pPr>
              <w:pStyle w:val="42"/>
              <w:rPr>
                <w:rFonts w:cs="Times New Roman"/>
              </w:rPr>
            </w:pPr>
            <w:r>
              <w:rPr>
                <w:rFonts w:hint="eastAsia"/>
                <w:position w:val="-14"/>
                <w:szCs w:val="21"/>
              </w:rPr>
              <w:object>
                <v:shape id="_x0000_i1096" o:spt="75" type="#_x0000_t75" style="height:18.6pt;width:15pt;" o:ole="t" filled="f" o:preferrelative="t" stroked="f" coordsize="21600,21600">
                  <v:path/>
                  <v:fill on="f" focussize="0,0"/>
                  <v:stroke on="f" joinstyle="miter"/>
                  <v:imagedata r:id="rId112" o:title=""/>
                  <o:lock v:ext="edit" aspectratio="f"/>
                  <w10:wrap type="none"/>
                  <w10:anchorlock/>
                </v:shape>
                <o:OLEObject Type="Embed" ProgID="Equation.DSMT4" ShapeID="_x0000_i1096" DrawAspect="Content" ObjectID="_1468075794" r:id="rId125">
                  <o:LockedField>false</o:LockedField>
                </o:OLEObject>
              </w:object>
            </w:r>
            <w:r>
              <w:rPr>
                <w:rFonts w:hint="eastAsia"/>
                <w:szCs w:val="21"/>
              </w:rPr>
              <w:t xml:space="preserve"> </w:t>
            </w:r>
            <w:r>
              <w:rPr>
                <w:rFonts w:cs="Times New Roman"/>
              </w:rPr>
              <w:t>(%)</w:t>
            </w:r>
          </w:p>
        </w:tc>
        <w:tc>
          <w:tcPr>
            <w:tcW w:w="1548" w:type="dxa"/>
          </w:tcPr>
          <w:p w14:paraId="2864CDFB">
            <w:pPr>
              <w:pStyle w:val="42"/>
            </w:pPr>
            <w:r>
              <w:t>40</w:t>
            </w:r>
            <w:r>
              <w:rPr>
                <w:rFonts w:hint="eastAsia"/>
              </w:rPr>
              <w:t>.</w:t>
            </w:r>
            <w:r>
              <w:t>00</w:t>
            </w:r>
          </w:p>
        </w:tc>
        <w:tc>
          <w:tcPr>
            <w:tcW w:w="1548" w:type="dxa"/>
          </w:tcPr>
          <w:p w14:paraId="3E3EE456">
            <w:pPr>
              <w:pStyle w:val="42"/>
            </w:pPr>
            <w:r>
              <w:rPr>
                <w:rFonts w:hint="eastAsia"/>
              </w:rPr>
              <w:t>40.28</w:t>
            </w:r>
          </w:p>
        </w:tc>
        <w:tc>
          <w:tcPr>
            <w:tcW w:w="1479" w:type="dxa"/>
          </w:tcPr>
          <w:p w14:paraId="0DCA7C08">
            <w:pPr>
              <w:pStyle w:val="42"/>
            </w:pPr>
            <w:r>
              <w:rPr>
                <w:rFonts w:hint="eastAsia"/>
              </w:rPr>
              <w:t>0.70%</w:t>
            </w:r>
          </w:p>
        </w:tc>
      </w:tr>
      <w:tr w14:paraId="422E7D7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165" w:type="dxa"/>
            <w:vMerge w:val="continue"/>
          </w:tcPr>
          <w:p w14:paraId="535DBC16">
            <w:pPr>
              <w:pStyle w:val="42"/>
              <w:rPr>
                <w:rFonts w:cs="Times New Roman"/>
              </w:rPr>
            </w:pPr>
          </w:p>
        </w:tc>
        <w:tc>
          <w:tcPr>
            <w:tcW w:w="1165" w:type="dxa"/>
            <w:vMerge w:val="continue"/>
          </w:tcPr>
          <w:p w14:paraId="4E057008">
            <w:pPr>
              <w:pStyle w:val="42"/>
              <w:rPr>
                <w:rFonts w:cs="Times New Roman"/>
              </w:rPr>
            </w:pPr>
          </w:p>
        </w:tc>
        <w:tc>
          <w:tcPr>
            <w:tcW w:w="1391" w:type="dxa"/>
          </w:tcPr>
          <w:p w14:paraId="41A7CD28">
            <w:pPr>
              <w:pStyle w:val="42"/>
              <w:rPr>
                <w:rFonts w:cs="Times New Roman"/>
              </w:rPr>
            </w:pPr>
            <w:r>
              <w:rPr>
                <w:rFonts w:hint="eastAsia"/>
                <w:position w:val="-6"/>
                <w:szCs w:val="21"/>
              </w:rPr>
              <w:object>
                <v:shape id="_x0000_i1097" o:spt="75" type="#_x0000_t75" style="height:10.8pt;width:12.6pt;" o:ole="t" filled="f" o:preferrelative="t" stroked="f" coordsize="21600,21600">
                  <v:path/>
                  <v:fill on="f" focussize="0,0"/>
                  <v:stroke on="f" joinstyle="miter"/>
                  <v:imagedata r:id="rId114" o:title=""/>
                  <o:lock v:ext="edit" aspectratio="f"/>
                  <w10:wrap type="none"/>
                  <w10:anchorlock/>
                </v:shape>
                <o:OLEObject Type="Embed" ProgID="Equation.DSMT4" ShapeID="_x0000_i1097" DrawAspect="Content" ObjectID="_1468075795" r:id="rId126">
                  <o:LockedField>false</o:LockedField>
                </o:OLEObject>
              </w:object>
            </w:r>
            <w:r>
              <w:rPr>
                <w:rFonts w:cs="Times New Roman"/>
              </w:rPr>
              <w:t xml:space="preserve"> (g)</w:t>
            </w:r>
          </w:p>
        </w:tc>
        <w:tc>
          <w:tcPr>
            <w:tcW w:w="1548" w:type="dxa"/>
          </w:tcPr>
          <w:p w14:paraId="5D7640BC">
            <w:pPr>
              <w:pStyle w:val="42"/>
            </w:pPr>
            <w:r>
              <w:rPr>
                <w:rFonts w:hint="eastAsia"/>
              </w:rPr>
              <w:t>1.93</w:t>
            </w:r>
          </w:p>
        </w:tc>
        <w:tc>
          <w:tcPr>
            <w:tcW w:w="1548" w:type="dxa"/>
          </w:tcPr>
          <w:p w14:paraId="1C9E57E5">
            <w:pPr>
              <w:pStyle w:val="42"/>
            </w:pPr>
            <w:r>
              <w:t>1.</w:t>
            </w:r>
            <w:r>
              <w:rPr>
                <w:rFonts w:hint="eastAsia"/>
              </w:rPr>
              <w:t>92</w:t>
            </w:r>
          </w:p>
        </w:tc>
        <w:tc>
          <w:tcPr>
            <w:tcW w:w="1479" w:type="dxa"/>
          </w:tcPr>
          <w:p w14:paraId="019EBFBE">
            <w:pPr>
              <w:pStyle w:val="42"/>
            </w:pPr>
            <w:r>
              <w:rPr>
                <w:rFonts w:hint="eastAsia"/>
              </w:rPr>
              <w:t>0.52%</w:t>
            </w:r>
          </w:p>
        </w:tc>
      </w:tr>
      <w:tr w14:paraId="0166A52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165" w:type="dxa"/>
            <w:vMerge w:val="continue"/>
          </w:tcPr>
          <w:p w14:paraId="0C8F3258">
            <w:pPr>
              <w:pStyle w:val="42"/>
              <w:rPr>
                <w:rFonts w:cs="Times New Roman"/>
              </w:rPr>
            </w:pPr>
          </w:p>
        </w:tc>
        <w:tc>
          <w:tcPr>
            <w:tcW w:w="1165" w:type="dxa"/>
            <w:vMerge w:val="restart"/>
            <w:vAlign w:val="center"/>
          </w:tcPr>
          <w:p w14:paraId="6C8B1430">
            <w:pPr>
              <w:pStyle w:val="42"/>
              <w:rPr>
                <w:rFonts w:cs="Times New Roman"/>
              </w:rPr>
            </w:pPr>
            <w:r>
              <w:rPr>
                <w:rFonts w:hint="eastAsia"/>
                <w:position w:val="-10"/>
                <w:szCs w:val="21"/>
              </w:rPr>
              <w:object>
                <v:shape id="_x0000_i1098" o:spt="75" type="#_x0000_t75" style="height:12.6pt;width:10.2pt;" o:ole="t" filled="f" o:preferrelative="t" stroked="f" coordsize="21600,21600">
                  <v:path/>
                  <v:fill on="f" focussize="0,0"/>
                  <v:stroke on="f" joinstyle="miter"/>
                  <v:imagedata r:id="rId50" o:title=""/>
                  <o:lock v:ext="edit" aspectratio="f"/>
                  <w10:wrap type="none"/>
                  <w10:anchorlock/>
                </v:shape>
                <o:OLEObject Type="Embed" ProgID="Equation.DSMT4" ShapeID="_x0000_i1098" DrawAspect="Content" ObjectID="_1468075796" r:id="rId127">
                  <o:LockedField>false</o:LockedField>
                </o:OLEObject>
              </w:object>
            </w:r>
            <w:r>
              <w:rPr>
                <w:rFonts w:cs="Times New Roman"/>
              </w:rPr>
              <w:t>=60°</w:t>
            </w:r>
          </w:p>
        </w:tc>
        <w:tc>
          <w:tcPr>
            <w:tcW w:w="1391" w:type="dxa"/>
          </w:tcPr>
          <w:p w14:paraId="2E925473">
            <w:pPr>
              <w:pStyle w:val="42"/>
              <w:rPr>
                <w:rFonts w:cs="Times New Roman"/>
              </w:rPr>
            </w:pPr>
            <w:r>
              <w:rPr>
                <w:rFonts w:hint="eastAsia"/>
                <w:position w:val="-6"/>
                <w:szCs w:val="21"/>
              </w:rPr>
              <w:object>
                <v:shape id="_x0000_i1099" o:spt="75" type="#_x0000_t75" style="height:13.2pt;width:10.2pt;" o:ole="t" filled="f" o:preferrelative="t" stroked="f" coordsize="21600,21600">
                  <v:path/>
                  <v:fill on="f" focussize="0,0"/>
                  <v:stroke on="f" joinstyle="miter"/>
                  <v:imagedata r:id="rId110" o:title=""/>
                  <o:lock v:ext="edit" aspectratio="f"/>
                  <w10:wrap type="none"/>
                  <w10:anchorlock/>
                </v:shape>
                <o:OLEObject Type="Embed" ProgID="Equation.DSMT4" ShapeID="_x0000_i1099" DrawAspect="Content" ObjectID="_1468075797" r:id="rId128">
                  <o:LockedField>false</o:LockedField>
                </o:OLEObject>
              </w:object>
            </w:r>
            <w:r>
              <w:rPr>
                <w:rFonts w:hint="eastAsia"/>
                <w:szCs w:val="21"/>
              </w:rPr>
              <w:t xml:space="preserve"> </w:t>
            </w:r>
            <w:r>
              <w:rPr>
                <w:rFonts w:cs="Times New Roman"/>
              </w:rPr>
              <w:t>(mm)</w:t>
            </w:r>
          </w:p>
        </w:tc>
        <w:tc>
          <w:tcPr>
            <w:tcW w:w="1548" w:type="dxa"/>
          </w:tcPr>
          <w:p w14:paraId="3EBE7F8B">
            <w:pPr>
              <w:pStyle w:val="42"/>
            </w:pPr>
            <w:r>
              <w:t>0.873326</w:t>
            </w:r>
          </w:p>
        </w:tc>
        <w:tc>
          <w:tcPr>
            <w:tcW w:w="1548" w:type="dxa"/>
          </w:tcPr>
          <w:p w14:paraId="2D2FC114">
            <w:pPr>
              <w:pStyle w:val="42"/>
            </w:pPr>
            <w:r>
              <w:rPr>
                <w:rFonts w:hint="eastAsia"/>
              </w:rPr>
              <w:t>0.871617</w:t>
            </w:r>
          </w:p>
        </w:tc>
        <w:tc>
          <w:tcPr>
            <w:tcW w:w="1479" w:type="dxa"/>
          </w:tcPr>
          <w:p w14:paraId="1C0EDDFB">
            <w:pPr>
              <w:pStyle w:val="42"/>
            </w:pPr>
            <w:r>
              <w:rPr>
                <w:rFonts w:hint="eastAsia"/>
              </w:rPr>
              <w:t>0.20%</w:t>
            </w:r>
          </w:p>
        </w:tc>
      </w:tr>
      <w:tr w14:paraId="58C4FFF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165" w:type="dxa"/>
            <w:vMerge w:val="continue"/>
          </w:tcPr>
          <w:p w14:paraId="59D98647">
            <w:pPr>
              <w:pStyle w:val="42"/>
              <w:rPr>
                <w:rFonts w:cs="Times New Roman"/>
              </w:rPr>
            </w:pPr>
          </w:p>
        </w:tc>
        <w:tc>
          <w:tcPr>
            <w:tcW w:w="1165" w:type="dxa"/>
            <w:vMerge w:val="continue"/>
          </w:tcPr>
          <w:p w14:paraId="090140D7">
            <w:pPr>
              <w:pStyle w:val="42"/>
              <w:rPr>
                <w:rFonts w:cs="Times New Roman"/>
              </w:rPr>
            </w:pPr>
          </w:p>
        </w:tc>
        <w:tc>
          <w:tcPr>
            <w:tcW w:w="1391" w:type="dxa"/>
          </w:tcPr>
          <w:p w14:paraId="10213E64">
            <w:pPr>
              <w:pStyle w:val="42"/>
              <w:rPr>
                <w:rFonts w:cs="Times New Roman"/>
              </w:rPr>
            </w:pPr>
            <w:r>
              <w:rPr>
                <w:rFonts w:hint="eastAsia"/>
                <w:position w:val="-14"/>
                <w:szCs w:val="21"/>
              </w:rPr>
              <w:object>
                <v:shape id="_x0000_i1100" o:spt="75" type="#_x0000_t75" style="height:18.6pt;width:15pt;" o:ole="t" filled="f" o:preferrelative="t" stroked="f" coordsize="21600,21600">
                  <v:path/>
                  <v:fill on="f" focussize="0,0"/>
                  <v:stroke on="f" joinstyle="miter"/>
                  <v:imagedata r:id="rId112" o:title=""/>
                  <o:lock v:ext="edit" aspectratio="f"/>
                  <w10:wrap type="none"/>
                  <w10:anchorlock/>
                </v:shape>
                <o:OLEObject Type="Embed" ProgID="Equation.DSMT4" ShapeID="_x0000_i1100" DrawAspect="Content" ObjectID="_1468075798" r:id="rId129">
                  <o:LockedField>false</o:LockedField>
                </o:OLEObject>
              </w:object>
            </w:r>
            <w:r>
              <w:rPr>
                <w:rFonts w:hint="eastAsia"/>
                <w:szCs w:val="21"/>
              </w:rPr>
              <w:t xml:space="preserve"> </w:t>
            </w:r>
            <w:r>
              <w:rPr>
                <w:rFonts w:cs="Times New Roman"/>
              </w:rPr>
              <w:t>(%)</w:t>
            </w:r>
          </w:p>
        </w:tc>
        <w:tc>
          <w:tcPr>
            <w:tcW w:w="1548" w:type="dxa"/>
          </w:tcPr>
          <w:p w14:paraId="66634457">
            <w:pPr>
              <w:pStyle w:val="42"/>
            </w:pPr>
            <w:r>
              <w:t>40</w:t>
            </w:r>
            <w:r>
              <w:rPr>
                <w:rFonts w:hint="eastAsia"/>
              </w:rPr>
              <w:t>.</w:t>
            </w:r>
            <w:r>
              <w:t>00</w:t>
            </w:r>
          </w:p>
        </w:tc>
        <w:tc>
          <w:tcPr>
            <w:tcW w:w="1548" w:type="dxa"/>
          </w:tcPr>
          <w:p w14:paraId="0941986C">
            <w:pPr>
              <w:pStyle w:val="42"/>
            </w:pPr>
            <w:r>
              <w:rPr>
                <w:rFonts w:hint="eastAsia"/>
              </w:rPr>
              <w:t>40.18</w:t>
            </w:r>
          </w:p>
        </w:tc>
        <w:tc>
          <w:tcPr>
            <w:tcW w:w="1479" w:type="dxa"/>
          </w:tcPr>
          <w:p w14:paraId="34812068">
            <w:pPr>
              <w:pStyle w:val="42"/>
            </w:pPr>
            <w:r>
              <w:rPr>
                <w:rFonts w:hint="eastAsia"/>
              </w:rPr>
              <w:t>0.45%</w:t>
            </w:r>
          </w:p>
        </w:tc>
      </w:tr>
      <w:tr w14:paraId="70A0598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165" w:type="dxa"/>
            <w:vMerge w:val="continue"/>
          </w:tcPr>
          <w:p w14:paraId="189C5377">
            <w:pPr>
              <w:pStyle w:val="42"/>
              <w:rPr>
                <w:rFonts w:cs="Times New Roman"/>
              </w:rPr>
            </w:pPr>
          </w:p>
        </w:tc>
        <w:tc>
          <w:tcPr>
            <w:tcW w:w="1165" w:type="dxa"/>
            <w:vMerge w:val="continue"/>
          </w:tcPr>
          <w:p w14:paraId="403AC091">
            <w:pPr>
              <w:pStyle w:val="42"/>
              <w:rPr>
                <w:rFonts w:cs="Times New Roman"/>
              </w:rPr>
            </w:pPr>
          </w:p>
        </w:tc>
        <w:tc>
          <w:tcPr>
            <w:tcW w:w="1391" w:type="dxa"/>
          </w:tcPr>
          <w:p w14:paraId="28FA4754">
            <w:pPr>
              <w:pStyle w:val="42"/>
              <w:rPr>
                <w:rFonts w:cs="Times New Roman"/>
              </w:rPr>
            </w:pPr>
            <w:r>
              <w:rPr>
                <w:rFonts w:hint="eastAsia"/>
                <w:position w:val="-6"/>
                <w:szCs w:val="21"/>
              </w:rPr>
              <w:object>
                <v:shape id="_x0000_i1101" o:spt="75" type="#_x0000_t75" style="height:10.8pt;width:12.6pt;" o:ole="t" filled="f" o:preferrelative="t" stroked="f" coordsize="21600,21600">
                  <v:path/>
                  <v:fill on="f" focussize="0,0"/>
                  <v:stroke on="f" joinstyle="miter"/>
                  <v:imagedata r:id="rId114" o:title=""/>
                  <o:lock v:ext="edit" aspectratio="f"/>
                  <w10:wrap type="none"/>
                  <w10:anchorlock/>
                </v:shape>
                <o:OLEObject Type="Embed" ProgID="Equation.DSMT4" ShapeID="_x0000_i1101" DrawAspect="Content" ObjectID="_1468075799" r:id="rId130">
                  <o:LockedField>false</o:LockedField>
                </o:OLEObject>
              </w:object>
            </w:r>
            <w:r>
              <w:rPr>
                <w:rFonts w:cs="Times New Roman"/>
              </w:rPr>
              <w:t xml:space="preserve"> (g)</w:t>
            </w:r>
          </w:p>
        </w:tc>
        <w:tc>
          <w:tcPr>
            <w:tcW w:w="1548" w:type="dxa"/>
          </w:tcPr>
          <w:p w14:paraId="248F3463">
            <w:pPr>
              <w:pStyle w:val="42"/>
            </w:pPr>
            <w:r>
              <w:rPr>
                <w:rFonts w:hint="eastAsia"/>
              </w:rPr>
              <w:t>1.33</w:t>
            </w:r>
          </w:p>
        </w:tc>
        <w:tc>
          <w:tcPr>
            <w:tcW w:w="1548" w:type="dxa"/>
          </w:tcPr>
          <w:p w14:paraId="24D98FC2">
            <w:pPr>
              <w:pStyle w:val="42"/>
            </w:pPr>
            <w:r>
              <w:rPr>
                <w:rFonts w:hint="eastAsia"/>
              </w:rPr>
              <w:t>1.32</w:t>
            </w:r>
          </w:p>
        </w:tc>
        <w:tc>
          <w:tcPr>
            <w:tcW w:w="1479" w:type="dxa"/>
          </w:tcPr>
          <w:p w14:paraId="496CDE7E">
            <w:pPr>
              <w:pStyle w:val="42"/>
            </w:pPr>
            <w:r>
              <w:rPr>
                <w:rFonts w:hint="eastAsia"/>
              </w:rPr>
              <w:t>0.76%</w:t>
            </w:r>
          </w:p>
        </w:tc>
      </w:tr>
      <w:tr w14:paraId="6EE7346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165" w:type="dxa"/>
            <w:vMerge w:val="continue"/>
          </w:tcPr>
          <w:p w14:paraId="529723AC">
            <w:pPr>
              <w:pStyle w:val="42"/>
              <w:rPr>
                <w:rFonts w:cs="Times New Roman"/>
              </w:rPr>
            </w:pPr>
          </w:p>
        </w:tc>
        <w:tc>
          <w:tcPr>
            <w:tcW w:w="1165" w:type="dxa"/>
            <w:vMerge w:val="restart"/>
            <w:vAlign w:val="center"/>
          </w:tcPr>
          <w:p w14:paraId="0B406E1B">
            <w:pPr>
              <w:pStyle w:val="42"/>
              <w:rPr>
                <w:rFonts w:cs="Times New Roman"/>
              </w:rPr>
            </w:pPr>
            <w:r>
              <w:rPr>
                <w:rFonts w:hint="eastAsia"/>
                <w:position w:val="-10"/>
                <w:szCs w:val="21"/>
              </w:rPr>
              <w:object>
                <v:shape id="_x0000_i1102" o:spt="75" type="#_x0000_t75" style="height:12.6pt;width:10.2pt;" o:ole="t" filled="f" o:preferrelative="t" stroked="f" coordsize="21600,21600">
                  <v:path/>
                  <v:fill on="f" focussize="0,0"/>
                  <v:stroke on="f" joinstyle="miter"/>
                  <v:imagedata r:id="rId50" o:title=""/>
                  <o:lock v:ext="edit" aspectratio="f"/>
                  <w10:wrap type="none"/>
                  <w10:anchorlock/>
                </v:shape>
                <o:OLEObject Type="Embed" ProgID="Equation.DSMT4" ShapeID="_x0000_i1102" DrawAspect="Content" ObjectID="_1468075800" r:id="rId131">
                  <o:LockedField>false</o:LockedField>
                </o:OLEObject>
              </w:object>
            </w:r>
            <w:r>
              <w:rPr>
                <w:rFonts w:cs="Times New Roman"/>
              </w:rPr>
              <w:t>=70°</w:t>
            </w:r>
          </w:p>
        </w:tc>
        <w:tc>
          <w:tcPr>
            <w:tcW w:w="1391" w:type="dxa"/>
          </w:tcPr>
          <w:p w14:paraId="41CCB582">
            <w:pPr>
              <w:pStyle w:val="42"/>
              <w:rPr>
                <w:rFonts w:cs="Times New Roman"/>
              </w:rPr>
            </w:pPr>
            <w:r>
              <w:rPr>
                <w:rFonts w:hint="eastAsia"/>
                <w:position w:val="-6"/>
                <w:szCs w:val="21"/>
              </w:rPr>
              <w:object>
                <v:shape id="_x0000_i1103" o:spt="75" type="#_x0000_t75" style="height:13.2pt;width:10.2pt;" o:ole="t" filled="f" o:preferrelative="t" stroked="f" coordsize="21600,21600">
                  <v:path/>
                  <v:fill on="f" focussize="0,0"/>
                  <v:stroke on="f" joinstyle="miter"/>
                  <v:imagedata r:id="rId110" o:title=""/>
                  <o:lock v:ext="edit" aspectratio="f"/>
                  <w10:wrap type="none"/>
                  <w10:anchorlock/>
                </v:shape>
                <o:OLEObject Type="Embed" ProgID="Equation.DSMT4" ShapeID="_x0000_i1103" DrawAspect="Content" ObjectID="_1468075801" r:id="rId132">
                  <o:LockedField>false</o:LockedField>
                </o:OLEObject>
              </w:object>
            </w:r>
            <w:r>
              <w:rPr>
                <w:rFonts w:hint="eastAsia"/>
                <w:szCs w:val="21"/>
              </w:rPr>
              <w:t xml:space="preserve"> </w:t>
            </w:r>
            <w:r>
              <w:rPr>
                <w:rFonts w:cs="Times New Roman"/>
              </w:rPr>
              <w:t>(mm)</w:t>
            </w:r>
          </w:p>
        </w:tc>
        <w:tc>
          <w:tcPr>
            <w:tcW w:w="1548" w:type="dxa"/>
          </w:tcPr>
          <w:p w14:paraId="655C22CD">
            <w:pPr>
              <w:pStyle w:val="42"/>
            </w:pPr>
            <w:r>
              <w:t>0.55055</w:t>
            </w:r>
            <w:r>
              <w:rPr>
                <w:rFonts w:hint="eastAsia"/>
              </w:rPr>
              <w:t>8</w:t>
            </w:r>
          </w:p>
        </w:tc>
        <w:tc>
          <w:tcPr>
            <w:tcW w:w="1548" w:type="dxa"/>
          </w:tcPr>
          <w:p w14:paraId="1AB005DD">
            <w:pPr>
              <w:pStyle w:val="42"/>
            </w:pPr>
            <w:r>
              <w:rPr>
                <w:rFonts w:hint="eastAsia"/>
              </w:rPr>
              <w:t>0.549481</w:t>
            </w:r>
          </w:p>
        </w:tc>
        <w:tc>
          <w:tcPr>
            <w:tcW w:w="1479" w:type="dxa"/>
          </w:tcPr>
          <w:p w14:paraId="6DDDBEA2">
            <w:pPr>
              <w:pStyle w:val="42"/>
            </w:pPr>
            <w:r>
              <w:rPr>
                <w:rFonts w:hint="eastAsia"/>
              </w:rPr>
              <w:t>0.20%</w:t>
            </w:r>
          </w:p>
        </w:tc>
      </w:tr>
      <w:tr w14:paraId="4E61C2F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165" w:type="dxa"/>
            <w:vMerge w:val="continue"/>
          </w:tcPr>
          <w:p w14:paraId="36D22E75">
            <w:pPr>
              <w:pStyle w:val="42"/>
              <w:rPr>
                <w:rFonts w:cs="Times New Roman"/>
              </w:rPr>
            </w:pPr>
          </w:p>
        </w:tc>
        <w:tc>
          <w:tcPr>
            <w:tcW w:w="1165" w:type="dxa"/>
            <w:vMerge w:val="continue"/>
          </w:tcPr>
          <w:p w14:paraId="384D0CA8">
            <w:pPr>
              <w:pStyle w:val="42"/>
              <w:rPr>
                <w:rFonts w:cs="Times New Roman"/>
              </w:rPr>
            </w:pPr>
          </w:p>
        </w:tc>
        <w:tc>
          <w:tcPr>
            <w:tcW w:w="1391" w:type="dxa"/>
          </w:tcPr>
          <w:p w14:paraId="7EEB4DD0">
            <w:pPr>
              <w:pStyle w:val="42"/>
              <w:rPr>
                <w:rFonts w:cs="Times New Roman"/>
              </w:rPr>
            </w:pPr>
            <w:r>
              <w:rPr>
                <w:rFonts w:hint="eastAsia"/>
                <w:position w:val="-14"/>
                <w:szCs w:val="21"/>
              </w:rPr>
              <w:object>
                <v:shape id="_x0000_i1104" o:spt="75" type="#_x0000_t75" style="height:18.6pt;width:15pt;" o:ole="t" filled="f" o:preferrelative="t" stroked="f" coordsize="21600,21600">
                  <v:path/>
                  <v:fill on="f" focussize="0,0"/>
                  <v:stroke on="f" joinstyle="miter"/>
                  <v:imagedata r:id="rId112" o:title=""/>
                  <o:lock v:ext="edit" aspectratio="f"/>
                  <w10:wrap type="none"/>
                  <w10:anchorlock/>
                </v:shape>
                <o:OLEObject Type="Embed" ProgID="Equation.DSMT4" ShapeID="_x0000_i1104" DrawAspect="Content" ObjectID="_1468075802" r:id="rId133">
                  <o:LockedField>false</o:LockedField>
                </o:OLEObject>
              </w:object>
            </w:r>
            <w:r>
              <w:rPr>
                <w:rFonts w:hint="eastAsia"/>
                <w:szCs w:val="21"/>
              </w:rPr>
              <w:t xml:space="preserve"> </w:t>
            </w:r>
            <w:r>
              <w:rPr>
                <w:rFonts w:cs="Times New Roman"/>
              </w:rPr>
              <w:t>(%)</w:t>
            </w:r>
          </w:p>
        </w:tc>
        <w:tc>
          <w:tcPr>
            <w:tcW w:w="1548" w:type="dxa"/>
          </w:tcPr>
          <w:p w14:paraId="24151B07">
            <w:pPr>
              <w:pStyle w:val="42"/>
            </w:pPr>
            <w:r>
              <w:t>40</w:t>
            </w:r>
            <w:r>
              <w:rPr>
                <w:rFonts w:hint="eastAsia"/>
              </w:rPr>
              <w:t>.</w:t>
            </w:r>
            <w:r>
              <w:t>00</w:t>
            </w:r>
          </w:p>
        </w:tc>
        <w:tc>
          <w:tcPr>
            <w:tcW w:w="1548" w:type="dxa"/>
          </w:tcPr>
          <w:p w14:paraId="58BA95C3">
            <w:pPr>
              <w:pStyle w:val="42"/>
            </w:pPr>
            <w:r>
              <w:rPr>
                <w:rFonts w:hint="eastAsia"/>
              </w:rPr>
              <w:t>40.10</w:t>
            </w:r>
          </w:p>
        </w:tc>
        <w:tc>
          <w:tcPr>
            <w:tcW w:w="1479" w:type="dxa"/>
          </w:tcPr>
          <w:p w14:paraId="091038DA">
            <w:pPr>
              <w:pStyle w:val="42"/>
            </w:pPr>
            <w:r>
              <w:rPr>
                <w:rFonts w:hint="eastAsia"/>
              </w:rPr>
              <w:t>0.25%</w:t>
            </w:r>
          </w:p>
        </w:tc>
      </w:tr>
      <w:tr w14:paraId="55A74EA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165" w:type="dxa"/>
            <w:vMerge w:val="continue"/>
          </w:tcPr>
          <w:p w14:paraId="178120F3">
            <w:pPr>
              <w:pStyle w:val="42"/>
              <w:rPr>
                <w:rFonts w:cs="Times New Roman"/>
              </w:rPr>
            </w:pPr>
          </w:p>
        </w:tc>
        <w:tc>
          <w:tcPr>
            <w:tcW w:w="1165" w:type="dxa"/>
            <w:vMerge w:val="continue"/>
          </w:tcPr>
          <w:p w14:paraId="4FD9CBFD">
            <w:pPr>
              <w:pStyle w:val="42"/>
              <w:rPr>
                <w:rFonts w:cs="Times New Roman"/>
              </w:rPr>
            </w:pPr>
          </w:p>
        </w:tc>
        <w:tc>
          <w:tcPr>
            <w:tcW w:w="1391" w:type="dxa"/>
          </w:tcPr>
          <w:p w14:paraId="71738E36">
            <w:pPr>
              <w:pStyle w:val="42"/>
              <w:rPr>
                <w:rFonts w:cs="Times New Roman"/>
              </w:rPr>
            </w:pPr>
            <w:r>
              <w:rPr>
                <w:rFonts w:hint="eastAsia"/>
                <w:position w:val="-6"/>
                <w:szCs w:val="21"/>
              </w:rPr>
              <w:object>
                <v:shape id="_x0000_i1105" o:spt="75" type="#_x0000_t75" style="height:10.8pt;width:12.6pt;" o:ole="t" filled="f" o:preferrelative="t" stroked="f" coordsize="21600,21600">
                  <v:path/>
                  <v:fill on="f" focussize="0,0"/>
                  <v:stroke on="f" joinstyle="miter"/>
                  <v:imagedata r:id="rId114" o:title=""/>
                  <o:lock v:ext="edit" aspectratio="f"/>
                  <w10:wrap type="none"/>
                  <w10:anchorlock/>
                </v:shape>
                <o:OLEObject Type="Embed" ProgID="Equation.DSMT4" ShapeID="_x0000_i1105" DrawAspect="Content" ObjectID="_1468075803" r:id="rId134">
                  <o:LockedField>false</o:LockedField>
                </o:OLEObject>
              </w:object>
            </w:r>
            <w:r>
              <w:rPr>
                <w:rFonts w:cs="Times New Roman"/>
              </w:rPr>
              <w:t xml:space="preserve"> (g)</w:t>
            </w:r>
          </w:p>
        </w:tc>
        <w:tc>
          <w:tcPr>
            <w:tcW w:w="1548" w:type="dxa"/>
          </w:tcPr>
          <w:p w14:paraId="79239DA2">
            <w:pPr>
              <w:pStyle w:val="42"/>
            </w:pPr>
            <w:r>
              <w:rPr>
                <w:rFonts w:hint="eastAsia"/>
              </w:rPr>
              <w:t>0.84</w:t>
            </w:r>
          </w:p>
        </w:tc>
        <w:tc>
          <w:tcPr>
            <w:tcW w:w="1548" w:type="dxa"/>
          </w:tcPr>
          <w:p w14:paraId="66633EF8">
            <w:pPr>
              <w:pStyle w:val="42"/>
            </w:pPr>
            <w:r>
              <w:rPr>
                <w:rFonts w:hint="eastAsia"/>
              </w:rPr>
              <w:t>0.833</w:t>
            </w:r>
          </w:p>
        </w:tc>
        <w:tc>
          <w:tcPr>
            <w:tcW w:w="1479" w:type="dxa"/>
          </w:tcPr>
          <w:p w14:paraId="08739853">
            <w:pPr>
              <w:pStyle w:val="42"/>
            </w:pPr>
            <w:r>
              <w:rPr>
                <w:rFonts w:hint="eastAsia"/>
              </w:rPr>
              <w:t>0.83%</w:t>
            </w:r>
          </w:p>
        </w:tc>
      </w:tr>
      <w:tr w14:paraId="65D984E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165" w:type="dxa"/>
            <w:vMerge w:val="restart"/>
            <w:vAlign w:val="center"/>
          </w:tcPr>
          <w:p w14:paraId="0E81B789">
            <w:pPr>
              <w:pStyle w:val="42"/>
              <w:rPr>
                <w:rFonts w:cs="Times New Roman"/>
              </w:rPr>
            </w:pPr>
            <w:r>
              <w:rPr>
                <w:rFonts w:cs="Times New Roman"/>
              </w:rPr>
              <w:t>r</w:t>
            </w:r>
            <w:r>
              <w:rPr>
                <w:rFonts w:cs="Times New Roman"/>
                <w:vertAlign w:val="subscript"/>
              </w:rPr>
              <w:t>3</w:t>
            </w:r>
            <w:r>
              <w:rPr>
                <w:rFonts w:cs="Times New Roman"/>
              </w:rPr>
              <w:t>=0.31</w:t>
            </w:r>
          </w:p>
        </w:tc>
        <w:tc>
          <w:tcPr>
            <w:tcW w:w="1165" w:type="dxa"/>
            <w:vMerge w:val="restart"/>
            <w:vAlign w:val="center"/>
          </w:tcPr>
          <w:p w14:paraId="216ACC34">
            <w:pPr>
              <w:pStyle w:val="42"/>
              <w:rPr>
                <w:rFonts w:cs="Times New Roman"/>
              </w:rPr>
            </w:pPr>
            <w:r>
              <w:rPr>
                <w:rFonts w:hint="eastAsia"/>
                <w:position w:val="-10"/>
                <w:szCs w:val="21"/>
              </w:rPr>
              <w:object>
                <v:shape id="_x0000_i1106" o:spt="75" type="#_x0000_t75" style="height:12.6pt;width:10.2pt;" o:ole="t" filled="f" o:preferrelative="t" stroked="f" coordsize="21600,21600">
                  <v:path/>
                  <v:fill on="f" focussize="0,0"/>
                  <v:stroke on="f" joinstyle="miter"/>
                  <v:imagedata r:id="rId50" o:title=""/>
                  <o:lock v:ext="edit" aspectratio="f"/>
                  <w10:wrap type="none"/>
                  <w10:anchorlock/>
                </v:shape>
                <o:OLEObject Type="Embed" ProgID="Equation.DSMT4" ShapeID="_x0000_i1106" DrawAspect="Content" ObjectID="_1468075804" r:id="rId135">
                  <o:LockedField>false</o:LockedField>
                </o:OLEObject>
              </w:object>
            </w:r>
            <w:r>
              <w:rPr>
                <w:rFonts w:cs="Times New Roman"/>
              </w:rPr>
              <w:t>=20°</w:t>
            </w:r>
          </w:p>
        </w:tc>
        <w:tc>
          <w:tcPr>
            <w:tcW w:w="1391" w:type="dxa"/>
          </w:tcPr>
          <w:p w14:paraId="19289AAB">
            <w:pPr>
              <w:pStyle w:val="42"/>
              <w:rPr>
                <w:rFonts w:cs="Times New Roman"/>
              </w:rPr>
            </w:pPr>
            <w:r>
              <w:rPr>
                <w:rFonts w:hint="eastAsia"/>
                <w:position w:val="-6"/>
                <w:szCs w:val="21"/>
              </w:rPr>
              <w:object>
                <v:shape id="_x0000_i1107" o:spt="75" type="#_x0000_t75" style="height:13.2pt;width:10.2pt;" o:ole="t" filled="f" o:preferrelative="t" stroked="f" coordsize="21600,21600">
                  <v:path/>
                  <v:fill on="f" focussize="0,0"/>
                  <v:stroke on="f" joinstyle="miter"/>
                  <v:imagedata r:id="rId110" o:title=""/>
                  <o:lock v:ext="edit" aspectratio="f"/>
                  <w10:wrap type="none"/>
                  <w10:anchorlock/>
                </v:shape>
                <o:OLEObject Type="Embed" ProgID="Equation.DSMT4" ShapeID="_x0000_i1107" DrawAspect="Content" ObjectID="_1468075805" r:id="rId136">
                  <o:LockedField>false</o:LockedField>
                </o:OLEObject>
              </w:object>
            </w:r>
            <w:r>
              <w:rPr>
                <w:rFonts w:hint="eastAsia"/>
                <w:szCs w:val="21"/>
              </w:rPr>
              <w:t xml:space="preserve"> </w:t>
            </w:r>
            <w:r>
              <w:rPr>
                <w:rFonts w:cs="Times New Roman"/>
              </w:rPr>
              <w:t>(mm)</w:t>
            </w:r>
          </w:p>
        </w:tc>
        <w:tc>
          <w:tcPr>
            <w:tcW w:w="1548" w:type="dxa"/>
          </w:tcPr>
          <w:p w14:paraId="45C2594E">
            <w:pPr>
              <w:pStyle w:val="42"/>
            </w:pPr>
            <w:r>
              <w:t>4.44301</w:t>
            </w:r>
            <w:r>
              <w:rPr>
                <w:rFonts w:hint="eastAsia"/>
              </w:rPr>
              <w:t>6</w:t>
            </w:r>
          </w:p>
        </w:tc>
        <w:tc>
          <w:tcPr>
            <w:tcW w:w="1548" w:type="dxa"/>
          </w:tcPr>
          <w:p w14:paraId="4BE8CE3E">
            <w:pPr>
              <w:pStyle w:val="42"/>
            </w:pPr>
            <w:r>
              <w:t>4.433564</w:t>
            </w:r>
          </w:p>
        </w:tc>
        <w:tc>
          <w:tcPr>
            <w:tcW w:w="1479" w:type="dxa"/>
          </w:tcPr>
          <w:p w14:paraId="3D3CF03F">
            <w:pPr>
              <w:pStyle w:val="42"/>
            </w:pPr>
            <w:r>
              <w:rPr>
                <w:rFonts w:hint="eastAsia"/>
              </w:rPr>
              <w:t>0.21%</w:t>
            </w:r>
          </w:p>
        </w:tc>
      </w:tr>
      <w:tr w14:paraId="5900420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165" w:type="dxa"/>
            <w:vMerge w:val="continue"/>
          </w:tcPr>
          <w:p w14:paraId="64CCF1A7">
            <w:pPr>
              <w:pStyle w:val="42"/>
              <w:rPr>
                <w:rFonts w:cs="Times New Roman"/>
              </w:rPr>
            </w:pPr>
          </w:p>
        </w:tc>
        <w:tc>
          <w:tcPr>
            <w:tcW w:w="1165" w:type="dxa"/>
            <w:vMerge w:val="continue"/>
          </w:tcPr>
          <w:p w14:paraId="255F7C0C">
            <w:pPr>
              <w:pStyle w:val="42"/>
              <w:rPr>
                <w:rFonts w:cs="Times New Roman"/>
              </w:rPr>
            </w:pPr>
          </w:p>
        </w:tc>
        <w:tc>
          <w:tcPr>
            <w:tcW w:w="1391" w:type="dxa"/>
          </w:tcPr>
          <w:p w14:paraId="5B268CCF">
            <w:pPr>
              <w:pStyle w:val="42"/>
              <w:rPr>
                <w:rFonts w:cs="Times New Roman"/>
              </w:rPr>
            </w:pPr>
            <w:r>
              <w:rPr>
                <w:rFonts w:hint="eastAsia"/>
                <w:position w:val="-14"/>
                <w:szCs w:val="21"/>
              </w:rPr>
              <w:object>
                <v:shape id="_x0000_i1108" o:spt="75" type="#_x0000_t75" style="height:18.6pt;width:15pt;" o:ole="t" filled="f" o:preferrelative="t" stroked="f" coordsize="21600,21600">
                  <v:path/>
                  <v:fill on="f" focussize="0,0"/>
                  <v:stroke on="f" joinstyle="miter"/>
                  <v:imagedata r:id="rId112" o:title=""/>
                  <o:lock v:ext="edit" aspectratio="f"/>
                  <w10:wrap type="none"/>
                  <w10:anchorlock/>
                </v:shape>
                <o:OLEObject Type="Embed" ProgID="Equation.DSMT4" ShapeID="_x0000_i1108" DrawAspect="Content" ObjectID="_1468075806" r:id="rId137">
                  <o:LockedField>false</o:LockedField>
                </o:OLEObject>
              </w:object>
            </w:r>
            <w:r>
              <w:rPr>
                <w:rFonts w:hint="eastAsia"/>
                <w:szCs w:val="21"/>
              </w:rPr>
              <w:t xml:space="preserve"> </w:t>
            </w:r>
            <w:r>
              <w:rPr>
                <w:rFonts w:cs="Times New Roman"/>
              </w:rPr>
              <w:t>(%)</w:t>
            </w:r>
          </w:p>
        </w:tc>
        <w:tc>
          <w:tcPr>
            <w:tcW w:w="1548" w:type="dxa"/>
          </w:tcPr>
          <w:p w14:paraId="70F4C0BB">
            <w:pPr>
              <w:pStyle w:val="42"/>
            </w:pPr>
            <w:r>
              <w:rPr>
                <w:rFonts w:hint="eastAsia"/>
              </w:rPr>
              <w:t>35.</w:t>
            </w:r>
            <w:r>
              <w:t>00</w:t>
            </w:r>
          </w:p>
        </w:tc>
        <w:tc>
          <w:tcPr>
            <w:tcW w:w="1548" w:type="dxa"/>
          </w:tcPr>
          <w:p w14:paraId="7892B679">
            <w:pPr>
              <w:pStyle w:val="42"/>
            </w:pPr>
            <w:r>
              <w:rPr>
                <w:rFonts w:hint="eastAsia"/>
              </w:rPr>
              <w:t>35.18</w:t>
            </w:r>
          </w:p>
        </w:tc>
        <w:tc>
          <w:tcPr>
            <w:tcW w:w="1479" w:type="dxa"/>
          </w:tcPr>
          <w:p w14:paraId="2F6F3991">
            <w:pPr>
              <w:pStyle w:val="42"/>
            </w:pPr>
            <w:r>
              <w:rPr>
                <w:rFonts w:hint="eastAsia"/>
              </w:rPr>
              <w:t>0.51%</w:t>
            </w:r>
          </w:p>
        </w:tc>
      </w:tr>
      <w:tr w14:paraId="58273C4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165" w:type="dxa"/>
            <w:vMerge w:val="continue"/>
          </w:tcPr>
          <w:p w14:paraId="79F1AB8E">
            <w:pPr>
              <w:pStyle w:val="42"/>
              <w:rPr>
                <w:rFonts w:cs="Times New Roman"/>
              </w:rPr>
            </w:pPr>
          </w:p>
        </w:tc>
        <w:tc>
          <w:tcPr>
            <w:tcW w:w="1165" w:type="dxa"/>
            <w:vMerge w:val="continue"/>
          </w:tcPr>
          <w:p w14:paraId="474F5C73">
            <w:pPr>
              <w:pStyle w:val="42"/>
              <w:rPr>
                <w:rFonts w:cs="Times New Roman"/>
              </w:rPr>
            </w:pPr>
          </w:p>
        </w:tc>
        <w:tc>
          <w:tcPr>
            <w:tcW w:w="1391" w:type="dxa"/>
          </w:tcPr>
          <w:p w14:paraId="4A9A76FA">
            <w:pPr>
              <w:pStyle w:val="42"/>
              <w:rPr>
                <w:rFonts w:cs="Times New Roman"/>
              </w:rPr>
            </w:pPr>
            <w:r>
              <w:rPr>
                <w:rFonts w:hint="eastAsia"/>
                <w:position w:val="-6"/>
                <w:szCs w:val="21"/>
              </w:rPr>
              <w:object>
                <v:shape id="_x0000_i1109" o:spt="75" type="#_x0000_t75" style="height:10.8pt;width:12.6pt;" o:ole="t" filled="f" o:preferrelative="t" stroked="f" coordsize="21600,21600">
                  <v:path/>
                  <v:fill on="f" focussize="0,0"/>
                  <v:stroke on="f" joinstyle="miter"/>
                  <v:imagedata r:id="rId114" o:title=""/>
                  <o:lock v:ext="edit" aspectratio="f"/>
                  <w10:wrap type="none"/>
                  <w10:anchorlock/>
                </v:shape>
                <o:OLEObject Type="Embed" ProgID="Equation.DSMT4" ShapeID="_x0000_i1109" DrawAspect="Content" ObjectID="_1468075807" r:id="rId138">
                  <o:LockedField>false</o:LockedField>
                </o:OLEObject>
              </w:object>
            </w:r>
            <w:r>
              <w:rPr>
                <w:rFonts w:cs="Times New Roman"/>
              </w:rPr>
              <w:t xml:space="preserve"> (g)</w:t>
            </w:r>
          </w:p>
        </w:tc>
        <w:tc>
          <w:tcPr>
            <w:tcW w:w="1548" w:type="dxa"/>
          </w:tcPr>
          <w:p w14:paraId="22D32E70">
            <w:pPr>
              <w:pStyle w:val="42"/>
            </w:pPr>
            <w:r>
              <w:t>7.</w:t>
            </w:r>
            <w:r>
              <w:rPr>
                <w:rFonts w:hint="eastAsia"/>
              </w:rPr>
              <w:t>60</w:t>
            </w:r>
          </w:p>
        </w:tc>
        <w:tc>
          <w:tcPr>
            <w:tcW w:w="1548" w:type="dxa"/>
          </w:tcPr>
          <w:p w14:paraId="1AA93B75">
            <w:pPr>
              <w:pStyle w:val="42"/>
            </w:pPr>
            <w:r>
              <w:rPr>
                <w:rFonts w:hint="eastAsia"/>
              </w:rPr>
              <w:t>7.55</w:t>
            </w:r>
          </w:p>
        </w:tc>
        <w:tc>
          <w:tcPr>
            <w:tcW w:w="1479" w:type="dxa"/>
          </w:tcPr>
          <w:p w14:paraId="695AB6E4">
            <w:pPr>
              <w:pStyle w:val="42"/>
            </w:pPr>
            <w:r>
              <w:rPr>
                <w:rFonts w:hint="eastAsia"/>
              </w:rPr>
              <w:t>0.66%</w:t>
            </w:r>
          </w:p>
        </w:tc>
      </w:tr>
      <w:tr w14:paraId="3236F5B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165" w:type="dxa"/>
            <w:vMerge w:val="continue"/>
            <w:vAlign w:val="center"/>
          </w:tcPr>
          <w:p w14:paraId="7440DF90">
            <w:pPr>
              <w:pStyle w:val="42"/>
              <w:rPr>
                <w:rFonts w:cs="Times New Roman"/>
              </w:rPr>
            </w:pPr>
          </w:p>
        </w:tc>
        <w:tc>
          <w:tcPr>
            <w:tcW w:w="1165" w:type="dxa"/>
            <w:vMerge w:val="restart"/>
            <w:vAlign w:val="center"/>
          </w:tcPr>
          <w:p w14:paraId="77CD7ABD">
            <w:pPr>
              <w:pStyle w:val="42"/>
              <w:rPr>
                <w:rFonts w:cs="Times New Roman"/>
              </w:rPr>
            </w:pPr>
            <w:r>
              <w:rPr>
                <w:rFonts w:hint="eastAsia"/>
                <w:position w:val="-10"/>
                <w:szCs w:val="21"/>
              </w:rPr>
              <w:object>
                <v:shape id="_x0000_i1110" o:spt="75" type="#_x0000_t75" style="height:12.6pt;width:10.2pt;" o:ole="t" filled="f" o:preferrelative="t" stroked="f" coordsize="21600,21600">
                  <v:path/>
                  <v:fill on="f" focussize="0,0"/>
                  <v:stroke on="f" joinstyle="miter"/>
                  <v:imagedata r:id="rId50" o:title=""/>
                  <o:lock v:ext="edit" aspectratio="f"/>
                  <w10:wrap type="none"/>
                  <w10:anchorlock/>
                </v:shape>
                <o:OLEObject Type="Embed" ProgID="Equation.DSMT4" ShapeID="_x0000_i1110" DrawAspect="Content" ObjectID="_1468075808" r:id="rId139">
                  <o:LockedField>false</o:LockedField>
                </o:OLEObject>
              </w:object>
            </w:r>
            <w:r>
              <w:rPr>
                <w:rFonts w:cs="Times New Roman"/>
              </w:rPr>
              <w:t>=30°</w:t>
            </w:r>
          </w:p>
        </w:tc>
        <w:tc>
          <w:tcPr>
            <w:tcW w:w="1391" w:type="dxa"/>
          </w:tcPr>
          <w:p w14:paraId="20EAA65D">
            <w:pPr>
              <w:pStyle w:val="42"/>
              <w:rPr>
                <w:rFonts w:cs="Times New Roman"/>
              </w:rPr>
            </w:pPr>
            <w:r>
              <w:rPr>
                <w:rFonts w:hint="eastAsia"/>
                <w:position w:val="-6"/>
                <w:szCs w:val="21"/>
              </w:rPr>
              <w:object>
                <v:shape id="_x0000_i1111" o:spt="75" type="#_x0000_t75" style="height:13.2pt;width:10.2pt;" o:ole="t" filled="f" o:preferrelative="t" stroked="f" coordsize="21600,21600">
                  <v:path/>
                  <v:fill on="f" focussize="0,0"/>
                  <v:stroke on="f" joinstyle="miter"/>
                  <v:imagedata r:id="rId110" o:title=""/>
                  <o:lock v:ext="edit" aspectratio="f"/>
                  <w10:wrap type="none"/>
                  <w10:anchorlock/>
                </v:shape>
                <o:OLEObject Type="Embed" ProgID="Equation.DSMT4" ShapeID="_x0000_i1111" DrawAspect="Content" ObjectID="_1468075809" r:id="rId140">
                  <o:LockedField>false</o:LockedField>
                </o:OLEObject>
              </w:object>
            </w:r>
            <w:r>
              <w:rPr>
                <w:rFonts w:hint="eastAsia"/>
                <w:szCs w:val="21"/>
              </w:rPr>
              <w:t xml:space="preserve"> </w:t>
            </w:r>
            <w:r>
              <w:rPr>
                <w:rFonts w:cs="Times New Roman"/>
              </w:rPr>
              <w:t>(mm)</w:t>
            </w:r>
          </w:p>
        </w:tc>
        <w:tc>
          <w:tcPr>
            <w:tcW w:w="1548" w:type="dxa"/>
          </w:tcPr>
          <w:p w14:paraId="64FD0172">
            <w:pPr>
              <w:pStyle w:val="42"/>
            </w:pPr>
            <w:r>
              <w:t>2.800943</w:t>
            </w:r>
          </w:p>
        </w:tc>
        <w:tc>
          <w:tcPr>
            <w:tcW w:w="1548" w:type="dxa"/>
          </w:tcPr>
          <w:p w14:paraId="592D4D13">
            <w:pPr>
              <w:pStyle w:val="42"/>
            </w:pPr>
            <w:r>
              <w:t>2.794985</w:t>
            </w:r>
          </w:p>
        </w:tc>
        <w:tc>
          <w:tcPr>
            <w:tcW w:w="1479" w:type="dxa"/>
          </w:tcPr>
          <w:p w14:paraId="39F2C9DD">
            <w:pPr>
              <w:pStyle w:val="42"/>
            </w:pPr>
            <w:r>
              <w:rPr>
                <w:rFonts w:hint="eastAsia"/>
              </w:rPr>
              <w:t>0.21%</w:t>
            </w:r>
          </w:p>
        </w:tc>
      </w:tr>
      <w:tr w14:paraId="53C378B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165" w:type="dxa"/>
            <w:vMerge w:val="continue"/>
          </w:tcPr>
          <w:p w14:paraId="017CF31B">
            <w:pPr>
              <w:pStyle w:val="42"/>
              <w:rPr>
                <w:rFonts w:cs="Times New Roman"/>
              </w:rPr>
            </w:pPr>
          </w:p>
        </w:tc>
        <w:tc>
          <w:tcPr>
            <w:tcW w:w="1165" w:type="dxa"/>
            <w:vMerge w:val="continue"/>
          </w:tcPr>
          <w:p w14:paraId="3186F7D3">
            <w:pPr>
              <w:pStyle w:val="42"/>
              <w:rPr>
                <w:rFonts w:cs="Times New Roman"/>
              </w:rPr>
            </w:pPr>
          </w:p>
        </w:tc>
        <w:tc>
          <w:tcPr>
            <w:tcW w:w="1391" w:type="dxa"/>
          </w:tcPr>
          <w:p w14:paraId="21DE2928">
            <w:pPr>
              <w:pStyle w:val="42"/>
              <w:rPr>
                <w:rFonts w:cs="Times New Roman"/>
              </w:rPr>
            </w:pPr>
            <w:r>
              <w:rPr>
                <w:rFonts w:hint="eastAsia"/>
                <w:position w:val="-14"/>
                <w:szCs w:val="21"/>
              </w:rPr>
              <w:object>
                <v:shape id="_x0000_i1112" o:spt="75" type="#_x0000_t75" style="height:18.6pt;width:15pt;" o:ole="t" filled="f" o:preferrelative="t" stroked="f" coordsize="21600,21600">
                  <v:path/>
                  <v:fill on="f" focussize="0,0"/>
                  <v:stroke on="f" joinstyle="miter"/>
                  <v:imagedata r:id="rId112" o:title=""/>
                  <o:lock v:ext="edit" aspectratio="f"/>
                  <w10:wrap type="none"/>
                  <w10:anchorlock/>
                </v:shape>
                <o:OLEObject Type="Embed" ProgID="Equation.DSMT4" ShapeID="_x0000_i1112" DrawAspect="Content" ObjectID="_1468075810" r:id="rId141">
                  <o:LockedField>false</o:LockedField>
                </o:OLEObject>
              </w:object>
            </w:r>
            <w:r>
              <w:rPr>
                <w:rFonts w:hint="eastAsia"/>
                <w:szCs w:val="21"/>
              </w:rPr>
              <w:t xml:space="preserve"> </w:t>
            </w:r>
            <w:r>
              <w:rPr>
                <w:rFonts w:cs="Times New Roman"/>
              </w:rPr>
              <w:t>(%)</w:t>
            </w:r>
          </w:p>
        </w:tc>
        <w:tc>
          <w:tcPr>
            <w:tcW w:w="1548" w:type="dxa"/>
          </w:tcPr>
          <w:p w14:paraId="62DD97CB">
            <w:pPr>
              <w:pStyle w:val="42"/>
            </w:pPr>
            <w:r>
              <w:rPr>
                <w:rFonts w:hint="eastAsia"/>
              </w:rPr>
              <w:t>35.</w:t>
            </w:r>
            <w:r>
              <w:t>00</w:t>
            </w:r>
          </w:p>
        </w:tc>
        <w:tc>
          <w:tcPr>
            <w:tcW w:w="1548" w:type="dxa"/>
          </w:tcPr>
          <w:p w14:paraId="6A15280A">
            <w:pPr>
              <w:pStyle w:val="42"/>
            </w:pPr>
            <w:r>
              <w:rPr>
                <w:rFonts w:hint="eastAsia"/>
              </w:rPr>
              <w:t>35.16</w:t>
            </w:r>
          </w:p>
        </w:tc>
        <w:tc>
          <w:tcPr>
            <w:tcW w:w="1479" w:type="dxa"/>
          </w:tcPr>
          <w:p w14:paraId="48ADEF55">
            <w:pPr>
              <w:pStyle w:val="42"/>
            </w:pPr>
            <w:r>
              <w:rPr>
                <w:rFonts w:hint="eastAsia"/>
              </w:rPr>
              <w:t>0.46%</w:t>
            </w:r>
          </w:p>
        </w:tc>
      </w:tr>
      <w:tr w14:paraId="6D1D240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165" w:type="dxa"/>
            <w:vMerge w:val="continue"/>
          </w:tcPr>
          <w:p w14:paraId="0CFA6FA7">
            <w:pPr>
              <w:pStyle w:val="42"/>
              <w:rPr>
                <w:rFonts w:cs="Times New Roman"/>
              </w:rPr>
            </w:pPr>
          </w:p>
        </w:tc>
        <w:tc>
          <w:tcPr>
            <w:tcW w:w="1165" w:type="dxa"/>
            <w:vMerge w:val="continue"/>
          </w:tcPr>
          <w:p w14:paraId="7E9A2079">
            <w:pPr>
              <w:pStyle w:val="42"/>
              <w:rPr>
                <w:rFonts w:cs="Times New Roman"/>
              </w:rPr>
            </w:pPr>
          </w:p>
        </w:tc>
        <w:tc>
          <w:tcPr>
            <w:tcW w:w="1391" w:type="dxa"/>
          </w:tcPr>
          <w:p w14:paraId="79DCB4BE">
            <w:pPr>
              <w:pStyle w:val="42"/>
              <w:rPr>
                <w:rFonts w:cs="Times New Roman"/>
              </w:rPr>
            </w:pPr>
            <w:r>
              <w:rPr>
                <w:rFonts w:hint="eastAsia"/>
                <w:position w:val="-6"/>
                <w:szCs w:val="21"/>
              </w:rPr>
              <w:object>
                <v:shape id="_x0000_i1113" o:spt="75" type="#_x0000_t75" style="height:10.8pt;width:12.6pt;" o:ole="t" filled="f" o:preferrelative="t" stroked="f" coordsize="21600,21600">
                  <v:path/>
                  <v:fill on="f" focussize="0,0"/>
                  <v:stroke on="f" joinstyle="miter"/>
                  <v:imagedata r:id="rId114" o:title=""/>
                  <o:lock v:ext="edit" aspectratio="f"/>
                  <w10:wrap type="none"/>
                  <w10:anchorlock/>
                </v:shape>
                <o:OLEObject Type="Embed" ProgID="Equation.DSMT4" ShapeID="_x0000_i1113" DrawAspect="Content" ObjectID="_1468075811" r:id="rId142">
                  <o:LockedField>false</o:LockedField>
                </o:OLEObject>
              </w:object>
            </w:r>
            <w:r>
              <w:rPr>
                <w:rFonts w:cs="Times New Roman"/>
              </w:rPr>
              <w:t xml:space="preserve"> (g)</w:t>
            </w:r>
          </w:p>
        </w:tc>
        <w:tc>
          <w:tcPr>
            <w:tcW w:w="1548" w:type="dxa"/>
          </w:tcPr>
          <w:p w14:paraId="230EE7B8">
            <w:pPr>
              <w:pStyle w:val="42"/>
            </w:pPr>
            <w:r>
              <w:rPr>
                <w:rFonts w:hint="eastAsia"/>
              </w:rPr>
              <w:t>4.79</w:t>
            </w:r>
          </w:p>
        </w:tc>
        <w:tc>
          <w:tcPr>
            <w:tcW w:w="1548" w:type="dxa"/>
          </w:tcPr>
          <w:p w14:paraId="0DDC39B7">
            <w:pPr>
              <w:pStyle w:val="42"/>
            </w:pPr>
            <w:r>
              <w:rPr>
                <w:rFonts w:hint="eastAsia"/>
              </w:rPr>
              <w:t>4.76</w:t>
            </w:r>
          </w:p>
        </w:tc>
        <w:tc>
          <w:tcPr>
            <w:tcW w:w="1479" w:type="dxa"/>
          </w:tcPr>
          <w:p w14:paraId="549ED9FA">
            <w:pPr>
              <w:pStyle w:val="42"/>
            </w:pPr>
            <w:r>
              <w:rPr>
                <w:rFonts w:hint="eastAsia"/>
              </w:rPr>
              <w:t>0.63%</w:t>
            </w:r>
          </w:p>
        </w:tc>
      </w:tr>
      <w:tr w14:paraId="32F9994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165" w:type="dxa"/>
            <w:vMerge w:val="continue"/>
            <w:vAlign w:val="center"/>
          </w:tcPr>
          <w:p w14:paraId="11FB58EA">
            <w:pPr>
              <w:pStyle w:val="42"/>
              <w:rPr>
                <w:rFonts w:cs="Times New Roman"/>
              </w:rPr>
            </w:pPr>
          </w:p>
        </w:tc>
        <w:tc>
          <w:tcPr>
            <w:tcW w:w="1165" w:type="dxa"/>
            <w:vMerge w:val="restart"/>
            <w:vAlign w:val="center"/>
          </w:tcPr>
          <w:p w14:paraId="728EC9F8">
            <w:pPr>
              <w:pStyle w:val="42"/>
              <w:rPr>
                <w:rFonts w:cs="Times New Roman"/>
              </w:rPr>
            </w:pPr>
            <w:r>
              <w:rPr>
                <w:rFonts w:hint="eastAsia"/>
                <w:position w:val="-10"/>
                <w:szCs w:val="21"/>
              </w:rPr>
              <w:object>
                <v:shape id="_x0000_i1114" o:spt="75" type="#_x0000_t75" style="height:12.6pt;width:10.2pt;" o:ole="t" filled="f" o:preferrelative="t" stroked="f" coordsize="21600,21600">
                  <v:path/>
                  <v:fill on="f" focussize="0,0"/>
                  <v:stroke on="f" joinstyle="miter"/>
                  <v:imagedata r:id="rId50" o:title=""/>
                  <o:lock v:ext="edit" aspectratio="f"/>
                  <w10:wrap type="none"/>
                  <w10:anchorlock/>
                </v:shape>
                <o:OLEObject Type="Embed" ProgID="Equation.DSMT4" ShapeID="_x0000_i1114" DrawAspect="Content" ObjectID="_1468075812" r:id="rId143">
                  <o:LockedField>false</o:LockedField>
                </o:OLEObject>
              </w:object>
            </w:r>
            <w:r>
              <w:rPr>
                <w:rFonts w:cs="Times New Roman"/>
              </w:rPr>
              <w:t>=40°</w:t>
            </w:r>
          </w:p>
        </w:tc>
        <w:tc>
          <w:tcPr>
            <w:tcW w:w="1391" w:type="dxa"/>
          </w:tcPr>
          <w:p w14:paraId="6AE71B70">
            <w:pPr>
              <w:pStyle w:val="42"/>
              <w:rPr>
                <w:rFonts w:cs="Times New Roman"/>
              </w:rPr>
            </w:pPr>
            <w:r>
              <w:rPr>
                <w:rFonts w:hint="eastAsia"/>
                <w:position w:val="-6"/>
                <w:szCs w:val="21"/>
              </w:rPr>
              <w:object>
                <v:shape id="_x0000_i1115" o:spt="75" type="#_x0000_t75" style="height:13.2pt;width:10.2pt;" o:ole="t" filled="f" o:preferrelative="t" stroked="f" coordsize="21600,21600">
                  <v:path/>
                  <v:fill on="f" focussize="0,0"/>
                  <v:stroke on="f" joinstyle="miter"/>
                  <v:imagedata r:id="rId110" o:title=""/>
                  <o:lock v:ext="edit" aspectratio="f"/>
                  <w10:wrap type="none"/>
                  <w10:anchorlock/>
                </v:shape>
                <o:OLEObject Type="Embed" ProgID="Equation.DSMT4" ShapeID="_x0000_i1115" DrawAspect="Content" ObjectID="_1468075813" r:id="rId144">
                  <o:LockedField>false</o:LockedField>
                </o:OLEObject>
              </w:object>
            </w:r>
            <w:r>
              <w:rPr>
                <w:rFonts w:hint="eastAsia"/>
                <w:szCs w:val="21"/>
              </w:rPr>
              <w:t xml:space="preserve"> </w:t>
            </w:r>
            <w:r>
              <w:rPr>
                <w:rFonts w:cs="Times New Roman"/>
              </w:rPr>
              <w:t>(mm)</w:t>
            </w:r>
          </w:p>
        </w:tc>
        <w:tc>
          <w:tcPr>
            <w:tcW w:w="1548" w:type="dxa"/>
          </w:tcPr>
          <w:p w14:paraId="3F148AB4">
            <w:pPr>
              <w:pStyle w:val="42"/>
            </w:pPr>
            <w:r>
              <w:t>1.927215</w:t>
            </w:r>
          </w:p>
        </w:tc>
        <w:tc>
          <w:tcPr>
            <w:tcW w:w="1548" w:type="dxa"/>
          </w:tcPr>
          <w:p w14:paraId="1219EE57">
            <w:pPr>
              <w:pStyle w:val="42"/>
            </w:pPr>
            <w:r>
              <w:t>1.923115</w:t>
            </w:r>
          </w:p>
        </w:tc>
        <w:tc>
          <w:tcPr>
            <w:tcW w:w="1479" w:type="dxa"/>
          </w:tcPr>
          <w:p w14:paraId="07D93602">
            <w:pPr>
              <w:pStyle w:val="42"/>
            </w:pPr>
            <w:r>
              <w:rPr>
                <w:rFonts w:hint="eastAsia"/>
              </w:rPr>
              <w:t>0.21%</w:t>
            </w:r>
          </w:p>
        </w:tc>
      </w:tr>
      <w:tr w14:paraId="24319ED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165" w:type="dxa"/>
            <w:vMerge w:val="continue"/>
          </w:tcPr>
          <w:p w14:paraId="2C794B19">
            <w:pPr>
              <w:pStyle w:val="42"/>
              <w:rPr>
                <w:rFonts w:cs="Times New Roman"/>
              </w:rPr>
            </w:pPr>
          </w:p>
        </w:tc>
        <w:tc>
          <w:tcPr>
            <w:tcW w:w="1165" w:type="dxa"/>
            <w:vMerge w:val="continue"/>
          </w:tcPr>
          <w:p w14:paraId="4442DAEB">
            <w:pPr>
              <w:pStyle w:val="42"/>
              <w:rPr>
                <w:rFonts w:cs="Times New Roman"/>
              </w:rPr>
            </w:pPr>
          </w:p>
        </w:tc>
        <w:tc>
          <w:tcPr>
            <w:tcW w:w="1391" w:type="dxa"/>
          </w:tcPr>
          <w:p w14:paraId="53D5453B">
            <w:pPr>
              <w:pStyle w:val="42"/>
              <w:rPr>
                <w:rFonts w:cs="Times New Roman"/>
              </w:rPr>
            </w:pPr>
            <w:r>
              <w:rPr>
                <w:rFonts w:hint="eastAsia"/>
                <w:position w:val="-14"/>
                <w:szCs w:val="21"/>
              </w:rPr>
              <w:object>
                <v:shape id="_x0000_i1116" o:spt="75" type="#_x0000_t75" style="height:18.6pt;width:15pt;" o:ole="t" filled="f" o:preferrelative="t" stroked="f" coordsize="21600,21600">
                  <v:path/>
                  <v:fill on="f" focussize="0,0"/>
                  <v:stroke on="f" joinstyle="miter"/>
                  <v:imagedata r:id="rId112" o:title=""/>
                  <o:lock v:ext="edit" aspectratio="f"/>
                  <w10:wrap type="none"/>
                  <w10:anchorlock/>
                </v:shape>
                <o:OLEObject Type="Embed" ProgID="Equation.DSMT4" ShapeID="_x0000_i1116" DrawAspect="Content" ObjectID="_1468075814" r:id="rId145">
                  <o:LockedField>false</o:LockedField>
                </o:OLEObject>
              </w:object>
            </w:r>
            <w:r>
              <w:rPr>
                <w:rFonts w:hint="eastAsia"/>
                <w:szCs w:val="21"/>
              </w:rPr>
              <w:t xml:space="preserve"> </w:t>
            </w:r>
            <w:r>
              <w:rPr>
                <w:rFonts w:cs="Times New Roman"/>
              </w:rPr>
              <w:t>(%)</w:t>
            </w:r>
          </w:p>
        </w:tc>
        <w:tc>
          <w:tcPr>
            <w:tcW w:w="1548" w:type="dxa"/>
          </w:tcPr>
          <w:p w14:paraId="37CDDCCC">
            <w:pPr>
              <w:pStyle w:val="42"/>
            </w:pPr>
            <w:r>
              <w:rPr>
                <w:rFonts w:hint="eastAsia"/>
              </w:rPr>
              <w:t>35.</w:t>
            </w:r>
            <w:r>
              <w:t>00</w:t>
            </w:r>
          </w:p>
        </w:tc>
        <w:tc>
          <w:tcPr>
            <w:tcW w:w="1548" w:type="dxa"/>
          </w:tcPr>
          <w:p w14:paraId="6F9C5B51">
            <w:pPr>
              <w:pStyle w:val="42"/>
            </w:pPr>
            <w:r>
              <w:rPr>
                <w:rFonts w:hint="eastAsia"/>
              </w:rPr>
              <w:t>35.20</w:t>
            </w:r>
          </w:p>
        </w:tc>
        <w:tc>
          <w:tcPr>
            <w:tcW w:w="1479" w:type="dxa"/>
          </w:tcPr>
          <w:p w14:paraId="5C683121">
            <w:pPr>
              <w:pStyle w:val="42"/>
            </w:pPr>
            <w:r>
              <w:rPr>
                <w:rFonts w:hint="eastAsia"/>
              </w:rPr>
              <w:t>0.57%</w:t>
            </w:r>
          </w:p>
        </w:tc>
      </w:tr>
      <w:tr w14:paraId="73112CA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165" w:type="dxa"/>
            <w:vMerge w:val="continue"/>
          </w:tcPr>
          <w:p w14:paraId="1EA6C458">
            <w:pPr>
              <w:pStyle w:val="42"/>
              <w:rPr>
                <w:rFonts w:cs="Times New Roman"/>
              </w:rPr>
            </w:pPr>
          </w:p>
        </w:tc>
        <w:tc>
          <w:tcPr>
            <w:tcW w:w="1165" w:type="dxa"/>
            <w:vMerge w:val="continue"/>
          </w:tcPr>
          <w:p w14:paraId="7EC72694">
            <w:pPr>
              <w:pStyle w:val="42"/>
              <w:rPr>
                <w:rFonts w:cs="Times New Roman"/>
              </w:rPr>
            </w:pPr>
          </w:p>
        </w:tc>
        <w:tc>
          <w:tcPr>
            <w:tcW w:w="1391" w:type="dxa"/>
          </w:tcPr>
          <w:p w14:paraId="391FE7F6">
            <w:pPr>
              <w:pStyle w:val="42"/>
              <w:rPr>
                <w:rFonts w:cs="Times New Roman"/>
              </w:rPr>
            </w:pPr>
            <w:r>
              <w:rPr>
                <w:rFonts w:hint="eastAsia"/>
                <w:position w:val="-6"/>
                <w:szCs w:val="21"/>
              </w:rPr>
              <w:object>
                <v:shape id="_x0000_i1117" o:spt="75" type="#_x0000_t75" style="height:10.8pt;width:12.6pt;" o:ole="t" filled="f" o:preferrelative="t" stroked="f" coordsize="21600,21600">
                  <v:path/>
                  <v:fill on="f" focussize="0,0"/>
                  <v:stroke on="f" joinstyle="miter"/>
                  <v:imagedata r:id="rId114" o:title=""/>
                  <o:lock v:ext="edit" aspectratio="f"/>
                  <w10:wrap type="none"/>
                  <w10:anchorlock/>
                </v:shape>
                <o:OLEObject Type="Embed" ProgID="Equation.DSMT4" ShapeID="_x0000_i1117" DrawAspect="Content" ObjectID="_1468075815" r:id="rId146">
                  <o:LockedField>false</o:LockedField>
                </o:OLEObject>
              </w:object>
            </w:r>
            <w:r>
              <w:rPr>
                <w:rFonts w:cs="Times New Roman"/>
              </w:rPr>
              <w:t xml:space="preserve"> (g)</w:t>
            </w:r>
          </w:p>
        </w:tc>
        <w:tc>
          <w:tcPr>
            <w:tcW w:w="1548" w:type="dxa"/>
          </w:tcPr>
          <w:p w14:paraId="1812AD4C">
            <w:pPr>
              <w:pStyle w:val="42"/>
            </w:pPr>
            <w:r>
              <w:rPr>
                <w:rFonts w:hint="eastAsia"/>
              </w:rPr>
              <w:t>3.29</w:t>
            </w:r>
          </w:p>
        </w:tc>
        <w:tc>
          <w:tcPr>
            <w:tcW w:w="1548" w:type="dxa"/>
          </w:tcPr>
          <w:p w14:paraId="1F8F09CA">
            <w:pPr>
              <w:pStyle w:val="42"/>
            </w:pPr>
            <w:r>
              <w:rPr>
                <w:rFonts w:hint="eastAsia"/>
              </w:rPr>
              <w:t>3.28</w:t>
            </w:r>
          </w:p>
        </w:tc>
        <w:tc>
          <w:tcPr>
            <w:tcW w:w="1479" w:type="dxa"/>
          </w:tcPr>
          <w:p w14:paraId="4D77414E">
            <w:pPr>
              <w:pStyle w:val="42"/>
            </w:pPr>
            <w:r>
              <w:rPr>
                <w:rFonts w:hint="eastAsia"/>
              </w:rPr>
              <w:t>0.31%</w:t>
            </w:r>
          </w:p>
        </w:tc>
      </w:tr>
      <w:tr w14:paraId="177190A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165" w:type="dxa"/>
            <w:vMerge w:val="continue"/>
          </w:tcPr>
          <w:p w14:paraId="74EA9193">
            <w:pPr>
              <w:pStyle w:val="42"/>
              <w:rPr>
                <w:rFonts w:cs="Times New Roman"/>
              </w:rPr>
            </w:pPr>
          </w:p>
        </w:tc>
        <w:tc>
          <w:tcPr>
            <w:tcW w:w="1165" w:type="dxa"/>
            <w:vMerge w:val="restart"/>
            <w:vAlign w:val="center"/>
          </w:tcPr>
          <w:p w14:paraId="65DFBA4C">
            <w:pPr>
              <w:pStyle w:val="42"/>
              <w:rPr>
                <w:rFonts w:cs="Times New Roman"/>
              </w:rPr>
            </w:pPr>
            <w:r>
              <w:rPr>
                <w:rFonts w:hint="eastAsia"/>
                <w:position w:val="-10"/>
                <w:szCs w:val="21"/>
              </w:rPr>
              <w:object>
                <v:shape id="_x0000_i1118" o:spt="75" type="#_x0000_t75" style="height:12.6pt;width:10.2pt;" o:ole="t" filled="f" o:preferrelative="t" stroked="f" coordsize="21600,21600">
                  <v:path/>
                  <v:fill on="f" focussize="0,0"/>
                  <v:stroke on="f" joinstyle="miter"/>
                  <v:imagedata r:id="rId50" o:title=""/>
                  <o:lock v:ext="edit" aspectratio="f"/>
                  <w10:wrap type="none"/>
                  <w10:anchorlock/>
                </v:shape>
                <o:OLEObject Type="Embed" ProgID="Equation.DSMT4" ShapeID="_x0000_i1118" DrawAspect="Content" ObjectID="_1468075816" r:id="rId147">
                  <o:LockedField>false</o:LockedField>
                </o:OLEObject>
              </w:object>
            </w:r>
            <w:r>
              <w:rPr>
                <w:rFonts w:cs="Times New Roman"/>
              </w:rPr>
              <w:t>=50°</w:t>
            </w:r>
          </w:p>
        </w:tc>
        <w:tc>
          <w:tcPr>
            <w:tcW w:w="1391" w:type="dxa"/>
          </w:tcPr>
          <w:p w14:paraId="52FAE63A">
            <w:pPr>
              <w:pStyle w:val="42"/>
              <w:rPr>
                <w:rFonts w:cs="Times New Roman"/>
              </w:rPr>
            </w:pPr>
            <w:r>
              <w:rPr>
                <w:rFonts w:hint="eastAsia"/>
                <w:position w:val="-6"/>
                <w:szCs w:val="21"/>
              </w:rPr>
              <w:object>
                <v:shape id="_x0000_i1119" o:spt="75" type="#_x0000_t75" style="height:13.2pt;width:10.2pt;" o:ole="t" filled="f" o:preferrelative="t" stroked="f" coordsize="21600,21600">
                  <v:path/>
                  <v:fill on="f" focussize="0,0"/>
                  <v:stroke on="f" joinstyle="miter"/>
                  <v:imagedata r:id="rId110" o:title=""/>
                  <o:lock v:ext="edit" aspectratio="f"/>
                  <w10:wrap type="none"/>
                  <w10:anchorlock/>
                </v:shape>
                <o:OLEObject Type="Embed" ProgID="Equation.DSMT4" ShapeID="_x0000_i1119" DrawAspect="Content" ObjectID="_1468075817" r:id="rId148">
                  <o:LockedField>false</o:LockedField>
                </o:OLEObject>
              </w:object>
            </w:r>
            <w:r>
              <w:rPr>
                <w:rFonts w:hint="eastAsia"/>
                <w:szCs w:val="21"/>
              </w:rPr>
              <w:t xml:space="preserve"> </w:t>
            </w:r>
            <w:r>
              <w:rPr>
                <w:rFonts w:cs="Times New Roman"/>
              </w:rPr>
              <w:t>(mm)</w:t>
            </w:r>
          </w:p>
        </w:tc>
        <w:tc>
          <w:tcPr>
            <w:tcW w:w="1548" w:type="dxa"/>
          </w:tcPr>
          <w:p w14:paraId="7E5F1921">
            <w:pPr>
              <w:pStyle w:val="42"/>
            </w:pPr>
            <w:r>
              <w:t>1.356929</w:t>
            </w:r>
          </w:p>
        </w:tc>
        <w:tc>
          <w:tcPr>
            <w:tcW w:w="1548" w:type="dxa"/>
          </w:tcPr>
          <w:p w14:paraId="215413EE">
            <w:pPr>
              <w:pStyle w:val="42"/>
            </w:pPr>
            <w:r>
              <w:t>1.354043</w:t>
            </w:r>
          </w:p>
        </w:tc>
        <w:tc>
          <w:tcPr>
            <w:tcW w:w="1479" w:type="dxa"/>
          </w:tcPr>
          <w:p w14:paraId="318D5E90">
            <w:pPr>
              <w:pStyle w:val="42"/>
            </w:pPr>
            <w:r>
              <w:rPr>
                <w:rFonts w:hint="eastAsia"/>
              </w:rPr>
              <w:t>0.21%</w:t>
            </w:r>
          </w:p>
        </w:tc>
      </w:tr>
      <w:tr w14:paraId="6ADD2CD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165" w:type="dxa"/>
            <w:vMerge w:val="continue"/>
          </w:tcPr>
          <w:p w14:paraId="7AC653EA">
            <w:pPr>
              <w:pStyle w:val="42"/>
              <w:rPr>
                <w:rFonts w:cs="Times New Roman"/>
              </w:rPr>
            </w:pPr>
          </w:p>
        </w:tc>
        <w:tc>
          <w:tcPr>
            <w:tcW w:w="1165" w:type="dxa"/>
            <w:vMerge w:val="continue"/>
          </w:tcPr>
          <w:p w14:paraId="258E39A3">
            <w:pPr>
              <w:pStyle w:val="42"/>
              <w:rPr>
                <w:rFonts w:cs="Times New Roman"/>
              </w:rPr>
            </w:pPr>
          </w:p>
        </w:tc>
        <w:tc>
          <w:tcPr>
            <w:tcW w:w="1391" w:type="dxa"/>
          </w:tcPr>
          <w:p w14:paraId="5C45DEFB">
            <w:pPr>
              <w:pStyle w:val="42"/>
              <w:rPr>
                <w:rFonts w:cs="Times New Roman"/>
              </w:rPr>
            </w:pPr>
            <w:r>
              <w:rPr>
                <w:rFonts w:hint="eastAsia"/>
                <w:position w:val="-14"/>
                <w:szCs w:val="21"/>
              </w:rPr>
              <w:object>
                <v:shape id="_x0000_i1120" o:spt="75" type="#_x0000_t75" style="height:18.6pt;width:15pt;" o:ole="t" filled="f" o:preferrelative="t" stroked="f" coordsize="21600,21600">
                  <v:path/>
                  <v:fill on="f" focussize="0,0"/>
                  <v:stroke on="f" joinstyle="miter"/>
                  <v:imagedata r:id="rId112" o:title=""/>
                  <o:lock v:ext="edit" aspectratio="f"/>
                  <w10:wrap type="none"/>
                  <w10:anchorlock/>
                </v:shape>
                <o:OLEObject Type="Embed" ProgID="Equation.DSMT4" ShapeID="_x0000_i1120" DrawAspect="Content" ObjectID="_1468075818" r:id="rId149">
                  <o:LockedField>false</o:LockedField>
                </o:OLEObject>
              </w:object>
            </w:r>
            <w:r>
              <w:rPr>
                <w:rFonts w:hint="eastAsia"/>
                <w:szCs w:val="21"/>
              </w:rPr>
              <w:t xml:space="preserve"> </w:t>
            </w:r>
            <w:r>
              <w:rPr>
                <w:rFonts w:cs="Times New Roman"/>
              </w:rPr>
              <w:t>(%)</w:t>
            </w:r>
          </w:p>
        </w:tc>
        <w:tc>
          <w:tcPr>
            <w:tcW w:w="1548" w:type="dxa"/>
          </w:tcPr>
          <w:p w14:paraId="7F8828EF">
            <w:pPr>
              <w:pStyle w:val="42"/>
            </w:pPr>
            <w:r>
              <w:rPr>
                <w:rFonts w:hint="eastAsia"/>
              </w:rPr>
              <w:t>35.</w:t>
            </w:r>
            <w:r>
              <w:t>00</w:t>
            </w:r>
          </w:p>
        </w:tc>
        <w:tc>
          <w:tcPr>
            <w:tcW w:w="1548" w:type="dxa"/>
          </w:tcPr>
          <w:p w14:paraId="25974C4A">
            <w:pPr>
              <w:pStyle w:val="42"/>
            </w:pPr>
            <w:r>
              <w:rPr>
                <w:rFonts w:hint="eastAsia"/>
              </w:rPr>
              <w:t>35.23</w:t>
            </w:r>
          </w:p>
        </w:tc>
        <w:tc>
          <w:tcPr>
            <w:tcW w:w="1479" w:type="dxa"/>
          </w:tcPr>
          <w:p w14:paraId="38568947">
            <w:pPr>
              <w:pStyle w:val="42"/>
            </w:pPr>
            <w:r>
              <w:rPr>
                <w:rFonts w:hint="eastAsia"/>
              </w:rPr>
              <w:t>0.66%</w:t>
            </w:r>
          </w:p>
        </w:tc>
      </w:tr>
      <w:tr w14:paraId="1E3B550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165" w:type="dxa"/>
            <w:vMerge w:val="continue"/>
          </w:tcPr>
          <w:p w14:paraId="420D9828">
            <w:pPr>
              <w:pStyle w:val="42"/>
              <w:rPr>
                <w:rFonts w:cs="Times New Roman"/>
              </w:rPr>
            </w:pPr>
          </w:p>
        </w:tc>
        <w:tc>
          <w:tcPr>
            <w:tcW w:w="1165" w:type="dxa"/>
            <w:vMerge w:val="continue"/>
          </w:tcPr>
          <w:p w14:paraId="1E9319F7">
            <w:pPr>
              <w:pStyle w:val="42"/>
              <w:rPr>
                <w:rFonts w:cs="Times New Roman"/>
              </w:rPr>
            </w:pPr>
          </w:p>
        </w:tc>
        <w:tc>
          <w:tcPr>
            <w:tcW w:w="1391" w:type="dxa"/>
          </w:tcPr>
          <w:p w14:paraId="0C57CDA2">
            <w:pPr>
              <w:pStyle w:val="42"/>
              <w:rPr>
                <w:rFonts w:cs="Times New Roman"/>
              </w:rPr>
            </w:pPr>
            <w:r>
              <w:rPr>
                <w:rFonts w:hint="eastAsia"/>
                <w:position w:val="-6"/>
                <w:szCs w:val="21"/>
              </w:rPr>
              <w:object>
                <v:shape id="_x0000_i1121" o:spt="75" type="#_x0000_t75" style="height:10.8pt;width:12.6pt;" o:ole="t" filled="f" o:preferrelative="t" stroked="f" coordsize="21600,21600">
                  <v:path/>
                  <v:fill on="f" focussize="0,0"/>
                  <v:stroke on="f" joinstyle="miter"/>
                  <v:imagedata r:id="rId114" o:title=""/>
                  <o:lock v:ext="edit" aspectratio="f"/>
                  <w10:wrap type="none"/>
                  <w10:anchorlock/>
                </v:shape>
                <o:OLEObject Type="Embed" ProgID="Equation.DSMT4" ShapeID="_x0000_i1121" DrawAspect="Content" ObjectID="_1468075819" r:id="rId150">
                  <o:LockedField>false</o:LockedField>
                </o:OLEObject>
              </w:object>
            </w:r>
            <w:r>
              <w:rPr>
                <w:rFonts w:cs="Times New Roman"/>
              </w:rPr>
              <w:t xml:space="preserve"> (g)</w:t>
            </w:r>
          </w:p>
        </w:tc>
        <w:tc>
          <w:tcPr>
            <w:tcW w:w="1548" w:type="dxa"/>
          </w:tcPr>
          <w:p w14:paraId="1F787C79">
            <w:pPr>
              <w:pStyle w:val="42"/>
            </w:pPr>
            <w:r>
              <w:rPr>
                <w:rFonts w:hint="eastAsia"/>
              </w:rPr>
              <w:t>2.32</w:t>
            </w:r>
          </w:p>
        </w:tc>
        <w:tc>
          <w:tcPr>
            <w:tcW w:w="1548" w:type="dxa"/>
          </w:tcPr>
          <w:p w14:paraId="6C4BDF68">
            <w:pPr>
              <w:pStyle w:val="42"/>
            </w:pPr>
            <w:r>
              <w:rPr>
                <w:rFonts w:hint="eastAsia"/>
              </w:rPr>
              <w:t>2.31</w:t>
            </w:r>
          </w:p>
        </w:tc>
        <w:tc>
          <w:tcPr>
            <w:tcW w:w="1479" w:type="dxa"/>
          </w:tcPr>
          <w:p w14:paraId="35C6947D">
            <w:pPr>
              <w:pStyle w:val="42"/>
            </w:pPr>
            <w:r>
              <w:rPr>
                <w:rFonts w:hint="eastAsia"/>
              </w:rPr>
              <w:t>0.43%</w:t>
            </w:r>
          </w:p>
        </w:tc>
      </w:tr>
      <w:tr w14:paraId="19EB6BF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165" w:type="dxa"/>
            <w:vMerge w:val="continue"/>
          </w:tcPr>
          <w:p w14:paraId="653AC52A">
            <w:pPr>
              <w:pStyle w:val="42"/>
              <w:rPr>
                <w:rFonts w:cs="Times New Roman"/>
              </w:rPr>
            </w:pPr>
          </w:p>
        </w:tc>
        <w:tc>
          <w:tcPr>
            <w:tcW w:w="1165" w:type="dxa"/>
            <w:vMerge w:val="restart"/>
            <w:vAlign w:val="center"/>
          </w:tcPr>
          <w:p w14:paraId="1AAAB640">
            <w:pPr>
              <w:pStyle w:val="42"/>
              <w:rPr>
                <w:rFonts w:cs="Times New Roman"/>
              </w:rPr>
            </w:pPr>
            <w:r>
              <w:rPr>
                <w:rFonts w:hint="eastAsia"/>
                <w:position w:val="-10"/>
                <w:szCs w:val="21"/>
              </w:rPr>
              <w:object>
                <v:shape id="_x0000_i1122" o:spt="75" type="#_x0000_t75" style="height:12.6pt;width:10.2pt;" o:ole="t" filled="f" o:preferrelative="t" stroked="f" coordsize="21600,21600">
                  <v:path/>
                  <v:fill on="f" focussize="0,0"/>
                  <v:stroke on="f" joinstyle="miter"/>
                  <v:imagedata r:id="rId50" o:title=""/>
                  <o:lock v:ext="edit" aspectratio="f"/>
                  <w10:wrap type="none"/>
                  <w10:anchorlock/>
                </v:shape>
                <o:OLEObject Type="Embed" ProgID="Equation.DSMT4" ShapeID="_x0000_i1122" DrawAspect="Content" ObjectID="_1468075820" r:id="rId151">
                  <o:LockedField>false</o:LockedField>
                </o:OLEObject>
              </w:object>
            </w:r>
            <w:r>
              <w:rPr>
                <w:rFonts w:cs="Times New Roman"/>
              </w:rPr>
              <w:t>=60°</w:t>
            </w:r>
          </w:p>
        </w:tc>
        <w:tc>
          <w:tcPr>
            <w:tcW w:w="1391" w:type="dxa"/>
          </w:tcPr>
          <w:p w14:paraId="221E6E7F">
            <w:pPr>
              <w:pStyle w:val="42"/>
              <w:rPr>
                <w:rFonts w:cs="Times New Roman"/>
              </w:rPr>
            </w:pPr>
            <w:r>
              <w:rPr>
                <w:rFonts w:hint="eastAsia"/>
                <w:position w:val="-6"/>
                <w:szCs w:val="21"/>
              </w:rPr>
              <w:object>
                <v:shape id="_x0000_i1123" o:spt="75" type="#_x0000_t75" style="height:13.2pt;width:10.2pt;" o:ole="t" filled="f" o:preferrelative="t" stroked="f" coordsize="21600,21600">
                  <v:path/>
                  <v:fill on="f" focussize="0,0"/>
                  <v:stroke on="f" joinstyle="miter"/>
                  <v:imagedata r:id="rId110" o:title=""/>
                  <o:lock v:ext="edit" aspectratio="f"/>
                  <w10:wrap type="none"/>
                  <w10:anchorlock/>
                </v:shape>
                <o:OLEObject Type="Embed" ProgID="Equation.DSMT4" ShapeID="_x0000_i1123" DrawAspect="Content" ObjectID="_1468075821" r:id="rId152">
                  <o:LockedField>false</o:LockedField>
                </o:OLEObject>
              </w:object>
            </w:r>
            <w:r>
              <w:rPr>
                <w:rFonts w:hint="eastAsia"/>
                <w:szCs w:val="21"/>
              </w:rPr>
              <w:t xml:space="preserve"> </w:t>
            </w:r>
            <w:r>
              <w:rPr>
                <w:rFonts w:cs="Times New Roman"/>
              </w:rPr>
              <w:t>(mm)</w:t>
            </w:r>
          </w:p>
        </w:tc>
        <w:tc>
          <w:tcPr>
            <w:tcW w:w="1548" w:type="dxa"/>
          </w:tcPr>
          <w:p w14:paraId="0481CF4A">
            <w:pPr>
              <w:pStyle w:val="42"/>
            </w:pPr>
            <w:r>
              <w:t>0.93364</w:t>
            </w:r>
            <w:r>
              <w:rPr>
                <w:rFonts w:hint="eastAsia"/>
              </w:rPr>
              <w:t>8</w:t>
            </w:r>
          </w:p>
        </w:tc>
        <w:tc>
          <w:tcPr>
            <w:tcW w:w="1548" w:type="dxa"/>
          </w:tcPr>
          <w:p w14:paraId="02F9F27F">
            <w:pPr>
              <w:pStyle w:val="42"/>
            </w:pPr>
            <w:r>
              <w:rPr>
                <w:rFonts w:hint="eastAsia"/>
              </w:rPr>
              <w:t>0.931662</w:t>
            </w:r>
          </w:p>
        </w:tc>
        <w:tc>
          <w:tcPr>
            <w:tcW w:w="1479" w:type="dxa"/>
          </w:tcPr>
          <w:p w14:paraId="49D8B6D8">
            <w:pPr>
              <w:pStyle w:val="42"/>
            </w:pPr>
            <w:r>
              <w:rPr>
                <w:rFonts w:hint="eastAsia"/>
              </w:rPr>
              <w:t>0.21%</w:t>
            </w:r>
          </w:p>
        </w:tc>
      </w:tr>
      <w:tr w14:paraId="490898B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165" w:type="dxa"/>
            <w:vMerge w:val="continue"/>
          </w:tcPr>
          <w:p w14:paraId="7799B7FF">
            <w:pPr>
              <w:pStyle w:val="42"/>
              <w:rPr>
                <w:rFonts w:cs="Times New Roman"/>
              </w:rPr>
            </w:pPr>
          </w:p>
        </w:tc>
        <w:tc>
          <w:tcPr>
            <w:tcW w:w="1165" w:type="dxa"/>
            <w:vMerge w:val="continue"/>
          </w:tcPr>
          <w:p w14:paraId="5F34A699">
            <w:pPr>
              <w:pStyle w:val="42"/>
              <w:rPr>
                <w:rFonts w:cs="Times New Roman"/>
              </w:rPr>
            </w:pPr>
          </w:p>
        </w:tc>
        <w:tc>
          <w:tcPr>
            <w:tcW w:w="1391" w:type="dxa"/>
          </w:tcPr>
          <w:p w14:paraId="01E82A41">
            <w:pPr>
              <w:pStyle w:val="42"/>
              <w:rPr>
                <w:rFonts w:cs="Times New Roman"/>
              </w:rPr>
            </w:pPr>
            <w:r>
              <w:rPr>
                <w:rFonts w:hint="eastAsia"/>
                <w:position w:val="-14"/>
                <w:szCs w:val="21"/>
              </w:rPr>
              <w:object>
                <v:shape id="_x0000_i1124" o:spt="75" type="#_x0000_t75" style="height:18.6pt;width:15pt;" o:ole="t" filled="f" o:preferrelative="t" stroked="f" coordsize="21600,21600">
                  <v:path/>
                  <v:fill on="f" focussize="0,0"/>
                  <v:stroke on="f" joinstyle="miter"/>
                  <v:imagedata r:id="rId112" o:title=""/>
                  <o:lock v:ext="edit" aspectratio="f"/>
                  <w10:wrap type="none"/>
                  <w10:anchorlock/>
                </v:shape>
                <o:OLEObject Type="Embed" ProgID="Equation.DSMT4" ShapeID="_x0000_i1124" DrawAspect="Content" ObjectID="_1468075822" r:id="rId153">
                  <o:LockedField>false</o:LockedField>
                </o:OLEObject>
              </w:object>
            </w:r>
            <w:r>
              <w:rPr>
                <w:rFonts w:hint="eastAsia"/>
                <w:szCs w:val="21"/>
              </w:rPr>
              <w:t xml:space="preserve"> </w:t>
            </w:r>
            <w:r>
              <w:rPr>
                <w:rFonts w:cs="Times New Roman"/>
              </w:rPr>
              <w:t>(%)</w:t>
            </w:r>
          </w:p>
        </w:tc>
        <w:tc>
          <w:tcPr>
            <w:tcW w:w="1548" w:type="dxa"/>
          </w:tcPr>
          <w:p w14:paraId="42A9BDF4">
            <w:pPr>
              <w:pStyle w:val="42"/>
            </w:pPr>
            <w:r>
              <w:rPr>
                <w:rFonts w:hint="eastAsia"/>
              </w:rPr>
              <w:t>35.</w:t>
            </w:r>
            <w:r>
              <w:t>00</w:t>
            </w:r>
          </w:p>
        </w:tc>
        <w:tc>
          <w:tcPr>
            <w:tcW w:w="1548" w:type="dxa"/>
          </w:tcPr>
          <w:p w14:paraId="04E91848">
            <w:pPr>
              <w:pStyle w:val="42"/>
            </w:pPr>
            <w:r>
              <w:rPr>
                <w:rFonts w:hint="eastAsia"/>
              </w:rPr>
              <w:t>35.21</w:t>
            </w:r>
          </w:p>
        </w:tc>
        <w:tc>
          <w:tcPr>
            <w:tcW w:w="1479" w:type="dxa"/>
          </w:tcPr>
          <w:p w14:paraId="7D553614">
            <w:pPr>
              <w:pStyle w:val="42"/>
            </w:pPr>
            <w:r>
              <w:rPr>
                <w:rFonts w:hint="eastAsia"/>
              </w:rPr>
              <w:t>0.60%</w:t>
            </w:r>
          </w:p>
        </w:tc>
      </w:tr>
      <w:tr w14:paraId="7B61923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165" w:type="dxa"/>
            <w:vMerge w:val="continue"/>
          </w:tcPr>
          <w:p w14:paraId="69D8BE69">
            <w:pPr>
              <w:pStyle w:val="42"/>
              <w:rPr>
                <w:rFonts w:cs="Times New Roman"/>
              </w:rPr>
            </w:pPr>
          </w:p>
        </w:tc>
        <w:tc>
          <w:tcPr>
            <w:tcW w:w="1165" w:type="dxa"/>
            <w:vMerge w:val="continue"/>
          </w:tcPr>
          <w:p w14:paraId="3B0DB8FB">
            <w:pPr>
              <w:pStyle w:val="42"/>
              <w:rPr>
                <w:rFonts w:cs="Times New Roman"/>
              </w:rPr>
            </w:pPr>
          </w:p>
        </w:tc>
        <w:tc>
          <w:tcPr>
            <w:tcW w:w="1391" w:type="dxa"/>
          </w:tcPr>
          <w:p w14:paraId="187E522C">
            <w:pPr>
              <w:pStyle w:val="42"/>
              <w:rPr>
                <w:rFonts w:cs="Times New Roman"/>
              </w:rPr>
            </w:pPr>
            <w:r>
              <w:rPr>
                <w:rFonts w:hint="eastAsia"/>
                <w:position w:val="-6"/>
                <w:szCs w:val="21"/>
              </w:rPr>
              <w:object>
                <v:shape id="_x0000_i1125" o:spt="75" type="#_x0000_t75" style="height:10.8pt;width:12.6pt;" o:ole="t" filled="f" o:preferrelative="t" stroked="f" coordsize="21600,21600">
                  <v:path/>
                  <v:fill on="f" focussize="0,0"/>
                  <v:stroke on="f" joinstyle="miter"/>
                  <v:imagedata r:id="rId114" o:title=""/>
                  <o:lock v:ext="edit" aspectratio="f"/>
                  <w10:wrap type="none"/>
                  <w10:anchorlock/>
                </v:shape>
                <o:OLEObject Type="Embed" ProgID="Equation.DSMT4" ShapeID="_x0000_i1125" DrawAspect="Content" ObjectID="_1468075823" r:id="rId154">
                  <o:LockedField>false</o:LockedField>
                </o:OLEObject>
              </w:object>
            </w:r>
            <w:r>
              <w:rPr>
                <w:rFonts w:cs="Times New Roman"/>
              </w:rPr>
              <w:t xml:space="preserve"> (g)</w:t>
            </w:r>
          </w:p>
        </w:tc>
        <w:tc>
          <w:tcPr>
            <w:tcW w:w="1548" w:type="dxa"/>
          </w:tcPr>
          <w:p w14:paraId="4123256C">
            <w:pPr>
              <w:pStyle w:val="42"/>
            </w:pPr>
            <w:r>
              <w:rPr>
                <w:rFonts w:hint="eastAsia"/>
              </w:rPr>
              <w:t>1.60</w:t>
            </w:r>
          </w:p>
        </w:tc>
        <w:tc>
          <w:tcPr>
            <w:tcW w:w="1548" w:type="dxa"/>
          </w:tcPr>
          <w:p w14:paraId="7C5F65FD">
            <w:pPr>
              <w:pStyle w:val="42"/>
            </w:pPr>
            <w:r>
              <w:rPr>
                <w:rFonts w:hint="eastAsia"/>
              </w:rPr>
              <w:t>1.59</w:t>
            </w:r>
          </w:p>
        </w:tc>
        <w:tc>
          <w:tcPr>
            <w:tcW w:w="1479" w:type="dxa"/>
          </w:tcPr>
          <w:p w14:paraId="72D89F3B">
            <w:pPr>
              <w:pStyle w:val="42"/>
            </w:pPr>
            <w:r>
              <w:rPr>
                <w:rFonts w:hint="eastAsia"/>
              </w:rPr>
              <w:t>0.63%</w:t>
            </w:r>
          </w:p>
        </w:tc>
      </w:tr>
      <w:tr w14:paraId="70C9857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165" w:type="dxa"/>
            <w:vMerge w:val="continue"/>
          </w:tcPr>
          <w:p w14:paraId="69343F72">
            <w:pPr>
              <w:pStyle w:val="42"/>
              <w:rPr>
                <w:rFonts w:cs="Times New Roman"/>
              </w:rPr>
            </w:pPr>
          </w:p>
        </w:tc>
        <w:tc>
          <w:tcPr>
            <w:tcW w:w="1165" w:type="dxa"/>
            <w:vMerge w:val="restart"/>
            <w:vAlign w:val="center"/>
          </w:tcPr>
          <w:p w14:paraId="1472DA0C">
            <w:pPr>
              <w:pStyle w:val="42"/>
              <w:rPr>
                <w:rFonts w:cs="Times New Roman"/>
              </w:rPr>
            </w:pPr>
            <w:r>
              <w:rPr>
                <w:rFonts w:hint="eastAsia"/>
                <w:position w:val="-10"/>
                <w:szCs w:val="21"/>
              </w:rPr>
              <w:object>
                <v:shape id="_x0000_i1126" o:spt="75" type="#_x0000_t75" style="height:12.6pt;width:10.2pt;" o:ole="t" filled="f" o:preferrelative="t" stroked="f" coordsize="21600,21600">
                  <v:path/>
                  <v:fill on="f" focussize="0,0"/>
                  <v:stroke on="f" joinstyle="miter"/>
                  <v:imagedata r:id="rId50" o:title=""/>
                  <o:lock v:ext="edit" aspectratio="f"/>
                  <w10:wrap type="none"/>
                  <w10:anchorlock/>
                </v:shape>
                <o:OLEObject Type="Embed" ProgID="Equation.DSMT4" ShapeID="_x0000_i1126" DrawAspect="Content" ObjectID="_1468075824" r:id="rId155">
                  <o:LockedField>false</o:LockedField>
                </o:OLEObject>
              </w:object>
            </w:r>
            <w:r>
              <w:rPr>
                <w:rFonts w:cs="Times New Roman"/>
              </w:rPr>
              <w:t>=70°</w:t>
            </w:r>
          </w:p>
        </w:tc>
        <w:tc>
          <w:tcPr>
            <w:tcW w:w="1391" w:type="dxa"/>
          </w:tcPr>
          <w:p w14:paraId="1523CBD7">
            <w:pPr>
              <w:pStyle w:val="42"/>
              <w:rPr>
                <w:rFonts w:cs="Times New Roman"/>
              </w:rPr>
            </w:pPr>
            <w:r>
              <w:rPr>
                <w:rFonts w:hint="eastAsia"/>
                <w:position w:val="-6"/>
                <w:szCs w:val="21"/>
              </w:rPr>
              <w:object>
                <v:shape id="_x0000_i1127" o:spt="75" type="#_x0000_t75" style="height:13.2pt;width:10.2pt;" o:ole="t" filled="f" o:preferrelative="t" stroked="f" coordsize="21600,21600">
                  <v:path/>
                  <v:fill on="f" focussize="0,0"/>
                  <v:stroke on="f" joinstyle="miter"/>
                  <v:imagedata r:id="rId110" o:title=""/>
                  <o:lock v:ext="edit" aspectratio="f"/>
                  <w10:wrap type="none"/>
                  <w10:anchorlock/>
                </v:shape>
                <o:OLEObject Type="Embed" ProgID="Equation.DSMT4" ShapeID="_x0000_i1127" DrawAspect="Content" ObjectID="_1468075825" r:id="rId156">
                  <o:LockedField>false</o:LockedField>
                </o:OLEObject>
              </w:object>
            </w:r>
            <w:r>
              <w:rPr>
                <w:rFonts w:hint="eastAsia"/>
                <w:szCs w:val="21"/>
              </w:rPr>
              <w:t xml:space="preserve"> </w:t>
            </w:r>
            <w:r>
              <w:rPr>
                <w:rFonts w:cs="Times New Roman"/>
              </w:rPr>
              <w:t>(mm)</w:t>
            </w:r>
          </w:p>
        </w:tc>
        <w:tc>
          <w:tcPr>
            <w:tcW w:w="1548" w:type="dxa"/>
          </w:tcPr>
          <w:p w14:paraId="194FA38A">
            <w:pPr>
              <w:pStyle w:val="42"/>
            </w:pPr>
            <w:r>
              <w:t>0.58858</w:t>
            </w:r>
            <w:r>
              <w:rPr>
                <w:rFonts w:hint="eastAsia"/>
              </w:rPr>
              <w:t>6</w:t>
            </w:r>
          </w:p>
        </w:tc>
        <w:tc>
          <w:tcPr>
            <w:tcW w:w="1548" w:type="dxa"/>
          </w:tcPr>
          <w:p w14:paraId="1F41B3F6">
            <w:pPr>
              <w:pStyle w:val="42"/>
            </w:pPr>
            <w:r>
              <w:rPr>
                <w:rFonts w:hint="eastAsia"/>
              </w:rPr>
              <w:t>0.587333</w:t>
            </w:r>
          </w:p>
        </w:tc>
        <w:tc>
          <w:tcPr>
            <w:tcW w:w="1479" w:type="dxa"/>
          </w:tcPr>
          <w:p w14:paraId="36A19B24">
            <w:pPr>
              <w:pStyle w:val="42"/>
            </w:pPr>
            <w:r>
              <w:rPr>
                <w:rFonts w:hint="eastAsia"/>
              </w:rPr>
              <w:t>0.21%</w:t>
            </w:r>
          </w:p>
        </w:tc>
      </w:tr>
      <w:tr w14:paraId="162C6CD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165" w:type="dxa"/>
            <w:vMerge w:val="continue"/>
          </w:tcPr>
          <w:p w14:paraId="7E1170A7">
            <w:pPr>
              <w:pStyle w:val="42"/>
              <w:rPr>
                <w:rFonts w:cs="Times New Roman"/>
              </w:rPr>
            </w:pPr>
          </w:p>
        </w:tc>
        <w:tc>
          <w:tcPr>
            <w:tcW w:w="1165" w:type="dxa"/>
            <w:vMerge w:val="continue"/>
          </w:tcPr>
          <w:p w14:paraId="7E1BBBD0">
            <w:pPr>
              <w:pStyle w:val="42"/>
              <w:rPr>
                <w:rFonts w:cs="Times New Roman"/>
              </w:rPr>
            </w:pPr>
          </w:p>
        </w:tc>
        <w:tc>
          <w:tcPr>
            <w:tcW w:w="1391" w:type="dxa"/>
          </w:tcPr>
          <w:p w14:paraId="0901123A">
            <w:pPr>
              <w:pStyle w:val="42"/>
              <w:rPr>
                <w:rFonts w:cs="Times New Roman"/>
              </w:rPr>
            </w:pPr>
            <w:r>
              <w:rPr>
                <w:rFonts w:hint="eastAsia"/>
                <w:position w:val="-14"/>
                <w:szCs w:val="21"/>
              </w:rPr>
              <w:object>
                <v:shape id="_x0000_i1128" o:spt="75" type="#_x0000_t75" style="height:18.6pt;width:15pt;" o:ole="t" filled="f" o:preferrelative="t" stroked="f" coordsize="21600,21600">
                  <v:path/>
                  <v:fill on="f" focussize="0,0"/>
                  <v:stroke on="f" joinstyle="miter"/>
                  <v:imagedata r:id="rId112" o:title=""/>
                  <o:lock v:ext="edit" aspectratio="f"/>
                  <w10:wrap type="none"/>
                  <w10:anchorlock/>
                </v:shape>
                <o:OLEObject Type="Embed" ProgID="Equation.DSMT4" ShapeID="_x0000_i1128" DrawAspect="Content" ObjectID="_1468075826" r:id="rId157">
                  <o:LockedField>false</o:LockedField>
                </o:OLEObject>
              </w:object>
            </w:r>
            <w:r>
              <w:rPr>
                <w:rFonts w:hint="eastAsia"/>
                <w:szCs w:val="21"/>
              </w:rPr>
              <w:t xml:space="preserve"> </w:t>
            </w:r>
            <w:r>
              <w:rPr>
                <w:rFonts w:cs="Times New Roman"/>
              </w:rPr>
              <w:t>(%)</w:t>
            </w:r>
          </w:p>
        </w:tc>
        <w:tc>
          <w:tcPr>
            <w:tcW w:w="1548" w:type="dxa"/>
          </w:tcPr>
          <w:p w14:paraId="0924F1B2">
            <w:pPr>
              <w:pStyle w:val="42"/>
            </w:pPr>
            <w:r>
              <w:rPr>
                <w:rFonts w:hint="eastAsia"/>
              </w:rPr>
              <w:t>35.</w:t>
            </w:r>
            <w:r>
              <w:t>00</w:t>
            </w:r>
          </w:p>
        </w:tc>
        <w:tc>
          <w:tcPr>
            <w:tcW w:w="1548" w:type="dxa"/>
          </w:tcPr>
          <w:p w14:paraId="6958FD19">
            <w:pPr>
              <w:pStyle w:val="42"/>
            </w:pPr>
            <w:r>
              <w:rPr>
                <w:rFonts w:hint="eastAsia"/>
              </w:rPr>
              <w:t>35.16</w:t>
            </w:r>
          </w:p>
        </w:tc>
        <w:tc>
          <w:tcPr>
            <w:tcW w:w="1479" w:type="dxa"/>
          </w:tcPr>
          <w:p w14:paraId="15F29435">
            <w:pPr>
              <w:pStyle w:val="42"/>
            </w:pPr>
            <w:r>
              <w:rPr>
                <w:rFonts w:hint="eastAsia"/>
              </w:rPr>
              <w:t>0.46%</w:t>
            </w:r>
          </w:p>
        </w:tc>
      </w:tr>
      <w:tr w14:paraId="50C4B78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165" w:type="dxa"/>
            <w:vMerge w:val="continue"/>
          </w:tcPr>
          <w:p w14:paraId="4158B87E">
            <w:pPr>
              <w:pStyle w:val="42"/>
              <w:rPr>
                <w:rFonts w:cs="Times New Roman"/>
              </w:rPr>
            </w:pPr>
          </w:p>
        </w:tc>
        <w:tc>
          <w:tcPr>
            <w:tcW w:w="1165" w:type="dxa"/>
            <w:vMerge w:val="continue"/>
          </w:tcPr>
          <w:p w14:paraId="03AA96B0">
            <w:pPr>
              <w:pStyle w:val="42"/>
              <w:rPr>
                <w:rFonts w:cs="Times New Roman"/>
              </w:rPr>
            </w:pPr>
          </w:p>
        </w:tc>
        <w:tc>
          <w:tcPr>
            <w:tcW w:w="1391" w:type="dxa"/>
          </w:tcPr>
          <w:p w14:paraId="42639A68">
            <w:pPr>
              <w:pStyle w:val="42"/>
              <w:rPr>
                <w:rFonts w:cs="Times New Roman"/>
              </w:rPr>
            </w:pPr>
            <w:r>
              <w:rPr>
                <w:rFonts w:hint="eastAsia"/>
                <w:position w:val="-6"/>
                <w:szCs w:val="21"/>
              </w:rPr>
              <w:object>
                <v:shape id="_x0000_i1129" o:spt="75" type="#_x0000_t75" style="height:10.8pt;width:12.6pt;" o:ole="t" filled="f" o:preferrelative="t" stroked="f" coordsize="21600,21600">
                  <v:path/>
                  <v:fill on="f" focussize="0,0"/>
                  <v:stroke on="f" joinstyle="miter"/>
                  <v:imagedata r:id="rId114" o:title=""/>
                  <o:lock v:ext="edit" aspectratio="f"/>
                  <w10:wrap type="none"/>
                  <w10:anchorlock/>
                </v:shape>
                <o:OLEObject Type="Embed" ProgID="Equation.DSMT4" ShapeID="_x0000_i1129" DrawAspect="Content" ObjectID="_1468075827" r:id="rId158">
                  <o:LockedField>false</o:LockedField>
                </o:OLEObject>
              </w:object>
            </w:r>
            <w:r>
              <w:rPr>
                <w:rFonts w:cs="Times New Roman"/>
              </w:rPr>
              <w:t xml:space="preserve"> (g)</w:t>
            </w:r>
          </w:p>
        </w:tc>
        <w:tc>
          <w:tcPr>
            <w:tcW w:w="1548" w:type="dxa"/>
          </w:tcPr>
          <w:p w14:paraId="022751AA">
            <w:pPr>
              <w:pStyle w:val="42"/>
            </w:pPr>
            <w:r>
              <w:rPr>
                <w:rFonts w:hint="eastAsia"/>
              </w:rPr>
              <w:t>1.01</w:t>
            </w:r>
          </w:p>
        </w:tc>
        <w:tc>
          <w:tcPr>
            <w:tcW w:w="1548" w:type="dxa"/>
          </w:tcPr>
          <w:p w14:paraId="39749DFB">
            <w:pPr>
              <w:pStyle w:val="42"/>
            </w:pPr>
            <w:r>
              <w:rPr>
                <w:rFonts w:hint="eastAsia"/>
              </w:rPr>
              <w:t>1.00</w:t>
            </w:r>
          </w:p>
        </w:tc>
        <w:tc>
          <w:tcPr>
            <w:tcW w:w="1479" w:type="dxa"/>
          </w:tcPr>
          <w:p w14:paraId="49DD7B01">
            <w:pPr>
              <w:pStyle w:val="42"/>
            </w:pPr>
            <w:r>
              <w:rPr>
                <w:rFonts w:hint="eastAsia"/>
              </w:rPr>
              <w:t>0.99%</w:t>
            </w:r>
          </w:p>
        </w:tc>
      </w:tr>
      <w:tr w14:paraId="64608F9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165" w:type="dxa"/>
            <w:vMerge w:val="restart"/>
            <w:vAlign w:val="center"/>
          </w:tcPr>
          <w:p w14:paraId="25C14136">
            <w:pPr>
              <w:pStyle w:val="42"/>
              <w:rPr>
                <w:rFonts w:cs="Times New Roman"/>
              </w:rPr>
            </w:pPr>
            <w:r>
              <w:rPr>
                <w:rFonts w:cs="Times New Roman"/>
              </w:rPr>
              <w:t>r</w:t>
            </w:r>
            <w:r>
              <w:rPr>
                <w:rFonts w:cs="Times New Roman"/>
                <w:vertAlign w:val="subscript"/>
              </w:rPr>
              <w:t>3</w:t>
            </w:r>
            <w:r>
              <w:rPr>
                <w:rFonts w:cs="Times New Roman"/>
              </w:rPr>
              <w:t>=0.48</w:t>
            </w:r>
          </w:p>
        </w:tc>
        <w:tc>
          <w:tcPr>
            <w:tcW w:w="1165" w:type="dxa"/>
            <w:vMerge w:val="restart"/>
            <w:vAlign w:val="center"/>
          </w:tcPr>
          <w:p w14:paraId="01EF6A92">
            <w:pPr>
              <w:pStyle w:val="42"/>
              <w:rPr>
                <w:rFonts w:cs="Times New Roman"/>
              </w:rPr>
            </w:pPr>
            <w:r>
              <w:rPr>
                <w:rFonts w:hint="eastAsia"/>
                <w:position w:val="-10"/>
                <w:szCs w:val="21"/>
              </w:rPr>
              <w:object>
                <v:shape id="_x0000_i1130" o:spt="75" type="#_x0000_t75" style="height:12.6pt;width:10.2pt;" o:ole="t" filled="f" o:preferrelative="t" stroked="f" coordsize="21600,21600">
                  <v:path/>
                  <v:fill on="f" focussize="0,0"/>
                  <v:stroke on="f" joinstyle="miter"/>
                  <v:imagedata r:id="rId50" o:title=""/>
                  <o:lock v:ext="edit" aspectratio="f"/>
                  <w10:wrap type="none"/>
                  <w10:anchorlock/>
                </v:shape>
                <o:OLEObject Type="Embed" ProgID="Equation.DSMT4" ShapeID="_x0000_i1130" DrawAspect="Content" ObjectID="_1468075828" r:id="rId159">
                  <o:LockedField>false</o:LockedField>
                </o:OLEObject>
              </w:object>
            </w:r>
            <w:r>
              <w:rPr>
                <w:rFonts w:cs="Times New Roman"/>
              </w:rPr>
              <w:t>=20°</w:t>
            </w:r>
          </w:p>
        </w:tc>
        <w:tc>
          <w:tcPr>
            <w:tcW w:w="1391" w:type="dxa"/>
          </w:tcPr>
          <w:p w14:paraId="58D80E1F">
            <w:pPr>
              <w:pStyle w:val="42"/>
              <w:rPr>
                <w:rFonts w:cs="Times New Roman"/>
              </w:rPr>
            </w:pPr>
            <w:r>
              <w:rPr>
                <w:rFonts w:hint="eastAsia"/>
                <w:position w:val="-6"/>
                <w:szCs w:val="21"/>
              </w:rPr>
              <w:object>
                <v:shape id="_x0000_i1131" o:spt="75" type="#_x0000_t75" style="height:13.2pt;width:10.2pt;" o:ole="t" filled="f" o:preferrelative="t" stroked="f" coordsize="21600,21600">
                  <v:path/>
                  <v:fill on="f" focussize="0,0"/>
                  <v:stroke on="f" joinstyle="miter"/>
                  <v:imagedata r:id="rId110" o:title=""/>
                  <o:lock v:ext="edit" aspectratio="f"/>
                  <w10:wrap type="none"/>
                  <w10:anchorlock/>
                </v:shape>
                <o:OLEObject Type="Embed" ProgID="Equation.DSMT4" ShapeID="_x0000_i1131" DrawAspect="Content" ObjectID="_1468075829" r:id="rId160">
                  <o:LockedField>false</o:LockedField>
                </o:OLEObject>
              </w:object>
            </w:r>
            <w:r>
              <w:rPr>
                <w:rFonts w:hint="eastAsia"/>
                <w:szCs w:val="21"/>
              </w:rPr>
              <w:t xml:space="preserve"> </w:t>
            </w:r>
            <w:r>
              <w:rPr>
                <w:rFonts w:cs="Times New Roman"/>
              </w:rPr>
              <w:t>(mm)</w:t>
            </w:r>
          </w:p>
        </w:tc>
        <w:tc>
          <w:tcPr>
            <w:tcW w:w="1548" w:type="dxa"/>
          </w:tcPr>
          <w:p w14:paraId="73A2A61C">
            <w:pPr>
              <w:pStyle w:val="42"/>
            </w:pPr>
            <w:r>
              <w:t>4.79886</w:t>
            </w:r>
            <w:r>
              <w:rPr>
                <w:rFonts w:hint="eastAsia"/>
              </w:rPr>
              <w:t>9</w:t>
            </w:r>
          </w:p>
        </w:tc>
        <w:tc>
          <w:tcPr>
            <w:tcW w:w="1548" w:type="dxa"/>
          </w:tcPr>
          <w:p w14:paraId="41CB71C3">
            <w:pPr>
              <w:pStyle w:val="42"/>
            </w:pPr>
            <w:r>
              <w:t>4.807221</w:t>
            </w:r>
          </w:p>
        </w:tc>
        <w:tc>
          <w:tcPr>
            <w:tcW w:w="1479" w:type="dxa"/>
          </w:tcPr>
          <w:p w14:paraId="34D82DC4">
            <w:pPr>
              <w:pStyle w:val="42"/>
            </w:pPr>
            <w:r>
              <w:rPr>
                <w:rFonts w:hint="eastAsia"/>
              </w:rPr>
              <w:t>0.17%</w:t>
            </w:r>
          </w:p>
        </w:tc>
      </w:tr>
      <w:tr w14:paraId="7E6842D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165" w:type="dxa"/>
            <w:vMerge w:val="continue"/>
          </w:tcPr>
          <w:p w14:paraId="6770A5EF">
            <w:pPr>
              <w:pStyle w:val="42"/>
              <w:rPr>
                <w:rFonts w:cs="Times New Roman"/>
              </w:rPr>
            </w:pPr>
          </w:p>
        </w:tc>
        <w:tc>
          <w:tcPr>
            <w:tcW w:w="1165" w:type="dxa"/>
            <w:vMerge w:val="continue"/>
          </w:tcPr>
          <w:p w14:paraId="679AB01E">
            <w:pPr>
              <w:pStyle w:val="42"/>
              <w:rPr>
                <w:rFonts w:cs="Times New Roman"/>
              </w:rPr>
            </w:pPr>
          </w:p>
        </w:tc>
        <w:tc>
          <w:tcPr>
            <w:tcW w:w="1391" w:type="dxa"/>
          </w:tcPr>
          <w:p w14:paraId="34635720">
            <w:pPr>
              <w:pStyle w:val="42"/>
              <w:rPr>
                <w:rFonts w:cs="Times New Roman"/>
              </w:rPr>
            </w:pPr>
            <w:r>
              <w:rPr>
                <w:rFonts w:hint="eastAsia"/>
                <w:position w:val="-14"/>
                <w:szCs w:val="21"/>
              </w:rPr>
              <w:object>
                <v:shape id="_x0000_i1132" o:spt="75" type="#_x0000_t75" style="height:18.6pt;width:15pt;" o:ole="t" filled="f" o:preferrelative="t" stroked="f" coordsize="21600,21600">
                  <v:path/>
                  <v:fill on="f" focussize="0,0"/>
                  <v:stroke on="f" joinstyle="miter"/>
                  <v:imagedata r:id="rId112" o:title=""/>
                  <o:lock v:ext="edit" aspectratio="f"/>
                  <w10:wrap type="none"/>
                  <w10:anchorlock/>
                </v:shape>
                <o:OLEObject Type="Embed" ProgID="Equation.DSMT4" ShapeID="_x0000_i1132" DrawAspect="Content" ObjectID="_1468075830" r:id="rId161">
                  <o:LockedField>false</o:LockedField>
                </o:OLEObject>
              </w:object>
            </w:r>
            <w:r>
              <w:rPr>
                <w:rFonts w:hint="eastAsia"/>
                <w:szCs w:val="21"/>
              </w:rPr>
              <w:t xml:space="preserve"> </w:t>
            </w:r>
            <w:r>
              <w:rPr>
                <w:rFonts w:cs="Times New Roman"/>
              </w:rPr>
              <w:t>(%)</w:t>
            </w:r>
          </w:p>
        </w:tc>
        <w:tc>
          <w:tcPr>
            <w:tcW w:w="1548" w:type="dxa"/>
          </w:tcPr>
          <w:p w14:paraId="62123380">
            <w:pPr>
              <w:pStyle w:val="42"/>
            </w:pPr>
            <w:r>
              <w:rPr>
                <w:rFonts w:hint="eastAsia"/>
              </w:rPr>
              <w:t>3</w:t>
            </w:r>
            <w:r>
              <w:t>0</w:t>
            </w:r>
            <w:r>
              <w:rPr>
                <w:rFonts w:hint="eastAsia"/>
              </w:rPr>
              <w:t>.</w:t>
            </w:r>
            <w:r>
              <w:t>00</w:t>
            </w:r>
          </w:p>
        </w:tc>
        <w:tc>
          <w:tcPr>
            <w:tcW w:w="1548" w:type="dxa"/>
          </w:tcPr>
          <w:p w14:paraId="6F4E9D46">
            <w:pPr>
              <w:pStyle w:val="42"/>
            </w:pPr>
            <w:r>
              <w:rPr>
                <w:rFonts w:hint="eastAsia"/>
              </w:rPr>
              <w:t>29.89</w:t>
            </w:r>
          </w:p>
        </w:tc>
        <w:tc>
          <w:tcPr>
            <w:tcW w:w="1479" w:type="dxa"/>
          </w:tcPr>
          <w:p w14:paraId="35F47639">
            <w:pPr>
              <w:pStyle w:val="42"/>
            </w:pPr>
            <w:r>
              <w:rPr>
                <w:rFonts w:hint="eastAsia"/>
              </w:rPr>
              <w:t>0.37%</w:t>
            </w:r>
          </w:p>
        </w:tc>
      </w:tr>
      <w:tr w14:paraId="45775C7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165" w:type="dxa"/>
            <w:vMerge w:val="continue"/>
          </w:tcPr>
          <w:p w14:paraId="00D94605">
            <w:pPr>
              <w:pStyle w:val="42"/>
              <w:rPr>
                <w:rFonts w:cs="Times New Roman"/>
              </w:rPr>
            </w:pPr>
          </w:p>
        </w:tc>
        <w:tc>
          <w:tcPr>
            <w:tcW w:w="1165" w:type="dxa"/>
            <w:vMerge w:val="continue"/>
          </w:tcPr>
          <w:p w14:paraId="2A5FD083">
            <w:pPr>
              <w:pStyle w:val="42"/>
              <w:rPr>
                <w:rFonts w:cs="Times New Roman"/>
              </w:rPr>
            </w:pPr>
          </w:p>
        </w:tc>
        <w:tc>
          <w:tcPr>
            <w:tcW w:w="1391" w:type="dxa"/>
          </w:tcPr>
          <w:p w14:paraId="38CEE8E4">
            <w:pPr>
              <w:pStyle w:val="42"/>
              <w:rPr>
                <w:rFonts w:cs="Times New Roman"/>
              </w:rPr>
            </w:pPr>
            <w:r>
              <w:rPr>
                <w:rFonts w:hint="eastAsia"/>
                <w:position w:val="-6"/>
                <w:szCs w:val="21"/>
              </w:rPr>
              <w:object>
                <v:shape id="_x0000_i1133" o:spt="75" type="#_x0000_t75" style="height:10.8pt;width:12.6pt;" o:ole="t" filled="f" o:preferrelative="t" stroked="f" coordsize="21600,21600">
                  <v:path/>
                  <v:fill on="f" focussize="0,0"/>
                  <v:stroke on="f" joinstyle="miter"/>
                  <v:imagedata r:id="rId114" o:title=""/>
                  <o:lock v:ext="edit" aspectratio="f"/>
                  <w10:wrap type="none"/>
                  <w10:anchorlock/>
                </v:shape>
                <o:OLEObject Type="Embed" ProgID="Equation.DSMT4" ShapeID="_x0000_i1133" DrawAspect="Content" ObjectID="_1468075831" r:id="rId162">
                  <o:LockedField>false</o:LockedField>
                </o:OLEObject>
              </w:object>
            </w:r>
            <w:r>
              <w:rPr>
                <w:rFonts w:cs="Times New Roman"/>
              </w:rPr>
              <w:t xml:space="preserve"> (g)</w:t>
            </w:r>
          </w:p>
        </w:tc>
        <w:tc>
          <w:tcPr>
            <w:tcW w:w="1548" w:type="dxa"/>
          </w:tcPr>
          <w:p w14:paraId="74C933C0">
            <w:pPr>
              <w:pStyle w:val="42"/>
            </w:pPr>
            <w:r>
              <w:rPr>
                <w:rFonts w:hint="eastAsia"/>
              </w:rPr>
              <w:t>9.41</w:t>
            </w:r>
          </w:p>
        </w:tc>
        <w:tc>
          <w:tcPr>
            <w:tcW w:w="1548" w:type="dxa"/>
          </w:tcPr>
          <w:p w14:paraId="65D348D4">
            <w:pPr>
              <w:pStyle w:val="42"/>
            </w:pPr>
            <w:r>
              <w:rPr>
                <w:rFonts w:hint="eastAsia"/>
              </w:rPr>
              <w:t>9.45</w:t>
            </w:r>
          </w:p>
        </w:tc>
        <w:tc>
          <w:tcPr>
            <w:tcW w:w="1479" w:type="dxa"/>
          </w:tcPr>
          <w:p w14:paraId="759DE56C">
            <w:pPr>
              <w:pStyle w:val="42"/>
            </w:pPr>
            <w:r>
              <w:rPr>
                <w:rFonts w:hint="eastAsia"/>
              </w:rPr>
              <w:t>0.43%</w:t>
            </w:r>
          </w:p>
        </w:tc>
      </w:tr>
      <w:tr w14:paraId="776859F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165" w:type="dxa"/>
            <w:vMerge w:val="continue"/>
            <w:vAlign w:val="center"/>
          </w:tcPr>
          <w:p w14:paraId="0F23215E">
            <w:pPr>
              <w:pStyle w:val="42"/>
              <w:rPr>
                <w:rFonts w:cs="Times New Roman"/>
              </w:rPr>
            </w:pPr>
          </w:p>
        </w:tc>
        <w:tc>
          <w:tcPr>
            <w:tcW w:w="1165" w:type="dxa"/>
            <w:vMerge w:val="restart"/>
            <w:vAlign w:val="center"/>
          </w:tcPr>
          <w:p w14:paraId="51C3C859">
            <w:pPr>
              <w:pStyle w:val="42"/>
              <w:rPr>
                <w:rFonts w:cs="Times New Roman"/>
              </w:rPr>
            </w:pPr>
            <w:r>
              <w:rPr>
                <w:rFonts w:hint="eastAsia"/>
                <w:position w:val="-10"/>
                <w:szCs w:val="21"/>
              </w:rPr>
              <w:object>
                <v:shape id="_x0000_i1134" o:spt="75" type="#_x0000_t75" style="height:12.6pt;width:10.2pt;" o:ole="t" filled="f" o:preferrelative="t" stroked="f" coordsize="21600,21600">
                  <v:path/>
                  <v:fill on="f" focussize="0,0"/>
                  <v:stroke on="f" joinstyle="miter"/>
                  <v:imagedata r:id="rId50" o:title=""/>
                  <o:lock v:ext="edit" aspectratio="f"/>
                  <w10:wrap type="none"/>
                  <w10:anchorlock/>
                </v:shape>
                <o:OLEObject Type="Embed" ProgID="Equation.DSMT4" ShapeID="_x0000_i1134" DrawAspect="Content" ObjectID="_1468075832" r:id="rId163">
                  <o:LockedField>false</o:LockedField>
                </o:OLEObject>
              </w:object>
            </w:r>
            <w:r>
              <w:rPr>
                <w:rFonts w:cs="Times New Roman"/>
              </w:rPr>
              <w:t>=30°</w:t>
            </w:r>
          </w:p>
        </w:tc>
        <w:tc>
          <w:tcPr>
            <w:tcW w:w="1391" w:type="dxa"/>
          </w:tcPr>
          <w:p w14:paraId="5EE9D6D2">
            <w:pPr>
              <w:pStyle w:val="42"/>
              <w:rPr>
                <w:rFonts w:cs="Times New Roman"/>
              </w:rPr>
            </w:pPr>
            <w:r>
              <w:rPr>
                <w:rFonts w:hint="eastAsia"/>
                <w:position w:val="-6"/>
                <w:szCs w:val="21"/>
              </w:rPr>
              <w:object>
                <v:shape id="_x0000_i1135" o:spt="75" type="#_x0000_t75" style="height:13.2pt;width:10.2pt;" o:ole="t" filled="f" o:preferrelative="t" stroked="f" coordsize="21600,21600">
                  <v:path/>
                  <v:fill on="f" focussize="0,0"/>
                  <v:stroke on="f" joinstyle="miter"/>
                  <v:imagedata r:id="rId110" o:title=""/>
                  <o:lock v:ext="edit" aspectratio="f"/>
                  <w10:wrap type="none"/>
                  <w10:anchorlock/>
                </v:shape>
                <o:OLEObject Type="Embed" ProgID="Equation.DSMT4" ShapeID="_x0000_i1135" DrawAspect="Content" ObjectID="_1468075833" r:id="rId164">
                  <o:LockedField>false</o:LockedField>
                </o:OLEObject>
              </w:object>
            </w:r>
            <w:r>
              <w:rPr>
                <w:rFonts w:hint="eastAsia"/>
                <w:szCs w:val="21"/>
              </w:rPr>
              <w:t xml:space="preserve"> </w:t>
            </w:r>
            <w:r>
              <w:rPr>
                <w:rFonts w:cs="Times New Roman"/>
              </w:rPr>
              <w:t>(mm)</w:t>
            </w:r>
          </w:p>
        </w:tc>
        <w:tc>
          <w:tcPr>
            <w:tcW w:w="1548" w:type="dxa"/>
          </w:tcPr>
          <w:p w14:paraId="4BE323FC">
            <w:pPr>
              <w:pStyle w:val="42"/>
            </w:pPr>
            <w:r>
              <w:t>3.02527</w:t>
            </w:r>
            <w:r>
              <w:rPr>
                <w:rFonts w:hint="eastAsia"/>
              </w:rPr>
              <w:t>9</w:t>
            </w:r>
          </w:p>
        </w:tc>
        <w:tc>
          <w:tcPr>
            <w:tcW w:w="1548" w:type="dxa"/>
          </w:tcPr>
          <w:p w14:paraId="63E85163">
            <w:pPr>
              <w:pStyle w:val="42"/>
            </w:pPr>
            <w:r>
              <w:t>3.030544</w:t>
            </w:r>
          </w:p>
        </w:tc>
        <w:tc>
          <w:tcPr>
            <w:tcW w:w="1479" w:type="dxa"/>
          </w:tcPr>
          <w:p w14:paraId="628730CF">
            <w:pPr>
              <w:pStyle w:val="42"/>
            </w:pPr>
            <w:r>
              <w:rPr>
                <w:rFonts w:hint="eastAsia"/>
              </w:rPr>
              <w:t>0.17%</w:t>
            </w:r>
          </w:p>
        </w:tc>
      </w:tr>
      <w:tr w14:paraId="4A74355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165" w:type="dxa"/>
            <w:vMerge w:val="continue"/>
          </w:tcPr>
          <w:p w14:paraId="7950B16B">
            <w:pPr>
              <w:pStyle w:val="42"/>
              <w:rPr>
                <w:rFonts w:cs="Times New Roman"/>
              </w:rPr>
            </w:pPr>
          </w:p>
        </w:tc>
        <w:tc>
          <w:tcPr>
            <w:tcW w:w="1165" w:type="dxa"/>
            <w:vMerge w:val="continue"/>
          </w:tcPr>
          <w:p w14:paraId="27B361C4">
            <w:pPr>
              <w:pStyle w:val="42"/>
              <w:rPr>
                <w:rFonts w:cs="Times New Roman"/>
              </w:rPr>
            </w:pPr>
          </w:p>
        </w:tc>
        <w:tc>
          <w:tcPr>
            <w:tcW w:w="1391" w:type="dxa"/>
          </w:tcPr>
          <w:p w14:paraId="27BA547A">
            <w:pPr>
              <w:pStyle w:val="42"/>
              <w:rPr>
                <w:rFonts w:cs="Times New Roman"/>
              </w:rPr>
            </w:pPr>
            <w:r>
              <w:rPr>
                <w:rFonts w:hint="eastAsia"/>
                <w:position w:val="-14"/>
                <w:szCs w:val="21"/>
              </w:rPr>
              <w:object>
                <v:shape id="_x0000_i1136" o:spt="75" type="#_x0000_t75" style="height:18.6pt;width:15pt;" o:ole="t" filled="f" o:preferrelative="t" stroked="f" coordsize="21600,21600">
                  <v:path/>
                  <v:fill on="f" focussize="0,0"/>
                  <v:stroke on="f" joinstyle="miter"/>
                  <v:imagedata r:id="rId112" o:title=""/>
                  <o:lock v:ext="edit" aspectratio="f"/>
                  <w10:wrap type="none"/>
                  <w10:anchorlock/>
                </v:shape>
                <o:OLEObject Type="Embed" ProgID="Equation.DSMT4" ShapeID="_x0000_i1136" DrawAspect="Content" ObjectID="_1468075834" r:id="rId165">
                  <o:LockedField>false</o:LockedField>
                </o:OLEObject>
              </w:object>
            </w:r>
            <w:r>
              <w:rPr>
                <w:rFonts w:hint="eastAsia"/>
                <w:szCs w:val="21"/>
              </w:rPr>
              <w:t xml:space="preserve"> </w:t>
            </w:r>
            <w:r>
              <w:rPr>
                <w:rFonts w:cs="Times New Roman"/>
              </w:rPr>
              <w:t>(%)</w:t>
            </w:r>
          </w:p>
        </w:tc>
        <w:tc>
          <w:tcPr>
            <w:tcW w:w="1548" w:type="dxa"/>
          </w:tcPr>
          <w:p w14:paraId="32478F9B">
            <w:pPr>
              <w:pStyle w:val="42"/>
            </w:pPr>
            <w:r>
              <w:rPr>
                <w:rFonts w:hint="eastAsia"/>
              </w:rPr>
              <w:t>3</w:t>
            </w:r>
            <w:r>
              <w:t>0</w:t>
            </w:r>
            <w:r>
              <w:rPr>
                <w:rFonts w:hint="eastAsia"/>
              </w:rPr>
              <w:t>.</w:t>
            </w:r>
            <w:r>
              <w:t>00</w:t>
            </w:r>
          </w:p>
        </w:tc>
        <w:tc>
          <w:tcPr>
            <w:tcW w:w="1548" w:type="dxa"/>
          </w:tcPr>
          <w:p w14:paraId="7E5D0B7D">
            <w:pPr>
              <w:pStyle w:val="42"/>
            </w:pPr>
            <w:r>
              <w:rPr>
                <w:rFonts w:hint="eastAsia"/>
              </w:rPr>
              <w:t>29.96</w:t>
            </w:r>
          </w:p>
        </w:tc>
        <w:tc>
          <w:tcPr>
            <w:tcW w:w="1479" w:type="dxa"/>
          </w:tcPr>
          <w:p w14:paraId="528EC6FA">
            <w:pPr>
              <w:pStyle w:val="42"/>
            </w:pPr>
            <w:r>
              <w:rPr>
                <w:rFonts w:hint="eastAsia"/>
              </w:rPr>
              <w:t>0.13%</w:t>
            </w:r>
          </w:p>
        </w:tc>
      </w:tr>
      <w:tr w14:paraId="5EBD758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165" w:type="dxa"/>
            <w:vMerge w:val="continue"/>
          </w:tcPr>
          <w:p w14:paraId="67303B1A">
            <w:pPr>
              <w:pStyle w:val="42"/>
              <w:rPr>
                <w:rFonts w:cs="Times New Roman"/>
              </w:rPr>
            </w:pPr>
          </w:p>
        </w:tc>
        <w:tc>
          <w:tcPr>
            <w:tcW w:w="1165" w:type="dxa"/>
            <w:vMerge w:val="continue"/>
          </w:tcPr>
          <w:p w14:paraId="40583A20">
            <w:pPr>
              <w:pStyle w:val="42"/>
              <w:rPr>
                <w:rFonts w:cs="Times New Roman"/>
              </w:rPr>
            </w:pPr>
          </w:p>
        </w:tc>
        <w:tc>
          <w:tcPr>
            <w:tcW w:w="1391" w:type="dxa"/>
          </w:tcPr>
          <w:p w14:paraId="13BAA3C3">
            <w:pPr>
              <w:pStyle w:val="42"/>
              <w:rPr>
                <w:rFonts w:cs="Times New Roman"/>
              </w:rPr>
            </w:pPr>
            <w:r>
              <w:rPr>
                <w:rFonts w:hint="eastAsia"/>
                <w:position w:val="-6"/>
                <w:szCs w:val="21"/>
              </w:rPr>
              <w:object>
                <v:shape id="_x0000_i1137" o:spt="75" type="#_x0000_t75" style="height:10.8pt;width:12.6pt;" o:ole="t" filled="f" o:preferrelative="t" stroked="f" coordsize="21600,21600">
                  <v:path/>
                  <v:fill on="f" focussize="0,0"/>
                  <v:stroke on="f" joinstyle="miter"/>
                  <v:imagedata r:id="rId114" o:title=""/>
                  <o:lock v:ext="edit" aspectratio="f"/>
                  <w10:wrap type="none"/>
                  <w10:anchorlock/>
                </v:shape>
                <o:OLEObject Type="Embed" ProgID="Equation.DSMT4" ShapeID="_x0000_i1137" DrawAspect="Content" ObjectID="_1468075835" r:id="rId166">
                  <o:LockedField>false</o:LockedField>
                </o:OLEObject>
              </w:object>
            </w:r>
            <w:r>
              <w:rPr>
                <w:rFonts w:cs="Times New Roman"/>
              </w:rPr>
              <w:t xml:space="preserve"> (g)</w:t>
            </w:r>
          </w:p>
        </w:tc>
        <w:tc>
          <w:tcPr>
            <w:tcW w:w="1548" w:type="dxa"/>
          </w:tcPr>
          <w:p w14:paraId="7A2923E9">
            <w:pPr>
              <w:pStyle w:val="42"/>
            </w:pPr>
            <w:r>
              <w:rPr>
                <w:rFonts w:hint="eastAsia"/>
              </w:rPr>
              <w:t>5.93</w:t>
            </w:r>
          </w:p>
        </w:tc>
        <w:tc>
          <w:tcPr>
            <w:tcW w:w="1548" w:type="dxa"/>
          </w:tcPr>
          <w:p w14:paraId="1753AB11">
            <w:pPr>
              <w:pStyle w:val="42"/>
            </w:pPr>
            <w:r>
              <w:rPr>
                <w:rFonts w:hint="eastAsia"/>
              </w:rPr>
              <w:t>5.96</w:t>
            </w:r>
          </w:p>
        </w:tc>
        <w:tc>
          <w:tcPr>
            <w:tcW w:w="1479" w:type="dxa"/>
          </w:tcPr>
          <w:p w14:paraId="7FD663BE">
            <w:pPr>
              <w:pStyle w:val="42"/>
            </w:pPr>
            <w:r>
              <w:rPr>
                <w:rFonts w:hint="eastAsia"/>
              </w:rPr>
              <w:t>0.51%</w:t>
            </w:r>
          </w:p>
        </w:tc>
      </w:tr>
      <w:tr w14:paraId="439EBE0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165" w:type="dxa"/>
            <w:vMerge w:val="continue"/>
            <w:vAlign w:val="center"/>
          </w:tcPr>
          <w:p w14:paraId="255349B6">
            <w:pPr>
              <w:pStyle w:val="42"/>
              <w:rPr>
                <w:rFonts w:cs="Times New Roman"/>
              </w:rPr>
            </w:pPr>
          </w:p>
        </w:tc>
        <w:tc>
          <w:tcPr>
            <w:tcW w:w="1165" w:type="dxa"/>
            <w:vMerge w:val="restart"/>
            <w:vAlign w:val="center"/>
          </w:tcPr>
          <w:p w14:paraId="073F9A65">
            <w:pPr>
              <w:pStyle w:val="42"/>
              <w:rPr>
                <w:rFonts w:cs="Times New Roman"/>
              </w:rPr>
            </w:pPr>
            <w:r>
              <w:rPr>
                <w:rFonts w:hint="eastAsia"/>
                <w:position w:val="-10"/>
                <w:szCs w:val="21"/>
              </w:rPr>
              <w:object>
                <v:shape id="_x0000_i1138" o:spt="75" type="#_x0000_t75" style="height:12.6pt;width:10.2pt;" o:ole="t" filled="f" o:preferrelative="t" stroked="f" coordsize="21600,21600">
                  <v:path/>
                  <v:fill on="f" focussize="0,0"/>
                  <v:stroke on="f" joinstyle="miter"/>
                  <v:imagedata r:id="rId50" o:title=""/>
                  <o:lock v:ext="edit" aspectratio="f"/>
                  <w10:wrap type="none"/>
                  <w10:anchorlock/>
                </v:shape>
                <o:OLEObject Type="Embed" ProgID="Equation.DSMT4" ShapeID="_x0000_i1138" DrawAspect="Content" ObjectID="_1468075836" r:id="rId167">
                  <o:LockedField>false</o:LockedField>
                </o:OLEObject>
              </w:object>
            </w:r>
            <w:r>
              <w:rPr>
                <w:rFonts w:cs="Times New Roman"/>
              </w:rPr>
              <w:t>=40°</w:t>
            </w:r>
          </w:p>
        </w:tc>
        <w:tc>
          <w:tcPr>
            <w:tcW w:w="1391" w:type="dxa"/>
          </w:tcPr>
          <w:p w14:paraId="2E12CEEA">
            <w:pPr>
              <w:pStyle w:val="42"/>
              <w:rPr>
                <w:rFonts w:cs="Times New Roman"/>
              </w:rPr>
            </w:pPr>
            <w:r>
              <w:rPr>
                <w:rFonts w:hint="eastAsia"/>
                <w:position w:val="-6"/>
                <w:szCs w:val="21"/>
              </w:rPr>
              <w:object>
                <v:shape id="_x0000_i1139" o:spt="75" type="#_x0000_t75" style="height:13.2pt;width:10.2pt;" o:ole="t" filled="f" o:preferrelative="t" stroked="f" coordsize="21600,21600">
                  <v:path/>
                  <v:fill on="f" focussize="0,0"/>
                  <v:stroke on="f" joinstyle="miter"/>
                  <v:imagedata r:id="rId110" o:title=""/>
                  <o:lock v:ext="edit" aspectratio="f"/>
                  <w10:wrap type="none"/>
                  <w10:anchorlock/>
                </v:shape>
                <o:OLEObject Type="Embed" ProgID="Equation.DSMT4" ShapeID="_x0000_i1139" DrawAspect="Content" ObjectID="_1468075837" r:id="rId168">
                  <o:LockedField>false</o:LockedField>
                </o:OLEObject>
              </w:object>
            </w:r>
            <w:r>
              <w:rPr>
                <w:rFonts w:hint="eastAsia"/>
                <w:szCs w:val="21"/>
              </w:rPr>
              <w:t xml:space="preserve"> </w:t>
            </w:r>
            <w:r>
              <w:rPr>
                <w:rFonts w:cs="Times New Roman"/>
              </w:rPr>
              <w:t>(mm)</w:t>
            </w:r>
          </w:p>
        </w:tc>
        <w:tc>
          <w:tcPr>
            <w:tcW w:w="1548" w:type="dxa"/>
          </w:tcPr>
          <w:p w14:paraId="22989FA8">
            <w:pPr>
              <w:pStyle w:val="42"/>
            </w:pPr>
            <w:r>
              <w:t>2.08157</w:t>
            </w:r>
            <w:r>
              <w:rPr>
                <w:rFonts w:hint="eastAsia"/>
              </w:rPr>
              <w:t>1</w:t>
            </w:r>
          </w:p>
        </w:tc>
        <w:tc>
          <w:tcPr>
            <w:tcW w:w="1548" w:type="dxa"/>
          </w:tcPr>
          <w:p w14:paraId="5431AFCB">
            <w:pPr>
              <w:pStyle w:val="42"/>
            </w:pPr>
            <w:r>
              <w:t>2.085194</w:t>
            </w:r>
          </w:p>
        </w:tc>
        <w:tc>
          <w:tcPr>
            <w:tcW w:w="1479" w:type="dxa"/>
          </w:tcPr>
          <w:p w14:paraId="1131EEB1">
            <w:pPr>
              <w:pStyle w:val="42"/>
            </w:pPr>
            <w:r>
              <w:rPr>
                <w:rFonts w:hint="eastAsia"/>
              </w:rPr>
              <w:t>0.17%</w:t>
            </w:r>
          </w:p>
        </w:tc>
      </w:tr>
      <w:tr w14:paraId="5CEDF98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165" w:type="dxa"/>
            <w:vMerge w:val="continue"/>
          </w:tcPr>
          <w:p w14:paraId="3BEC5E65">
            <w:pPr>
              <w:pStyle w:val="42"/>
              <w:rPr>
                <w:rFonts w:cs="Times New Roman"/>
              </w:rPr>
            </w:pPr>
          </w:p>
        </w:tc>
        <w:tc>
          <w:tcPr>
            <w:tcW w:w="1165" w:type="dxa"/>
            <w:vMerge w:val="continue"/>
          </w:tcPr>
          <w:p w14:paraId="75EE1258">
            <w:pPr>
              <w:pStyle w:val="42"/>
              <w:rPr>
                <w:rFonts w:cs="Times New Roman"/>
              </w:rPr>
            </w:pPr>
          </w:p>
        </w:tc>
        <w:tc>
          <w:tcPr>
            <w:tcW w:w="1391" w:type="dxa"/>
          </w:tcPr>
          <w:p w14:paraId="4942A903">
            <w:pPr>
              <w:pStyle w:val="42"/>
              <w:rPr>
                <w:rFonts w:cs="Times New Roman"/>
              </w:rPr>
            </w:pPr>
            <w:r>
              <w:rPr>
                <w:rFonts w:hint="eastAsia"/>
                <w:position w:val="-14"/>
                <w:szCs w:val="21"/>
              </w:rPr>
              <w:object>
                <v:shape id="_x0000_i1140" o:spt="75" type="#_x0000_t75" style="height:18.6pt;width:15pt;" o:ole="t" filled="f" o:preferrelative="t" stroked="f" coordsize="21600,21600">
                  <v:path/>
                  <v:fill on="f" focussize="0,0"/>
                  <v:stroke on="f" joinstyle="miter"/>
                  <v:imagedata r:id="rId112" o:title=""/>
                  <o:lock v:ext="edit" aspectratio="f"/>
                  <w10:wrap type="none"/>
                  <w10:anchorlock/>
                </v:shape>
                <o:OLEObject Type="Embed" ProgID="Equation.DSMT4" ShapeID="_x0000_i1140" DrawAspect="Content" ObjectID="_1468075838" r:id="rId169">
                  <o:LockedField>false</o:LockedField>
                </o:OLEObject>
              </w:object>
            </w:r>
            <w:r>
              <w:rPr>
                <w:rFonts w:hint="eastAsia"/>
                <w:szCs w:val="21"/>
              </w:rPr>
              <w:t xml:space="preserve"> </w:t>
            </w:r>
            <w:r>
              <w:rPr>
                <w:rFonts w:cs="Times New Roman"/>
              </w:rPr>
              <w:t>(%)</w:t>
            </w:r>
          </w:p>
        </w:tc>
        <w:tc>
          <w:tcPr>
            <w:tcW w:w="1548" w:type="dxa"/>
          </w:tcPr>
          <w:p w14:paraId="1D5AB96D">
            <w:pPr>
              <w:pStyle w:val="42"/>
            </w:pPr>
            <w:r>
              <w:rPr>
                <w:rFonts w:hint="eastAsia"/>
              </w:rPr>
              <w:t>3</w:t>
            </w:r>
            <w:r>
              <w:t>0</w:t>
            </w:r>
            <w:r>
              <w:rPr>
                <w:rFonts w:hint="eastAsia"/>
              </w:rPr>
              <w:t>.</w:t>
            </w:r>
            <w:r>
              <w:t>00</w:t>
            </w:r>
          </w:p>
        </w:tc>
        <w:tc>
          <w:tcPr>
            <w:tcW w:w="1548" w:type="dxa"/>
          </w:tcPr>
          <w:p w14:paraId="3C883C33">
            <w:pPr>
              <w:pStyle w:val="42"/>
            </w:pPr>
            <w:r>
              <w:rPr>
                <w:rFonts w:hint="eastAsia"/>
              </w:rPr>
              <w:t>29.91</w:t>
            </w:r>
          </w:p>
        </w:tc>
        <w:tc>
          <w:tcPr>
            <w:tcW w:w="1479" w:type="dxa"/>
          </w:tcPr>
          <w:p w14:paraId="517A53CE">
            <w:pPr>
              <w:pStyle w:val="42"/>
            </w:pPr>
            <w:r>
              <w:rPr>
                <w:rFonts w:hint="eastAsia"/>
              </w:rPr>
              <w:t>0.30%</w:t>
            </w:r>
          </w:p>
        </w:tc>
      </w:tr>
      <w:tr w14:paraId="1519F41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165" w:type="dxa"/>
            <w:vMerge w:val="continue"/>
          </w:tcPr>
          <w:p w14:paraId="308A74E7">
            <w:pPr>
              <w:pStyle w:val="42"/>
              <w:rPr>
                <w:rFonts w:cs="Times New Roman"/>
              </w:rPr>
            </w:pPr>
          </w:p>
        </w:tc>
        <w:tc>
          <w:tcPr>
            <w:tcW w:w="1165" w:type="dxa"/>
            <w:vMerge w:val="continue"/>
          </w:tcPr>
          <w:p w14:paraId="4AB398FC">
            <w:pPr>
              <w:pStyle w:val="42"/>
              <w:rPr>
                <w:rFonts w:cs="Times New Roman"/>
              </w:rPr>
            </w:pPr>
          </w:p>
        </w:tc>
        <w:tc>
          <w:tcPr>
            <w:tcW w:w="1391" w:type="dxa"/>
          </w:tcPr>
          <w:p w14:paraId="6700D7EE">
            <w:pPr>
              <w:pStyle w:val="42"/>
              <w:rPr>
                <w:rFonts w:cs="Times New Roman"/>
              </w:rPr>
            </w:pPr>
            <w:r>
              <w:rPr>
                <w:rFonts w:hint="eastAsia"/>
                <w:position w:val="-6"/>
                <w:szCs w:val="21"/>
              </w:rPr>
              <w:object>
                <v:shape id="_x0000_i1141" o:spt="75" type="#_x0000_t75" style="height:10.8pt;width:12.6pt;" o:ole="t" filled="f" o:preferrelative="t" stroked="f" coordsize="21600,21600">
                  <v:path/>
                  <v:fill on="f" focussize="0,0"/>
                  <v:stroke on="f" joinstyle="miter"/>
                  <v:imagedata r:id="rId114" o:title=""/>
                  <o:lock v:ext="edit" aspectratio="f"/>
                  <w10:wrap type="none"/>
                  <w10:anchorlock/>
                </v:shape>
                <o:OLEObject Type="Embed" ProgID="Equation.DSMT4" ShapeID="_x0000_i1141" DrawAspect="Content" ObjectID="_1468075839" r:id="rId170">
                  <o:LockedField>false</o:LockedField>
                </o:OLEObject>
              </w:object>
            </w:r>
            <w:r>
              <w:rPr>
                <w:rFonts w:cs="Times New Roman"/>
              </w:rPr>
              <w:t xml:space="preserve"> (g)</w:t>
            </w:r>
          </w:p>
        </w:tc>
        <w:tc>
          <w:tcPr>
            <w:tcW w:w="1548" w:type="dxa"/>
          </w:tcPr>
          <w:p w14:paraId="2668C43E">
            <w:pPr>
              <w:pStyle w:val="42"/>
            </w:pPr>
            <w:r>
              <w:rPr>
                <w:rFonts w:hint="eastAsia"/>
              </w:rPr>
              <w:t>4.08</w:t>
            </w:r>
          </w:p>
        </w:tc>
        <w:tc>
          <w:tcPr>
            <w:tcW w:w="1548" w:type="dxa"/>
          </w:tcPr>
          <w:p w14:paraId="1C3D3EE4">
            <w:pPr>
              <w:pStyle w:val="42"/>
            </w:pPr>
            <w:r>
              <w:rPr>
                <w:rFonts w:hint="eastAsia"/>
              </w:rPr>
              <w:t>4.10</w:t>
            </w:r>
          </w:p>
        </w:tc>
        <w:tc>
          <w:tcPr>
            <w:tcW w:w="1479" w:type="dxa"/>
          </w:tcPr>
          <w:p w14:paraId="74A2656D">
            <w:pPr>
              <w:pStyle w:val="42"/>
            </w:pPr>
            <w:r>
              <w:rPr>
                <w:rFonts w:hint="eastAsia"/>
              </w:rPr>
              <w:t>0.49%</w:t>
            </w:r>
          </w:p>
        </w:tc>
      </w:tr>
      <w:tr w14:paraId="2239567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165" w:type="dxa"/>
            <w:vMerge w:val="continue"/>
          </w:tcPr>
          <w:p w14:paraId="1FB5188E">
            <w:pPr>
              <w:pStyle w:val="42"/>
              <w:rPr>
                <w:rFonts w:cs="Times New Roman"/>
              </w:rPr>
            </w:pPr>
          </w:p>
        </w:tc>
        <w:tc>
          <w:tcPr>
            <w:tcW w:w="1165" w:type="dxa"/>
            <w:vMerge w:val="restart"/>
            <w:vAlign w:val="center"/>
          </w:tcPr>
          <w:p w14:paraId="017BB40A">
            <w:pPr>
              <w:pStyle w:val="42"/>
              <w:rPr>
                <w:rFonts w:cs="Times New Roman"/>
              </w:rPr>
            </w:pPr>
            <w:r>
              <w:rPr>
                <w:rFonts w:hint="eastAsia"/>
                <w:position w:val="-10"/>
                <w:szCs w:val="21"/>
              </w:rPr>
              <w:object>
                <v:shape id="_x0000_i1142" o:spt="75" type="#_x0000_t75" style="height:12.6pt;width:10.2pt;" o:ole="t" filled="f" o:preferrelative="t" stroked="f" coordsize="21600,21600">
                  <v:path/>
                  <v:fill on="f" focussize="0,0"/>
                  <v:stroke on="f" joinstyle="miter"/>
                  <v:imagedata r:id="rId50" o:title=""/>
                  <o:lock v:ext="edit" aspectratio="f"/>
                  <w10:wrap type="none"/>
                  <w10:anchorlock/>
                </v:shape>
                <o:OLEObject Type="Embed" ProgID="Equation.DSMT4" ShapeID="_x0000_i1142" DrawAspect="Content" ObjectID="_1468075840" r:id="rId171">
                  <o:LockedField>false</o:LockedField>
                </o:OLEObject>
              </w:object>
            </w:r>
            <w:r>
              <w:rPr>
                <w:rFonts w:cs="Times New Roman"/>
              </w:rPr>
              <w:t>=50°</w:t>
            </w:r>
          </w:p>
        </w:tc>
        <w:tc>
          <w:tcPr>
            <w:tcW w:w="1391" w:type="dxa"/>
          </w:tcPr>
          <w:p w14:paraId="01B69CCF">
            <w:pPr>
              <w:pStyle w:val="42"/>
              <w:rPr>
                <w:rFonts w:cs="Times New Roman"/>
              </w:rPr>
            </w:pPr>
            <w:r>
              <w:rPr>
                <w:rFonts w:hint="eastAsia"/>
                <w:position w:val="-6"/>
                <w:szCs w:val="21"/>
              </w:rPr>
              <w:object>
                <v:shape id="_x0000_i1143" o:spt="75" type="#_x0000_t75" style="height:13.2pt;width:10.2pt;" o:ole="t" filled="f" o:preferrelative="t" stroked="f" coordsize="21600,21600">
                  <v:path/>
                  <v:fill on="f" focussize="0,0"/>
                  <v:stroke on="f" joinstyle="miter"/>
                  <v:imagedata r:id="rId110" o:title=""/>
                  <o:lock v:ext="edit" aspectratio="f"/>
                  <w10:wrap type="none"/>
                  <w10:anchorlock/>
                </v:shape>
                <o:OLEObject Type="Embed" ProgID="Equation.DSMT4" ShapeID="_x0000_i1143" DrawAspect="Content" ObjectID="_1468075841" r:id="rId172">
                  <o:LockedField>false</o:LockedField>
                </o:OLEObject>
              </w:object>
            </w:r>
            <w:r>
              <w:rPr>
                <w:rFonts w:hint="eastAsia"/>
                <w:szCs w:val="21"/>
              </w:rPr>
              <w:t xml:space="preserve"> </w:t>
            </w:r>
            <w:r>
              <w:rPr>
                <w:rFonts w:cs="Times New Roman"/>
              </w:rPr>
              <w:t>(mm)</w:t>
            </w:r>
          </w:p>
        </w:tc>
        <w:tc>
          <w:tcPr>
            <w:tcW w:w="1548" w:type="dxa"/>
          </w:tcPr>
          <w:p w14:paraId="55AA5504">
            <w:pPr>
              <w:pStyle w:val="42"/>
            </w:pPr>
            <w:r>
              <w:t>1.4656</w:t>
            </w:r>
            <w:r>
              <w:rPr>
                <w:rFonts w:hint="eastAsia"/>
              </w:rPr>
              <w:t>10</w:t>
            </w:r>
          </w:p>
        </w:tc>
        <w:tc>
          <w:tcPr>
            <w:tcW w:w="1548" w:type="dxa"/>
          </w:tcPr>
          <w:p w14:paraId="028C590D">
            <w:pPr>
              <w:pStyle w:val="42"/>
            </w:pPr>
            <w:r>
              <w:t>1.46816</w:t>
            </w:r>
            <w:r>
              <w:rPr>
                <w:rFonts w:hint="eastAsia"/>
              </w:rPr>
              <w:t>0</w:t>
            </w:r>
          </w:p>
        </w:tc>
        <w:tc>
          <w:tcPr>
            <w:tcW w:w="1479" w:type="dxa"/>
          </w:tcPr>
          <w:p w14:paraId="5D4103BD">
            <w:pPr>
              <w:pStyle w:val="42"/>
            </w:pPr>
            <w:r>
              <w:rPr>
                <w:rFonts w:hint="eastAsia"/>
              </w:rPr>
              <w:t>0.17%</w:t>
            </w:r>
          </w:p>
        </w:tc>
      </w:tr>
      <w:tr w14:paraId="5CD78BF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165" w:type="dxa"/>
            <w:vMerge w:val="continue"/>
          </w:tcPr>
          <w:p w14:paraId="0CB6AD75">
            <w:pPr>
              <w:pStyle w:val="42"/>
              <w:rPr>
                <w:rFonts w:cs="Times New Roman"/>
              </w:rPr>
            </w:pPr>
          </w:p>
        </w:tc>
        <w:tc>
          <w:tcPr>
            <w:tcW w:w="1165" w:type="dxa"/>
            <w:vMerge w:val="continue"/>
          </w:tcPr>
          <w:p w14:paraId="57292B02">
            <w:pPr>
              <w:pStyle w:val="42"/>
              <w:rPr>
                <w:rFonts w:cs="Times New Roman"/>
              </w:rPr>
            </w:pPr>
          </w:p>
        </w:tc>
        <w:tc>
          <w:tcPr>
            <w:tcW w:w="1391" w:type="dxa"/>
          </w:tcPr>
          <w:p w14:paraId="6163CCD5">
            <w:pPr>
              <w:pStyle w:val="42"/>
              <w:rPr>
                <w:rFonts w:cs="Times New Roman"/>
              </w:rPr>
            </w:pPr>
            <w:r>
              <w:rPr>
                <w:rFonts w:hint="eastAsia"/>
                <w:position w:val="-14"/>
                <w:szCs w:val="21"/>
              </w:rPr>
              <w:object>
                <v:shape id="_x0000_i1144" o:spt="75" type="#_x0000_t75" style="height:18.6pt;width:15pt;" o:ole="t" filled="f" o:preferrelative="t" stroked="f" coordsize="21600,21600">
                  <v:path/>
                  <v:fill on="f" focussize="0,0"/>
                  <v:stroke on="f" joinstyle="miter"/>
                  <v:imagedata r:id="rId112" o:title=""/>
                  <o:lock v:ext="edit" aspectratio="f"/>
                  <w10:wrap type="none"/>
                  <w10:anchorlock/>
                </v:shape>
                <o:OLEObject Type="Embed" ProgID="Equation.DSMT4" ShapeID="_x0000_i1144" DrawAspect="Content" ObjectID="_1468075842" r:id="rId173">
                  <o:LockedField>false</o:LockedField>
                </o:OLEObject>
              </w:object>
            </w:r>
            <w:r>
              <w:rPr>
                <w:rFonts w:hint="eastAsia"/>
                <w:szCs w:val="21"/>
              </w:rPr>
              <w:t xml:space="preserve"> </w:t>
            </w:r>
            <w:r>
              <w:rPr>
                <w:rFonts w:cs="Times New Roman"/>
              </w:rPr>
              <w:t>(%)</w:t>
            </w:r>
          </w:p>
        </w:tc>
        <w:tc>
          <w:tcPr>
            <w:tcW w:w="1548" w:type="dxa"/>
          </w:tcPr>
          <w:p w14:paraId="4CB5F0CD">
            <w:pPr>
              <w:pStyle w:val="42"/>
            </w:pPr>
            <w:r>
              <w:rPr>
                <w:rFonts w:hint="eastAsia"/>
              </w:rPr>
              <w:t>3</w:t>
            </w:r>
            <w:r>
              <w:t>0</w:t>
            </w:r>
            <w:r>
              <w:rPr>
                <w:rFonts w:hint="eastAsia"/>
              </w:rPr>
              <w:t>.</w:t>
            </w:r>
            <w:r>
              <w:t>00</w:t>
            </w:r>
          </w:p>
        </w:tc>
        <w:tc>
          <w:tcPr>
            <w:tcW w:w="1548" w:type="dxa"/>
          </w:tcPr>
          <w:p w14:paraId="7AE3D81D">
            <w:pPr>
              <w:pStyle w:val="42"/>
            </w:pPr>
            <w:r>
              <w:rPr>
                <w:rFonts w:hint="eastAsia"/>
              </w:rPr>
              <w:t>29.87</w:t>
            </w:r>
          </w:p>
        </w:tc>
        <w:tc>
          <w:tcPr>
            <w:tcW w:w="1479" w:type="dxa"/>
          </w:tcPr>
          <w:p w14:paraId="11E6C31B">
            <w:pPr>
              <w:pStyle w:val="42"/>
            </w:pPr>
            <w:r>
              <w:rPr>
                <w:rFonts w:hint="eastAsia"/>
              </w:rPr>
              <w:t>0.43%</w:t>
            </w:r>
          </w:p>
        </w:tc>
      </w:tr>
      <w:tr w14:paraId="7D43DF4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165" w:type="dxa"/>
            <w:vMerge w:val="continue"/>
          </w:tcPr>
          <w:p w14:paraId="5420920A">
            <w:pPr>
              <w:pStyle w:val="42"/>
              <w:rPr>
                <w:rFonts w:cs="Times New Roman"/>
              </w:rPr>
            </w:pPr>
          </w:p>
        </w:tc>
        <w:tc>
          <w:tcPr>
            <w:tcW w:w="1165" w:type="dxa"/>
            <w:vMerge w:val="continue"/>
          </w:tcPr>
          <w:p w14:paraId="008F5C48">
            <w:pPr>
              <w:pStyle w:val="42"/>
              <w:rPr>
                <w:rFonts w:cs="Times New Roman"/>
              </w:rPr>
            </w:pPr>
          </w:p>
        </w:tc>
        <w:tc>
          <w:tcPr>
            <w:tcW w:w="1391" w:type="dxa"/>
          </w:tcPr>
          <w:p w14:paraId="16D3F70C">
            <w:pPr>
              <w:pStyle w:val="42"/>
              <w:rPr>
                <w:rFonts w:cs="Times New Roman"/>
              </w:rPr>
            </w:pPr>
            <w:r>
              <w:rPr>
                <w:rFonts w:hint="eastAsia"/>
                <w:position w:val="-6"/>
                <w:szCs w:val="21"/>
              </w:rPr>
              <w:object>
                <v:shape id="_x0000_i1145" o:spt="75" type="#_x0000_t75" style="height:10.8pt;width:12.6pt;" o:ole="t" filled="f" o:preferrelative="t" stroked="f" coordsize="21600,21600">
                  <v:path/>
                  <v:fill on="f" focussize="0,0"/>
                  <v:stroke on="f" joinstyle="miter"/>
                  <v:imagedata r:id="rId114" o:title=""/>
                  <o:lock v:ext="edit" aspectratio="f"/>
                  <w10:wrap type="none"/>
                  <w10:anchorlock/>
                </v:shape>
                <o:OLEObject Type="Embed" ProgID="Equation.DSMT4" ShapeID="_x0000_i1145" DrawAspect="Content" ObjectID="_1468075843" r:id="rId174">
                  <o:LockedField>false</o:LockedField>
                </o:OLEObject>
              </w:object>
            </w:r>
            <w:r>
              <w:rPr>
                <w:rFonts w:cs="Times New Roman"/>
              </w:rPr>
              <w:t xml:space="preserve"> (g)</w:t>
            </w:r>
          </w:p>
        </w:tc>
        <w:tc>
          <w:tcPr>
            <w:tcW w:w="1548" w:type="dxa"/>
          </w:tcPr>
          <w:p w14:paraId="5CB94660">
            <w:pPr>
              <w:pStyle w:val="42"/>
            </w:pPr>
            <w:r>
              <w:rPr>
                <w:rFonts w:hint="eastAsia"/>
              </w:rPr>
              <w:t>2.87</w:t>
            </w:r>
          </w:p>
        </w:tc>
        <w:tc>
          <w:tcPr>
            <w:tcW w:w="1548" w:type="dxa"/>
          </w:tcPr>
          <w:p w14:paraId="4ACDAD00">
            <w:pPr>
              <w:pStyle w:val="42"/>
            </w:pPr>
            <w:r>
              <w:rPr>
                <w:rFonts w:hint="eastAsia"/>
              </w:rPr>
              <w:t>2.89</w:t>
            </w:r>
          </w:p>
        </w:tc>
        <w:tc>
          <w:tcPr>
            <w:tcW w:w="1479" w:type="dxa"/>
          </w:tcPr>
          <w:p w14:paraId="4F72AC2B">
            <w:pPr>
              <w:pStyle w:val="42"/>
            </w:pPr>
            <w:r>
              <w:rPr>
                <w:rFonts w:hint="eastAsia"/>
              </w:rPr>
              <w:t>0.70%</w:t>
            </w:r>
          </w:p>
        </w:tc>
      </w:tr>
      <w:tr w14:paraId="6985C1A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165" w:type="dxa"/>
            <w:vMerge w:val="continue"/>
          </w:tcPr>
          <w:p w14:paraId="2FD9E26A">
            <w:pPr>
              <w:pStyle w:val="42"/>
              <w:rPr>
                <w:rFonts w:cs="Times New Roman"/>
              </w:rPr>
            </w:pPr>
          </w:p>
        </w:tc>
        <w:tc>
          <w:tcPr>
            <w:tcW w:w="1165" w:type="dxa"/>
            <w:vMerge w:val="restart"/>
            <w:vAlign w:val="center"/>
          </w:tcPr>
          <w:p w14:paraId="54CFCFC1">
            <w:pPr>
              <w:pStyle w:val="42"/>
              <w:rPr>
                <w:rFonts w:cs="Times New Roman"/>
              </w:rPr>
            </w:pPr>
            <w:r>
              <w:rPr>
                <w:rFonts w:hint="eastAsia"/>
                <w:position w:val="-10"/>
                <w:szCs w:val="21"/>
              </w:rPr>
              <w:object>
                <v:shape id="_x0000_i1146" o:spt="75" type="#_x0000_t75" style="height:12.6pt;width:10.2pt;" o:ole="t" filled="f" o:preferrelative="t" stroked="f" coordsize="21600,21600">
                  <v:path/>
                  <v:fill on="f" focussize="0,0"/>
                  <v:stroke on="f" joinstyle="miter"/>
                  <v:imagedata r:id="rId50" o:title=""/>
                  <o:lock v:ext="edit" aspectratio="f"/>
                  <w10:wrap type="none"/>
                  <w10:anchorlock/>
                </v:shape>
                <o:OLEObject Type="Embed" ProgID="Equation.DSMT4" ShapeID="_x0000_i1146" DrawAspect="Content" ObjectID="_1468075844" r:id="rId175">
                  <o:LockedField>false</o:LockedField>
                </o:OLEObject>
              </w:object>
            </w:r>
            <w:r>
              <w:rPr>
                <w:rFonts w:cs="Times New Roman"/>
              </w:rPr>
              <w:t>=60°</w:t>
            </w:r>
          </w:p>
        </w:tc>
        <w:tc>
          <w:tcPr>
            <w:tcW w:w="1391" w:type="dxa"/>
          </w:tcPr>
          <w:p w14:paraId="4361F162">
            <w:pPr>
              <w:pStyle w:val="42"/>
              <w:rPr>
                <w:rFonts w:cs="Times New Roman"/>
              </w:rPr>
            </w:pPr>
            <w:r>
              <w:rPr>
                <w:rFonts w:hint="eastAsia"/>
                <w:position w:val="-6"/>
                <w:szCs w:val="21"/>
              </w:rPr>
              <w:object>
                <v:shape id="_x0000_i1147" o:spt="75" type="#_x0000_t75" style="height:13.2pt;width:10.2pt;" o:ole="t" filled="f" o:preferrelative="t" stroked="f" coordsize="21600,21600">
                  <v:path/>
                  <v:fill on="f" focussize="0,0"/>
                  <v:stroke on="f" joinstyle="miter"/>
                  <v:imagedata r:id="rId110" o:title=""/>
                  <o:lock v:ext="edit" aspectratio="f"/>
                  <w10:wrap type="none"/>
                  <w10:anchorlock/>
                </v:shape>
                <o:OLEObject Type="Embed" ProgID="Equation.DSMT4" ShapeID="_x0000_i1147" DrawAspect="Content" ObjectID="_1468075845" r:id="rId176">
                  <o:LockedField>false</o:LockedField>
                </o:OLEObject>
              </w:object>
            </w:r>
            <w:r>
              <w:rPr>
                <w:rFonts w:hint="eastAsia"/>
                <w:szCs w:val="21"/>
              </w:rPr>
              <w:t xml:space="preserve"> </w:t>
            </w:r>
            <w:r>
              <w:rPr>
                <w:rFonts w:cs="Times New Roman"/>
              </w:rPr>
              <w:t>(mm)</w:t>
            </w:r>
          </w:p>
        </w:tc>
        <w:tc>
          <w:tcPr>
            <w:tcW w:w="1548" w:type="dxa"/>
          </w:tcPr>
          <w:p w14:paraId="1F762760">
            <w:pPr>
              <w:pStyle w:val="42"/>
            </w:pPr>
            <w:r>
              <w:t>1.008426</w:t>
            </w:r>
          </w:p>
        </w:tc>
        <w:tc>
          <w:tcPr>
            <w:tcW w:w="1548" w:type="dxa"/>
          </w:tcPr>
          <w:p w14:paraId="12D16180">
            <w:pPr>
              <w:pStyle w:val="42"/>
            </w:pPr>
            <w:r>
              <w:t>1.010181</w:t>
            </w:r>
          </w:p>
        </w:tc>
        <w:tc>
          <w:tcPr>
            <w:tcW w:w="1479" w:type="dxa"/>
          </w:tcPr>
          <w:p w14:paraId="059613E4">
            <w:pPr>
              <w:pStyle w:val="42"/>
            </w:pPr>
            <w:r>
              <w:rPr>
                <w:rFonts w:hint="eastAsia"/>
              </w:rPr>
              <w:t>0.17%</w:t>
            </w:r>
          </w:p>
        </w:tc>
      </w:tr>
      <w:tr w14:paraId="10CF357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165" w:type="dxa"/>
            <w:vMerge w:val="continue"/>
          </w:tcPr>
          <w:p w14:paraId="4B623958">
            <w:pPr>
              <w:pStyle w:val="42"/>
              <w:rPr>
                <w:rFonts w:cs="Times New Roman"/>
              </w:rPr>
            </w:pPr>
          </w:p>
        </w:tc>
        <w:tc>
          <w:tcPr>
            <w:tcW w:w="1165" w:type="dxa"/>
            <w:vMerge w:val="continue"/>
          </w:tcPr>
          <w:p w14:paraId="123EC87A">
            <w:pPr>
              <w:pStyle w:val="42"/>
              <w:rPr>
                <w:rFonts w:cs="Times New Roman"/>
              </w:rPr>
            </w:pPr>
          </w:p>
        </w:tc>
        <w:tc>
          <w:tcPr>
            <w:tcW w:w="1391" w:type="dxa"/>
          </w:tcPr>
          <w:p w14:paraId="0D9DAC31">
            <w:pPr>
              <w:pStyle w:val="42"/>
              <w:rPr>
                <w:rFonts w:cs="Times New Roman"/>
              </w:rPr>
            </w:pPr>
            <w:r>
              <w:rPr>
                <w:rFonts w:hint="eastAsia"/>
                <w:position w:val="-14"/>
                <w:szCs w:val="21"/>
              </w:rPr>
              <w:object>
                <v:shape id="_x0000_i1148" o:spt="75" type="#_x0000_t75" style="height:18.6pt;width:15pt;" o:ole="t" filled="f" o:preferrelative="t" stroked="f" coordsize="21600,21600">
                  <v:path/>
                  <v:fill on="f" focussize="0,0"/>
                  <v:stroke on="f" joinstyle="miter"/>
                  <v:imagedata r:id="rId112" o:title=""/>
                  <o:lock v:ext="edit" aspectratio="f"/>
                  <w10:wrap type="none"/>
                  <w10:anchorlock/>
                </v:shape>
                <o:OLEObject Type="Embed" ProgID="Equation.DSMT4" ShapeID="_x0000_i1148" DrawAspect="Content" ObjectID="_1468075846" r:id="rId177">
                  <o:LockedField>false</o:LockedField>
                </o:OLEObject>
              </w:object>
            </w:r>
            <w:r>
              <w:rPr>
                <w:rFonts w:hint="eastAsia"/>
                <w:szCs w:val="21"/>
              </w:rPr>
              <w:t xml:space="preserve"> </w:t>
            </w:r>
            <w:r>
              <w:rPr>
                <w:rFonts w:cs="Times New Roman"/>
              </w:rPr>
              <w:t>(%)</w:t>
            </w:r>
          </w:p>
        </w:tc>
        <w:tc>
          <w:tcPr>
            <w:tcW w:w="1548" w:type="dxa"/>
          </w:tcPr>
          <w:p w14:paraId="74E38C4B">
            <w:pPr>
              <w:pStyle w:val="42"/>
            </w:pPr>
            <w:r>
              <w:rPr>
                <w:rFonts w:hint="eastAsia"/>
              </w:rPr>
              <w:t>3</w:t>
            </w:r>
            <w:r>
              <w:t>0</w:t>
            </w:r>
            <w:r>
              <w:rPr>
                <w:rFonts w:hint="eastAsia"/>
              </w:rPr>
              <w:t>.</w:t>
            </w:r>
            <w:r>
              <w:t>00</w:t>
            </w:r>
          </w:p>
        </w:tc>
        <w:tc>
          <w:tcPr>
            <w:tcW w:w="1548" w:type="dxa"/>
          </w:tcPr>
          <w:p w14:paraId="588A17CC">
            <w:pPr>
              <w:pStyle w:val="42"/>
            </w:pPr>
            <w:r>
              <w:rPr>
                <w:rFonts w:hint="eastAsia"/>
              </w:rPr>
              <w:t>29.81</w:t>
            </w:r>
          </w:p>
        </w:tc>
        <w:tc>
          <w:tcPr>
            <w:tcW w:w="1479" w:type="dxa"/>
          </w:tcPr>
          <w:p w14:paraId="44BFE55F">
            <w:pPr>
              <w:pStyle w:val="42"/>
            </w:pPr>
            <w:r>
              <w:rPr>
                <w:rFonts w:hint="eastAsia"/>
              </w:rPr>
              <w:t>0.30%</w:t>
            </w:r>
          </w:p>
        </w:tc>
      </w:tr>
      <w:tr w14:paraId="42950BE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165" w:type="dxa"/>
            <w:vMerge w:val="continue"/>
          </w:tcPr>
          <w:p w14:paraId="78421846">
            <w:pPr>
              <w:pStyle w:val="42"/>
              <w:rPr>
                <w:rFonts w:cs="Times New Roman"/>
              </w:rPr>
            </w:pPr>
          </w:p>
        </w:tc>
        <w:tc>
          <w:tcPr>
            <w:tcW w:w="1165" w:type="dxa"/>
            <w:vMerge w:val="continue"/>
          </w:tcPr>
          <w:p w14:paraId="1AAA28AC">
            <w:pPr>
              <w:pStyle w:val="42"/>
              <w:rPr>
                <w:rFonts w:cs="Times New Roman"/>
              </w:rPr>
            </w:pPr>
          </w:p>
        </w:tc>
        <w:tc>
          <w:tcPr>
            <w:tcW w:w="1391" w:type="dxa"/>
          </w:tcPr>
          <w:p w14:paraId="0CE7100D">
            <w:pPr>
              <w:pStyle w:val="42"/>
              <w:rPr>
                <w:rFonts w:cs="Times New Roman"/>
              </w:rPr>
            </w:pPr>
            <w:r>
              <w:rPr>
                <w:rFonts w:hint="eastAsia"/>
                <w:position w:val="-6"/>
                <w:szCs w:val="21"/>
              </w:rPr>
              <w:object>
                <v:shape id="_x0000_i1149" o:spt="75" type="#_x0000_t75" style="height:10.8pt;width:12.6pt;" o:ole="t" filled="f" o:preferrelative="t" stroked="f" coordsize="21600,21600">
                  <v:path/>
                  <v:fill on="f" focussize="0,0"/>
                  <v:stroke on="f" joinstyle="miter"/>
                  <v:imagedata r:id="rId114" o:title=""/>
                  <o:lock v:ext="edit" aspectratio="f"/>
                  <w10:wrap type="none"/>
                  <w10:anchorlock/>
                </v:shape>
                <o:OLEObject Type="Embed" ProgID="Equation.DSMT4" ShapeID="_x0000_i1149" DrawAspect="Content" ObjectID="_1468075847" r:id="rId178">
                  <o:LockedField>false</o:LockedField>
                </o:OLEObject>
              </w:object>
            </w:r>
            <w:r>
              <w:rPr>
                <w:rFonts w:cs="Times New Roman"/>
              </w:rPr>
              <w:t xml:space="preserve"> (g)</w:t>
            </w:r>
          </w:p>
        </w:tc>
        <w:tc>
          <w:tcPr>
            <w:tcW w:w="1548" w:type="dxa"/>
          </w:tcPr>
          <w:p w14:paraId="175F73BB">
            <w:pPr>
              <w:pStyle w:val="42"/>
            </w:pPr>
            <w:r>
              <w:rPr>
                <w:rFonts w:hint="eastAsia"/>
              </w:rPr>
              <w:t>1.98</w:t>
            </w:r>
          </w:p>
        </w:tc>
        <w:tc>
          <w:tcPr>
            <w:tcW w:w="1548" w:type="dxa"/>
          </w:tcPr>
          <w:p w14:paraId="43E77878">
            <w:pPr>
              <w:pStyle w:val="42"/>
            </w:pPr>
            <w:r>
              <w:rPr>
                <w:rFonts w:hint="eastAsia"/>
              </w:rPr>
              <w:t>1.99</w:t>
            </w:r>
          </w:p>
        </w:tc>
        <w:tc>
          <w:tcPr>
            <w:tcW w:w="1479" w:type="dxa"/>
          </w:tcPr>
          <w:p w14:paraId="22055B87">
            <w:pPr>
              <w:pStyle w:val="42"/>
            </w:pPr>
            <w:r>
              <w:rPr>
                <w:rFonts w:hint="eastAsia"/>
              </w:rPr>
              <w:t>0.51%</w:t>
            </w:r>
          </w:p>
        </w:tc>
      </w:tr>
      <w:tr w14:paraId="2C478CE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165" w:type="dxa"/>
            <w:vMerge w:val="continue"/>
          </w:tcPr>
          <w:p w14:paraId="6AF69028">
            <w:pPr>
              <w:pStyle w:val="42"/>
              <w:rPr>
                <w:rFonts w:cs="Times New Roman"/>
              </w:rPr>
            </w:pPr>
          </w:p>
        </w:tc>
        <w:tc>
          <w:tcPr>
            <w:tcW w:w="1165" w:type="dxa"/>
            <w:vMerge w:val="restart"/>
            <w:vAlign w:val="center"/>
          </w:tcPr>
          <w:p w14:paraId="1005364F">
            <w:pPr>
              <w:pStyle w:val="42"/>
              <w:rPr>
                <w:rFonts w:cs="Times New Roman"/>
              </w:rPr>
            </w:pPr>
            <w:r>
              <w:rPr>
                <w:rFonts w:hint="eastAsia"/>
                <w:position w:val="-10"/>
                <w:szCs w:val="21"/>
              </w:rPr>
              <w:object>
                <v:shape id="_x0000_i1150" o:spt="75" type="#_x0000_t75" style="height:12.6pt;width:10.2pt;" o:ole="t" filled="f" o:preferrelative="t" stroked="f" coordsize="21600,21600">
                  <v:path/>
                  <v:fill on="f" focussize="0,0"/>
                  <v:stroke on="f" joinstyle="miter"/>
                  <v:imagedata r:id="rId50" o:title=""/>
                  <o:lock v:ext="edit" aspectratio="f"/>
                  <w10:wrap type="none"/>
                  <w10:anchorlock/>
                </v:shape>
                <o:OLEObject Type="Embed" ProgID="Equation.DSMT4" ShapeID="_x0000_i1150" DrawAspect="Content" ObjectID="_1468075848" r:id="rId179">
                  <o:LockedField>false</o:LockedField>
                </o:OLEObject>
              </w:object>
            </w:r>
            <w:r>
              <w:rPr>
                <w:rFonts w:cs="Times New Roman"/>
              </w:rPr>
              <w:t>=70°</w:t>
            </w:r>
          </w:p>
        </w:tc>
        <w:tc>
          <w:tcPr>
            <w:tcW w:w="1391" w:type="dxa"/>
          </w:tcPr>
          <w:p w14:paraId="33013E34">
            <w:pPr>
              <w:pStyle w:val="42"/>
              <w:rPr>
                <w:rFonts w:cs="Times New Roman"/>
              </w:rPr>
            </w:pPr>
            <w:r>
              <w:rPr>
                <w:rFonts w:hint="eastAsia"/>
                <w:position w:val="-6"/>
                <w:szCs w:val="21"/>
              </w:rPr>
              <w:object>
                <v:shape id="_x0000_i1151" o:spt="75" type="#_x0000_t75" style="height:13.2pt;width:10.2pt;" o:ole="t" filled="f" o:preferrelative="t" stroked="f" coordsize="21600,21600">
                  <v:path/>
                  <v:fill on="f" focussize="0,0"/>
                  <v:stroke on="f" joinstyle="miter"/>
                  <v:imagedata r:id="rId110" o:title=""/>
                  <o:lock v:ext="edit" aspectratio="f"/>
                  <w10:wrap type="none"/>
                  <w10:anchorlock/>
                </v:shape>
                <o:OLEObject Type="Embed" ProgID="Equation.DSMT4" ShapeID="_x0000_i1151" DrawAspect="Content" ObjectID="_1468075849" r:id="rId180">
                  <o:LockedField>false</o:LockedField>
                </o:OLEObject>
              </w:object>
            </w:r>
            <w:r>
              <w:rPr>
                <w:rFonts w:hint="eastAsia"/>
                <w:szCs w:val="21"/>
              </w:rPr>
              <w:t xml:space="preserve"> </w:t>
            </w:r>
            <w:r>
              <w:rPr>
                <w:rFonts w:cs="Times New Roman"/>
              </w:rPr>
              <w:t>(mm)</w:t>
            </w:r>
          </w:p>
        </w:tc>
        <w:tc>
          <w:tcPr>
            <w:tcW w:w="1548" w:type="dxa"/>
          </w:tcPr>
          <w:p w14:paraId="51BC31FF">
            <w:pPr>
              <w:pStyle w:val="42"/>
            </w:pPr>
            <w:r>
              <w:t>0.63572</w:t>
            </w:r>
            <w:r>
              <w:rPr>
                <w:rFonts w:hint="eastAsia"/>
              </w:rPr>
              <w:t>7</w:t>
            </w:r>
          </w:p>
        </w:tc>
        <w:tc>
          <w:tcPr>
            <w:tcW w:w="1548" w:type="dxa"/>
          </w:tcPr>
          <w:p w14:paraId="3BD6ED10">
            <w:pPr>
              <w:pStyle w:val="42"/>
            </w:pPr>
            <w:r>
              <w:rPr>
                <w:rFonts w:hint="eastAsia"/>
              </w:rPr>
              <w:t>0.636833</w:t>
            </w:r>
          </w:p>
        </w:tc>
        <w:tc>
          <w:tcPr>
            <w:tcW w:w="1479" w:type="dxa"/>
          </w:tcPr>
          <w:p w14:paraId="3F514818">
            <w:pPr>
              <w:pStyle w:val="42"/>
            </w:pPr>
            <w:r>
              <w:rPr>
                <w:rFonts w:hint="eastAsia"/>
              </w:rPr>
              <w:t>0.17%</w:t>
            </w:r>
          </w:p>
        </w:tc>
      </w:tr>
      <w:tr w14:paraId="65DD0C2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165" w:type="dxa"/>
            <w:vMerge w:val="continue"/>
          </w:tcPr>
          <w:p w14:paraId="4FF60928">
            <w:pPr>
              <w:pStyle w:val="42"/>
              <w:rPr>
                <w:rFonts w:cs="Times New Roman"/>
              </w:rPr>
            </w:pPr>
          </w:p>
        </w:tc>
        <w:tc>
          <w:tcPr>
            <w:tcW w:w="1165" w:type="dxa"/>
            <w:vMerge w:val="continue"/>
          </w:tcPr>
          <w:p w14:paraId="2CCA320D">
            <w:pPr>
              <w:pStyle w:val="42"/>
              <w:rPr>
                <w:rFonts w:cs="Times New Roman"/>
              </w:rPr>
            </w:pPr>
          </w:p>
        </w:tc>
        <w:tc>
          <w:tcPr>
            <w:tcW w:w="1391" w:type="dxa"/>
          </w:tcPr>
          <w:p w14:paraId="63EEF37D">
            <w:pPr>
              <w:pStyle w:val="42"/>
              <w:rPr>
                <w:rFonts w:cs="Times New Roman"/>
              </w:rPr>
            </w:pPr>
            <w:r>
              <w:rPr>
                <w:rFonts w:hint="eastAsia"/>
                <w:position w:val="-14"/>
                <w:szCs w:val="21"/>
              </w:rPr>
              <w:object>
                <v:shape id="_x0000_i1152" o:spt="75" type="#_x0000_t75" style="height:18.6pt;width:15pt;" o:ole="t" filled="f" o:preferrelative="t" stroked="f" coordsize="21600,21600">
                  <v:path/>
                  <v:fill on="f" focussize="0,0"/>
                  <v:stroke on="f" joinstyle="miter"/>
                  <v:imagedata r:id="rId112" o:title=""/>
                  <o:lock v:ext="edit" aspectratio="f"/>
                  <w10:wrap type="none"/>
                  <w10:anchorlock/>
                </v:shape>
                <o:OLEObject Type="Embed" ProgID="Equation.DSMT4" ShapeID="_x0000_i1152" DrawAspect="Content" ObjectID="_1468075850" r:id="rId181">
                  <o:LockedField>false</o:LockedField>
                </o:OLEObject>
              </w:object>
            </w:r>
            <w:r>
              <w:rPr>
                <w:rFonts w:hint="eastAsia"/>
                <w:szCs w:val="21"/>
              </w:rPr>
              <w:t xml:space="preserve"> </w:t>
            </w:r>
            <w:r>
              <w:rPr>
                <w:rFonts w:cs="Times New Roman"/>
              </w:rPr>
              <w:t>(%)</w:t>
            </w:r>
          </w:p>
        </w:tc>
        <w:tc>
          <w:tcPr>
            <w:tcW w:w="1548" w:type="dxa"/>
          </w:tcPr>
          <w:p w14:paraId="60FFE949">
            <w:pPr>
              <w:pStyle w:val="42"/>
            </w:pPr>
            <w:r>
              <w:rPr>
                <w:rFonts w:hint="eastAsia"/>
              </w:rPr>
              <w:t>3</w:t>
            </w:r>
            <w:r>
              <w:t>0</w:t>
            </w:r>
            <w:r>
              <w:rPr>
                <w:rFonts w:hint="eastAsia"/>
              </w:rPr>
              <w:t>.</w:t>
            </w:r>
            <w:r>
              <w:t>00</w:t>
            </w:r>
          </w:p>
        </w:tc>
        <w:tc>
          <w:tcPr>
            <w:tcW w:w="1548" w:type="dxa"/>
          </w:tcPr>
          <w:p w14:paraId="54A57E6B">
            <w:pPr>
              <w:pStyle w:val="42"/>
            </w:pPr>
            <w:r>
              <w:rPr>
                <w:rFonts w:hint="eastAsia"/>
              </w:rPr>
              <w:t>29.85</w:t>
            </w:r>
          </w:p>
        </w:tc>
        <w:tc>
          <w:tcPr>
            <w:tcW w:w="1479" w:type="dxa"/>
          </w:tcPr>
          <w:p w14:paraId="6BEFB419">
            <w:pPr>
              <w:pStyle w:val="42"/>
            </w:pPr>
            <w:r>
              <w:rPr>
                <w:rFonts w:hint="eastAsia"/>
              </w:rPr>
              <w:t>0.50%</w:t>
            </w:r>
          </w:p>
        </w:tc>
      </w:tr>
      <w:tr w14:paraId="0E83E2F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165" w:type="dxa"/>
            <w:vMerge w:val="continue"/>
          </w:tcPr>
          <w:p w14:paraId="6C27414D">
            <w:pPr>
              <w:pStyle w:val="42"/>
              <w:rPr>
                <w:rFonts w:cs="Times New Roman"/>
              </w:rPr>
            </w:pPr>
          </w:p>
        </w:tc>
        <w:tc>
          <w:tcPr>
            <w:tcW w:w="1165" w:type="dxa"/>
            <w:vMerge w:val="continue"/>
          </w:tcPr>
          <w:p w14:paraId="390115B8">
            <w:pPr>
              <w:pStyle w:val="42"/>
              <w:rPr>
                <w:rFonts w:cs="Times New Roman"/>
              </w:rPr>
            </w:pPr>
          </w:p>
        </w:tc>
        <w:tc>
          <w:tcPr>
            <w:tcW w:w="1391" w:type="dxa"/>
          </w:tcPr>
          <w:p w14:paraId="79AAF94D">
            <w:pPr>
              <w:pStyle w:val="42"/>
              <w:rPr>
                <w:rFonts w:cs="Times New Roman"/>
              </w:rPr>
            </w:pPr>
            <w:r>
              <w:rPr>
                <w:rFonts w:hint="eastAsia"/>
                <w:position w:val="-6"/>
                <w:szCs w:val="21"/>
              </w:rPr>
              <w:object>
                <v:shape id="_x0000_i1153" o:spt="75" type="#_x0000_t75" style="height:10.8pt;width:12.6pt;" o:ole="t" filled="f" o:preferrelative="t" stroked="f" coordsize="21600,21600">
                  <v:path/>
                  <v:fill on="f" focussize="0,0"/>
                  <v:stroke on="f" joinstyle="miter"/>
                  <v:imagedata r:id="rId114" o:title=""/>
                  <o:lock v:ext="edit" aspectratio="f"/>
                  <w10:wrap type="none"/>
                  <w10:anchorlock/>
                </v:shape>
                <o:OLEObject Type="Embed" ProgID="Equation.DSMT4" ShapeID="_x0000_i1153" DrawAspect="Content" ObjectID="_1468075851" r:id="rId182">
                  <o:LockedField>false</o:LockedField>
                </o:OLEObject>
              </w:object>
            </w:r>
            <w:r>
              <w:rPr>
                <w:rFonts w:cs="Times New Roman"/>
              </w:rPr>
              <w:t xml:space="preserve"> (g)</w:t>
            </w:r>
          </w:p>
        </w:tc>
        <w:tc>
          <w:tcPr>
            <w:tcW w:w="1548" w:type="dxa"/>
          </w:tcPr>
          <w:p w14:paraId="2F2AE76D">
            <w:pPr>
              <w:pStyle w:val="42"/>
            </w:pPr>
            <w:r>
              <w:rPr>
                <w:rFonts w:hint="eastAsia"/>
              </w:rPr>
              <w:t>1.25</w:t>
            </w:r>
          </w:p>
        </w:tc>
        <w:tc>
          <w:tcPr>
            <w:tcW w:w="1548" w:type="dxa"/>
          </w:tcPr>
          <w:p w14:paraId="1BFCFC2B">
            <w:pPr>
              <w:pStyle w:val="42"/>
            </w:pPr>
            <w:r>
              <w:rPr>
                <w:rFonts w:hint="eastAsia"/>
              </w:rPr>
              <w:t>1.25</w:t>
            </w:r>
          </w:p>
        </w:tc>
        <w:tc>
          <w:tcPr>
            <w:tcW w:w="1479" w:type="dxa"/>
          </w:tcPr>
          <w:p w14:paraId="5362C09B">
            <w:pPr>
              <w:pStyle w:val="42"/>
            </w:pPr>
            <w:r>
              <w:rPr>
                <w:rFonts w:hint="eastAsia"/>
              </w:rPr>
              <w:t>0.00%</w:t>
            </w:r>
          </w:p>
        </w:tc>
      </w:tr>
      <w:tr w14:paraId="76F8E4A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165" w:type="dxa"/>
            <w:vMerge w:val="restart"/>
            <w:vAlign w:val="center"/>
          </w:tcPr>
          <w:p w14:paraId="74A7ADDE">
            <w:pPr>
              <w:pStyle w:val="42"/>
              <w:rPr>
                <w:rFonts w:cs="Times New Roman"/>
              </w:rPr>
            </w:pPr>
            <w:r>
              <w:rPr>
                <w:rFonts w:cs="Times New Roman"/>
              </w:rPr>
              <w:t>r</w:t>
            </w:r>
            <w:r>
              <w:rPr>
                <w:rFonts w:cs="Times New Roman"/>
                <w:vertAlign w:val="subscript"/>
              </w:rPr>
              <w:t>3</w:t>
            </w:r>
            <w:r>
              <w:rPr>
                <w:rFonts w:cs="Times New Roman"/>
              </w:rPr>
              <w:t>=0.68</w:t>
            </w:r>
          </w:p>
        </w:tc>
        <w:tc>
          <w:tcPr>
            <w:tcW w:w="1165" w:type="dxa"/>
            <w:vMerge w:val="restart"/>
            <w:vAlign w:val="center"/>
          </w:tcPr>
          <w:p w14:paraId="5FC6130F">
            <w:pPr>
              <w:pStyle w:val="42"/>
              <w:rPr>
                <w:rFonts w:cs="Times New Roman"/>
              </w:rPr>
            </w:pPr>
            <w:r>
              <w:rPr>
                <w:rFonts w:hint="eastAsia"/>
                <w:position w:val="-10"/>
                <w:szCs w:val="21"/>
              </w:rPr>
              <w:object>
                <v:shape id="_x0000_i1154" o:spt="75" type="#_x0000_t75" style="height:12.6pt;width:10.2pt;" o:ole="t" filled="f" o:preferrelative="t" stroked="f" coordsize="21600,21600">
                  <v:path/>
                  <v:fill on="f" focussize="0,0"/>
                  <v:stroke on="f" joinstyle="miter"/>
                  <v:imagedata r:id="rId50" o:title=""/>
                  <o:lock v:ext="edit" aspectratio="f"/>
                  <w10:wrap type="none"/>
                  <w10:anchorlock/>
                </v:shape>
                <o:OLEObject Type="Embed" ProgID="Equation.DSMT4" ShapeID="_x0000_i1154" DrawAspect="Content" ObjectID="_1468075852" r:id="rId183">
                  <o:LockedField>false</o:LockedField>
                </o:OLEObject>
              </w:object>
            </w:r>
            <w:r>
              <w:rPr>
                <w:rFonts w:cs="Times New Roman"/>
              </w:rPr>
              <w:t>=20°</w:t>
            </w:r>
          </w:p>
        </w:tc>
        <w:tc>
          <w:tcPr>
            <w:tcW w:w="1391" w:type="dxa"/>
          </w:tcPr>
          <w:p w14:paraId="4CD61891">
            <w:pPr>
              <w:pStyle w:val="42"/>
              <w:rPr>
                <w:rFonts w:cs="Times New Roman"/>
              </w:rPr>
            </w:pPr>
            <w:r>
              <w:rPr>
                <w:rFonts w:hint="eastAsia"/>
                <w:position w:val="-6"/>
                <w:szCs w:val="21"/>
              </w:rPr>
              <w:object>
                <v:shape id="_x0000_i1155" o:spt="75" type="#_x0000_t75" style="height:13.2pt;width:10.2pt;" o:ole="t" filled="f" o:preferrelative="t" stroked="f" coordsize="21600,21600">
                  <v:path/>
                  <v:fill on="f" focussize="0,0"/>
                  <v:stroke on="f" joinstyle="miter"/>
                  <v:imagedata r:id="rId110" o:title=""/>
                  <o:lock v:ext="edit" aspectratio="f"/>
                  <w10:wrap type="none"/>
                  <w10:anchorlock/>
                </v:shape>
                <o:OLEObject Type="Embed" ProgID="Equation.DSMT4" ShapeID="_x0000_i1155" DrawAspect="Content" ObjectID="_1468075853" r:id="rId184">
                  <o:LockedField>false</o:LockedField>
                </o:OLEObject>
              </w:object>
            </w:r>
            <w:r>
              <w:rPr>
                <w:rFonts w:hint="eastAsia"/>
                <w:szCs w:val="21"/>
              </w:rPr>
              <w:t xml:space="preserve"> </w:t>
            </w:r>
            <w:r>
              <w:rPr>
                <w:rFonts w:cs="Times New Roman"/>
              </w:rPr>
              <w:t>(mm)</w:t>
            </w:r>
          </w:p>
        </w:tc>
        <w:tc>
          <w:tcPr>
            <w:tcW w:w="1548" w:type="dxa"/>
          </w:tcPr>
          <w:p w14:paraId="4C793EA7">
            <w:pPr>
              <w:pStyle w:val="42"/>
            </w:pPr>
            <w:r>
              <w:t>5.256928</w:t>
            </w:r>
          </w:p>
        </w:tc>
        <w:tc>
          <w:tcPr>
            <w:tcW w:w="1548" w:type="dxa"/>
          </w:tcPr>
          <w:p w14:paraId="62656D8C">
            <w:pPr>
              <w:pStyle w:val="42"/>
            </w:pPr>
            <w:r>
              <w:t>5.246818</w:t>
            </w:r>
          </w:p>
        </w:tc>
        <w:tc>
          <w:tcPr>
            <w:tcW w:w="1479" w:type="dxa"/>
          </w:tcPr>
          <w:p w14:paraId="68288EBD">
            <w:pPr>
              <w:pStyle w:val="42"/>
            </w:pPr>
            <w:r>
              <w:rPr>
                <w:rFonts w:hint="eastAsia"/>
              </w:rPr>
              <w:t>0.19%</w:t>
            </w:r>
          </w:p>
        </w:tc>
      </w:tr>
      <w:tr w14:paraId="6BAECD0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165" w:type="dxa"/>
            <w:vMerge w:val="continue"/>
          </w:tcPr>
          <w:p w14:paraId="45693F33">
            <w:pPr>
              <w:pStyle w:val="42"/>
              <w:rPr>
                <w:rFonts w:cs="Times New Roman"/>
              </w:rPr>
            </w:pPr>
          </w:p>
        </w:tc>
        <w:tc>
          <w:tcPr>
            <w:tcW w:w="1165" w:type="dxa"/>
            <w:vMerge w:val="continue"/>
          </w:tcPr>
          <w:p w14:paraId="71AA61AA">
            <w:pPr>
              <w:pStyle w:val="42"/>
              <w:rPr>
                <w:rFonts w:cs="Times New Roman"/>
              </w:rPr>
            </w:pPr>
          </w:p>
        </w:tc>
        <w:tc>
          <w:tcPr>
            <w:tcW w:w="1391" w:type="dxa"/>
          </w:tcPr>
          <w:p w14:paraId="3071A44E">
            <w:pPr>
              <w:pStyle w:val="42"/>
              <w:rPr>
                <w:rFonts w:cs="Times New Roman"/>
              </w:rPr>
            </w:pPr>
            <w:r>
              <w:rPr>
                <w:rFonts w:hint="eastAsia"/>
                <w:position w:val="-14"/>
                <w:szCs w:val="21"/>
              </w:rPr>
              <w:object>
                <v:shape id="_x0000_i1156" o:spt="75" type="#_x0000_t75" style="height:18.6pt;width:15pt;" o:ole="t" filled="f" o:preferrelative="t" stroked="f" coordsize="21600,21600">
                  <v:path/>
                  <v:fill on="f" focussize="0,0"/>
                  <v:stroke on="f" joinstyle="miter"/>
                  <v:imagedata r:id="rId112" o:title=""/>
                  <o:lock v:ext="edit" aspectratio="f"/>
                  <w10:wrap type="none"/>
                  <w10:anchorlock/>
                </v:shape>
                <o:OLEObject Type="Embed" ProgID="Equation.DSMT4" ShapeID="_x0000_i1156" DrawAspect="Content" ObjectID="_1468075854" r:id="rId185">
                  <o:LockedField>false</o:LockedField>
                </o:OLEObject>
              </w:object>
            </w:r>
            <w:r>
              <w:rPr>
                <w:rFonts w:hint="eastAsia"/>
                <w:szCs w:val="21"/>
              </w:rPr>
              <w:t xml:space="preserve"> </w:t>
            </w:r>
            <w:r>
              <w:rPr>
                <w:rFonts w:cs="Times New Roman"/>
              </w:rPr>
              <w:t>(%)</w:t>
            </w:r>
          </w:p>
        </w:tc>
        <w:tc>
          <w:tcPr>
            <w:tcW w:w="1548" w:type="dxa"/>
          </w:tcPr>
          <w:p w14:paraId="12B90D65">
            <w:pPr>
              <w:pStyle w:val="42"/>
            </w:pPr>
            <w:r>
              <w:rPr>
                <w:rFonts w:hint="eastAsia"/>
              </w:rPr>
              <w:t>25.</w:t>
            </w:r>
            <w:r>
              <w:t>00</w:t>
            </w:r>
          </w:p>
        </w:tc>
        <w:tc>
          <w:tcPr>
            <w:tcW w:w="1548" w:type="dxa"/>
          </w:tcPr>
          <w:p w14:paraId="604392FD">
            <w:pPr>
              <w:pStyle w:val="42"/>
            </w:pPr>
            <w:r>
              <w:rPr>
                <w:rFonts w:hint="eastAsia"/>
              </w:rPr>
              <w:t>25.08</w:t>
            </w:r>
          </w:p>
        </w:tc>
        <w:tc>
          <w:tcPr>
            <w:tcW w:w="1479" w:type="dxa"/>
          </w:tcPr>
          <w:p w14:paraId="1B6ACFB3">
            <w:pPr>
              <w:pStyle w:val="42"/>
            </w:pPr>
            <w:r>
              <w:rPr>
                <w:rFonts w:hint="eastAsia"/>
              </w:rPr>
              <w:t>0.32%</w:t>
            </w:r>
          </w:p>
        </w:tc>
      </w:tr>
      <w:tr w14:paraId="5365C3D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165" w:type="dxa"/>
            <w:vMerge w:val="continue"/>
          </w:tcPr>
          <w:p w14:paraId="2BFD99C8">
            <w:pPr>
              <w:pStyle w:val="42"/>
              <w:rPr>
                <w:rFonts w:cs="Times New Roman"/>
              </w:rPr>
            </w:pPr>
          </w:p>
        </w:tc>
        <w:tc>
          <w:tcPr>
            <w:tcW w:w="1165" w:type="dxa"/>
            <w:vMerge w:val="continue"/>
          </w:tcPr>
          <w:p w14:paraId="3B0165B3">
            <w:pPr>
              <w:pStyle w:val="42"/>
              <w:rPr>
                <w:rFonts w:cs="Times New Roman"/>
              </w:rPr>
            </w:pPr>
          </w:p>
        </w:tc>
        <w:tc>
          <w:tcPr>
            <w:tcW w:w="1391" w:type="dxa"/>
          </w:tcPr>
          <w:p w14:paraId="3FA747EA">
            <w:pPr>
              <w:pStyle w:val="42"/>
              <w:rPr>
                <w:rFonts w:cs="Times New Roman"/>
              </w:rPr>
            </w:pPr>
            <w:r>
              <w:rPr>
                <w:rFonts w:hint="eastAsia"/>
                <w:position w:val="-6"/>
                <w:szCs w:val="21"/>
              </w:rPr>
              <w:object>
                <v:shape id="_x0000_i1157" o:spt="75" type="#_x0000_t75" style="height:10.8pt;width:12.6pt;" o:ole="t" filled="f" o:preferrelative="t" stroked="f" coordsize="21600,21600">
                  <v:path/>
                  <v:fill on="f" focussize="0,0"/>
                  <v:stroke on="f" joinstyle="miter"/>
                  <v:imagedata r:id="rId114" o:title=""/>
                  <o:lock v:ext="edit" aspectratio="f"/>
                  <w10:wrap type="none"/>
                  <w10:anchorlock/>
                </v:shape>
                <o:OLEObject Type="Embed" ProgID="Equation.DSMT4" ShapeID="_x0000_i1157" DrawAspect="Content" ObjectID="_1468075855" r:id="rId186">
                  <o:LockedField>false</o:LockedField>
                </o:OLEObject>
              </w:object>
            </w:r>
            <w:r>
              <w:rPr>
                <w:rFonts w:cs="Times New Roman"/>
              </w:rPr>
              <w:t xml:space="preserve"> (g)</w:t>
            </w:r>
          </w:p>
        </w:tc>
        <w:tc>
          <w:tcPr>
            <w:tcW w:w="1548" w:type="dxa"/>
          </w:tcPr>
          <w:p w14:paraId="0F7EA537">
            <w:pPr>
              <w:pStyle w:val="42"/>
            </w:pPr>
            <w:r>
              <w:rPr>
                <w:rFonts w:hint="eastAsia"/>
              </w:rPr>
              <w:t>12.15</w:t>
            </w:r>
          </w:p>
        </w:tc>
        <w:tc>
          <w:tcPr>
            <w:tcW w:w="1548" w:type="dxa"/>
          </w:tcPr>
          <w:p w14:paraId="0894F438">
            <w:pPr>
              <w:pStyle w:val="42"/>
            </w:pPr>
            <w:r>
              <w:rPr>
                <w:rFonts w:hint="eastAsia"/>
              </w:rPr>
              <w:t>12.08</w:t>
            </w:r>
          </w:p>
        </w:tc>
        <w:tc>
          <w:tcPr>
            <w:tcW w:w="1479" w:type="dxa"/>
          </w:tcPr>
          <w:p w14:paraId="5569B586">
            <w:pPr>
              <w:pStyle w:val="42"/>
            </w:pPr>
            <w:r>
              <w:rPr>
                <w:rFonts w:hint="eastAsia"/>
              </w:rPr>
              <w:t>0.58%</w:t>
            </w:r>
          </w:p>
        </w:tc>
      </w:tr>
      <w:tr w14:paraId="0C0DDAC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165" w:type="dxa"/>
            <w:vMerge w:val="continue"/>
            <w:vAlign w:val="center"/>
          </w:tcPr>
          <w:p w14:paraId="02164FF2">
            <w:pPr>
              <w:pStyle w:val="42"/>
              <w:rPr>
                <w:rFonts w:cs="Times New Roman"/>
              </w:rPr>
            </w:pPr>
          </w:p>
        </w:tc>
        <w:tc>
          <w:tcPr>
            <w:tcW w:w="1165" w:type="dxa"/>
            <w:vMerge w:val="restart"/>
            <w:vAlign w:val="center"/>
          </w:tcPr>
          <w:p w14:paraId="2D05A5AC">
            <w:pPr>
              <w:pStyle w:val="42"/>
              <w:rPr>
                <w:rFonts w:cs="Times New Roman"/>
              </w:rPr>
            </w:pPr>
            <w:r>
              <w:rPr>
                <w:rFonts w:hint="eastAsia"/>
                <w:position w:val="-10"/>
                <w:szCs w:val="21"/>
              </w:rPr>
              <w:object>
                <v:shape id="_x0000_i1158" o:spt="75" type="#_x0000_t75" style="height:12.6pt;width:10.2pt;" o:ole="t" filled="f" o:preferrelative="t" stroked="f" coordsize="21600,21600">
                  <v:path/>
                  <v:fill on="f" focussize="0,0"/>
                  <v:stroke on="f" joinstyle="miter"/>
                  <v:imagedata r:id="rId50" o:title=""/>
                  <o:lock v:ext="edit" aspectratio="f"/>
                  <w10:wrap type="none"/>
                  <w10:anchorlock/>
                </v:shape>
                <o:OLEObject Type="Embed" ProgID="Equation.DSMT4" ShapeID="_x0000_i1158" DrawAspect="Content" ObjectID="_1468075856" r:id="rId187">
                  <o:LockedField>false</o:LockedField>
                </o:OLEObject>
              </w:object>
            </w:r>
            <w:r>
              <w:rPr>
                <w:rFonts w:cs="Times New Roman"/>
              </w:rPr>
              <w:t>=30°</w:t>
            </w:r>
          </w:p>
        </w:tc>
        <w:tc>
          <w:tcPr>
            <w:tcW w:w="1391" w:type="dxa"/>
          </w:tcPr>
          <w:p w14:paraId="4CB17826">
            <w:pPr>
              <w:pStyle w:val="42"/>
              <w:rPr>
                <w:rFonts w:cs="Times New Roman"/>
              </w:rPr>
            </w:pPr>
            <w:r>
              <w:rPr>
                <w:rFonts w:hint="eastAsia"/>
                <w:position w:val="-6"/>
                <w:szCs w:val="21"/>
              </w:rPr>
              <w:object>
                <v:shape id="_x0000_i1159" o:spt="75" type="#_x0000_t75" style="height:13.2pt;width:10.2pt;" o:ole="t" filled="f" o:preferrelative="t" stroked="f" coordsize="21600,21600">
                  <v:path/>
                  <v:fill on="f" focussize="0,0"/>
                  <v:stroke on="f" joinstyle="miter"/>
                  <v:imagedata r:id="rId110" o:title=""/>
                  <o:lock v:ext="edit" aspectratio="f"/>
                  <w10:wrap type="none"/>
                  <w10:anchorlock/>
                </v:shape>
                <o:OLEObject Type="Embed" ProgID="Equation.DSMT4" ShapeID="_x0000_i1159" DrawAspect="Content" ObjectID="_1468075857" r:id="rId188">
                  <o:LockedField>false</o:LockedField>
                </o:OLEObject>
              </w:object>
            </w:r>
            <w:r>
              <w:rPr>
                <w:rFonts w:hint="eastAsia"/>
                <w:szCs w:val="21"/>
              </w:rPr>
              <w:t xml:space="preserve"> </w:t>
            </w:r>
            <w:r>
              <w:rPr>
                <w:rFonts w:cs="Times New Roman"/>
              </w:rPr>
              <w:t>(mm)</w:t>
            </w:r>
          </w:p>
        </w:tc>
        <w:tc>
          <w:tcPr>
            <w:tcW w:w="1548" w:type="dxa"/>
          </w:tcPr>
          <w:p w14:paraId="4F5B3148">
            <w:pPr>
              <w:pStyle w:val="42"/>
            </w:pPr>
            <w:r>
              <w:t>3.314046</w:t>
            </w:r>
          </w:p>
        </w:tc>
        <w:tc>
          <w:tcPr>
            <w:tcW w:w="1548" w:type="dxa"/>
          </w:tcPr>
          <w:p w14:paraId="787E6B13">
            <w:pPr>
              <w:pStyle w:val="42"/>
            </w:pPr>
            <w:r>
              <w:t>3.307672</w:t>
            </w:r>
          </w:p>
        </w:tc>
        <w:tc>
          <w:tcPr>
            <w:tcW w:w="1479" w:type="dxa"/>
          </w:tcPr>
          <w:p w14:paraId="24DEA287">
            <w:pPr>
              <w:pStyle w:val="42"/>
            </w:pPr>
            <w:r>
              <w:rPr>
                <w:rFonts w:hint="eastAsia"/>
              </w:rPr>
              <w:t>0.19%</w:t>
            </w:r>
          </w:p>
        </w:tc>
      </w:tr>
      <w:tr w14:paraId="20A9E67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165" w:type="dxa"/>
            <w:vMerge w:val="continue"/>
          </w:tcPr>
          <w:p w14:paraId="0A8FC870">
            <w:pPr>
              <w:pStyle w:val="42"/>
              <w:rPr>
                <w:rFonts w:cs="Times New Roman"/>
              </w:rPr>
            </w:pPr>
          </w:p>
        </w:tc>
        <w:tc>
          <w:tcPr>
            <w:tcW w:w="1165" w:type="dxa"/>
            <w:vMerge w:val="continue"/>
          </w:tcPr>
          <w:p w14:paraId="49091B9F">
            <w:pPr>
              <w:pStyle w:val="42"/>
              <w:rPr>
                <w:rFonts w:cs="Times New Roman"/>
              </w:rPr>
            </w:pPr>
          </w:p>
        </w:tc>
        <w:tc>
          <w:tcPr>
            <w:tcW w:w="1391" w:type="dxa"/>
          </w:tcPr>
          <w:p w14:paraId="7D757FAB">
            <w:pPr>
              <w:pStyle w:val="42"/>
              <w:rPr>
                <w:rFonts w:cs="Times New Roman"/>
              </w:rPr>
            </w:pPr>
            <w:r>
              <w:rPr>
                <w:rFonts w:hint="eastAsia"/>
                <w:position w:val="-14"/>
                <w:szCs w:val="21"/>
              </w:rPr>
              <w:object>
                <v:shape id="_x0000_i1160" o:spt="75" type="#_x0000_t75" style="height:18.6pt;width:15pt;" o:ole="t" filled="f" o:preferrelative="t" stroked="f" coordsize="21600,21600">
                  <v:path/>
                  <v:fill on="f" focussize="0,0"/>
                  <v:stroke on="f" joinstyle="miter"/>
                  <v:imagedata r:id="rId112" o:title=""/>
                  <o:lock v:ext="edit" aspectratio="f"/>
                  <w10:wrap type="none"/>
                  <w10:anchorlock/>
                </v:shape>
                <o:OLEObject Type="Embed" ProgID="Equation.DSMT4" ShapeID="_x0000_i1160" DrawAspect="Content" ObjectID="_1468075858" r:id="rId189">
                  <o:LockedField>false</o:LockedField>
                </o:OLEObject>
              </w:object>
            </w:r>
            <w:r>
              <w:rPr>
                <w:rFonts w:hint="eastAsia"/>
                <w:szCs w:val="21"/>
              </w:rPr>
              <w:t xml:space="preserve"> </w:t>
            </w:r>
            <w:r>
              <w:rPr>
                <w:rFonts w:cs="Times New Roman"/>
              </w:rPr>
              <w:t>(%)</w:t>
            </w:r>
          </w:p>
        </w:tc>
        <w:tc>
          <w:tcPr>
            <w:tcW w:w="1548" w:type="dxa"/>
          </w:tcPr>
          <w:p w14:paraId="1FAFCC51">
            <w:pPr>
              <w:pStyle w:val="42"/>
            </w:pPr>
            <w:r>
              <w:rPr>
                <w:rFonts w:hint="eastAsia"/>
              </w:rPr>
              <w:t>25.</w:t>
            </w:r>
            <w:r>
              <w:t>00</w:t>
            </w:r>
          </w:p>
        </w:tc>
        <w:tc>
          <w:tcPr>
            <w:tcW w:w="1548" w:type="dxa"/>
          </w:tcPr>
          <w:p w14:paraId="363E0962">
            <w:pPr>
              <w:pStyle w:val="42"/>
            </w:pPr>
            <w:r>
              <w:rPr>
                <w:rFonts w:hint="eastAsia"/>
              </w:rPr>
              <w:t>25.04</w:t>
            </w:r>
          </w:p>
        </w:tc>
        <w:tc>
          <w:tcPr>
            <w:tcW w:w="1479" w:type="dxa"/>
          </w:tcPr>
          <w:p w14:paraId="04FAB2CC">
            <w:pPr>
              <w:pStyle w:val="42"/>
            </w:pPr>
            <w:r>
              <w:rPr>
                <w:rFonts w:hint="eastAsia"/>
              </w:rPr>
              <w:t>0.16%</w:t>
            </w:r>
          </w:p>
        </w:tc>
      </w:tr>
      <w:tr w14:paraId="0457B61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165" w:type="dxa"/>
            <w:vMerge w:val="continue"/>
          </w:tcPr>
          <w:p w14:paraId="30FA6EF1">
            <w:pPr>
              <w:pStyle w:val="42"/>
              <w:rPr>
                <w:rFonts w:cs="Times New Roman"/>
              </w:rPr>
            </w:pPr>
          </w:p>
        </w:tc>
        <w:tc>
          <w:tcPr>
            <w:tcW w:w="1165" w:type="dxa"/>
            <w:vMerge w:val="continue"/>
          </w:tcPr>
          <w:p w14:paraId="127EF0FD">
            <w:pPr>
              <w:pStyle w:val="42"/>
              <w:rPr>
                <w:rFonts w:cs="Times New Roman"/>
              </w:rPr>
            </w:pPr>
          </w:p>
        </w:tc>
        <w:tc>
          <w:tcPr>
            <w:tcW w:w="1391" w:type="dxa"/>
          </w:tcPr>
          <w:p w14:paraId="2AEFE0CB">
            <w:pPr>
              <w:pStyle w:val="42"/>
              <w:rPr>
                <w:rFonts w:cs="Times New Roman"/>
              </w:rPr>
            </w:pPr>
            <w:r>
              <w:rPr>
                <w:rFonts w:hint="eastAsia"/>
                <w:position w:val="-6"/>
                <w:szCs w:val="21"/>
              </w:rPr>
              <w:object>
                <v:shape id="_x0000_i1161" o:spt="75" type="#_x0000_t75" style="height:10.8pt;width:12.6pt;" o:ole="t" filled="f" o:preferrelative="t" stroked="f" coordsize="21600,21600">
                  <v:path/>
                  <v:fill on="f" focussize="0,0"/>
                  <v:stroke on="f" joinstyle="miter"/>
                  <v:imagedata r:id="rId114" o:title=""/>
                  <o:lock v:ext="edit" aspectratio="f"/>
                  <w10:wrap type="none"/>
                  <w10:anchorlock/>
                </v:shape>
                <o:OLEObject Type="Embed" ProgID="Equation.DSMT4" ShapeID="_x0000_i1161" DrawAspect="Content" ObjectID="_1468075859" r:id="rId190">
                  <o:LockedField>false</o:LockedField>
                </o:OLEObject>
              </w:object>
            </w:r>
            <w:r>
              <w:rPr>
                <w:rFonts w:cs="Times New Roman"/>
              </w:rPr>
              <w:t xml:space="preserve"> (g)</w:t>
            </w:r>
          </w:p>
        </w:tc>
        <w:tc>
          <w:tcPr>
            <w:tcW w:w="1548" w:type="dxa"/>
          </w:tcPr>
          <w:p w14:paraId="4F8F9F24">
            <w:pPr>
              <w:pStyle w:val="42"/>
            </w:pPr>
            <w:r>
              <w:t>7.6</w:t>
            </w:r>
            <w:r>
              <w:rPr>
                <w:rFonts w:hint="eastAsia"/>
              </w:rPr>
              <w:t>6</w:t>
            </w:r>
          </w:p>
        </w:tc>
        <w:tc>
          <w:tcPr>
            <w:tcW w:w="1548" w:type="dxa"/>
          </w:tcPr>
          <w:p w14:paraId="53D90849">
            <w:pPr>
              <w:pStyle w:val="42"/>
            </w:pPr>
            <w:r>
              <w:rPr>
                <w:rFonts w:hint="eastAsia"/>
              </w:rPr>
              <w:t>7.62</w:t>
            </w:r>
          </w:p>
        </w:tc>
        <w:tc>
          <w:tcPr>
            <w:tcW w:w="1479" w:type="dxa"/>
          </w:tcPr>
          <w:p w14:paraId="481FBB0D">
            <w:pPr>
              <w:pStyle w:val="42"/>
            </w:pPr>
            <w:r>
              <w:rPr>
                <w:rFonts w:hint="eastAsia"/>
              </w:rPr>
              <w:t>0.52%</w:t>
            </w:r>
          </w:p>
        </w:tc>
      </w:tr>
      <w:tr w14:paraId="388BB0D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165" w:type="dxa"/>
            <w:vMerge w:val="continue"/>
            <w:vAlign w:val="center"/>
          </w:tcPr>
          <w:p w14:paraId="33F17E6D">
            <w:pPr>
              <w:pStyle w:val="42"/>
              <w:rPr>
                <w:rFonts w:cs="Times New Roman"/>
              </w:rPr>
            </w:pPr>
          </w:p>
        </w:tc>
        <w:tc>
          <w:tcPr>
            <w:tcW w:w="1165" w:type="dxa"/>
            <w:vMerge w:val="restart"/>
            <w:vAlign w:val="center"/>
          </w:tcPr>
          <w:p w14:paraId="528BEEEB">
            <w:pPr>
              <w:pStyle w:val="42"/>
              <w:rPr>
                <w:rFonts w:cs="Times New Roman"/>
              </w:rPr>
            </w:pPr>
            <w:r>
              <w:rPr>
                <w:rFonts w:hint="eastAsia"/>
                <w:position w:val="-10"/>
                <w:szCs w:val="21"/>
              </w:rPr>
              <w:object>
                <v:shape id="_x0000_i1162" o:spt="75" type="#_x0000_t75" style="height:12.6pt;width:10.2pt;" o:ole="t" filled="f" o:preferrelative="t" stroked="f" coordsize="21600,21600">
                  <v:path/>
                  <v:fill on="f" focussize="0,0"/>
                  <v:stroke on="f" joinstyle="miter"/>
                  <v:imagedata r:id="rId50" o:title=""/>
                  <o:lock v:ext="edit" aspectratio="f"/>
                  <w10:wrap type="none"/>
                  <w10:anchorlock/>
                </v:shape>
                <o:OLEObject Type="Embed" ProgID="Equation.DSMT4" ShapeID="_x0000_i1162" DrawAspect="Content" ObjectID="_1468075860" r:id="rId191">
                  <o:LockedField>false</o:LockedField>
                </o:OLEObject>
              </w:object>
            </w:r>
            <w:r>
              <w:rPr>
                <w:rFonts w:cs="Times New Roman"/>
              </w:rPr>
              <w:t>=40°</w:t>
            </w:r>
          </w:p>
        </w:tc>
        <w:tc>
          <w:tcPr>
            <w:tcW w:w="1391" w:type="dxa"/>
          </w:tcPr>
          <w:p w14:paraId="5D59869C">
            <w:pPr>
              <w:pStyle w:val="42"/>
              <w:rPr>
                <w:rFonts w:cs="Times New Roman"/>
              </w:rPr>
            </w:pPr>
            <w:r>
              <w:rPr>
                <w:rFonts w:hint="eastAsia"/>
                <w:position w:val="-6"/>
                <w:szCs w:val="21"/>
              </w:rPr>
              <w:object>
                <v:shape id="_x0000_i1163" o:spt="75" type="#_x0000_t75" style="height:13.2pt;width:10.2pt;" o:ole="t" filled="f" o:preferrelative="t" stroked="f" coordsize="21600,21600">
                  <v:path/>
                  <v:fill on="f" focussize="0,0"/>
                  <v:stroke on="f" joinstyle="miter"/>
                  <v:imagedata r:id="rId110" o:title=""/>
                  <o:lock v:ext="edit" aspectratio="f"/>
                  <w10:wrap type="none"/>
                  <w10:anchorlock/>
                </v:shape>
                <o:OLEObject Type="Embed" ProgID="Equation.DSMT4" ShapeID="_x0000_i1163" DrawAspect="Content" ObjectID="_1468075861" r:id="rId192">
                  <o:LockedField>false</o:LockedField>
                </o:OLEObject>
              </w:object>
            </w:r>
            <w:r>
              <w:rPr>
                <w:rFonts w:hint="eastAsia"/>
                <w:szCs w:val="21"/>
              </w:rPr>
              <w:t xml:space="preserve"> </w:t>
            </w:r>
            <w:r>
              <w:rPr>
                <w:rFonts w:cs="Times New Roman"/>
              </w:rPr>
              <w:t>(mm)</w:t>
            </w:r>
          </w:p>
        </w:tc>
        <w:tc>
          <w:tcPr>
            <w:tcW w:w="1548" w:type="dxa"/>
          </w:tcPr>
          <w:p w14:paraId="4E8DF553">
            <w:pPr>
              <w:pStyle w:val="42"/>
            </w:pPr>
            <w:r>
              <w:t>2.280260</w:t>
            </w:r>
          </w:p>
        </w:tc>
        <w:tc>
          <w:tcPr>
            <w:tcW w:w="1548" w:type="dxa"/>
          </w:tcPr>
          <w:p w14:paraId="37094526">
            <w:pPr>
              <w:pStyle w:val="42"/>
            </w:pPr>
            <w:r>
              <w:t>2.275874</w:t>
            </w:r>
          </w:p>
        </w:tc>
        <w:tc>
          <w:tcPr>
            <w:tcW w:w="1479" w:type="dxa"/>
          </w:tcPr>
          <w:p w14:paraId="79AE8E08">
            <w:pPr>
              <w:pStyle w:val="42"/>
            </w:pPr>
            <w:r>
              <w:rPr>
                <w:rFonts w:hint="eastAsia"/>
              </w:rPr>
              <w:t>0.19%</w:t>
            </w:r>
          </w:p>
        </w:tc>
      </w:tr>
      <w:tr w14:paraId="174ACFB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165" w:type="dxa"/>
            <w:vMerge w:val="continue"/>
          </w:tcPr>
          <w:p w14:paraId="620BB2D2">
            <w:pPr>
              <w:pStyle w:val="42"/>
              <w:rPr>
                <w:rFonts w:cs="Times New Roman"/>
              </w:rPr>
            </w:pPr>
          </w:p>
        </w:tc>
        <w:tc>
          <w:tcPr>
            <w:tcW w:w="1165" w:type="dxa"/>
            <w:vMerge w:val="continue"/>
          </w:tcPr>
          <w:p w14:paraId="75D7FB27">
            <w:pPr>
              <w:pStyle w:val="42"/>
              <w:rPr>
                <w:rFonts w:cs="Times New Roman"/>
              </w:rPr>
            </w:pPr>
          </w:p>
        </w:tc>
        <w:tc>
          <w:tcPr>
            <w:tcW w:w="1391" w:type="dxa"/>
          </w:tcPr>
          <w:p w14:paraId="79CAF157">
            <w:pPr>
              <w:pStyle w:val="42"/>
              <w:rPr>
                <w:rFonts w:cs="Times New Roman"/>
              </w:rPr>
            </w:pPr>
            <w:r>
              <w:rPr>
                <w:rFonts w:hint="eastAsia"/>
                <w:position w:val="-14"/>
                <w:szCs w:val="21"/>
              </w:rPr>
              <w:object>
                <v:shape id="_x0000_i1164" o:spt="75" type="#_x0000_t75" style="height:18.6pt;width:15pt;" o:ole="t" filled="f" o:preferrelative="t" stroked="f" coordsize="21600,21600">
                  <v:path/>
                  <v:fill on="f" focussize="0,0"/>
                  <v:stroke on="f" joinstyle="miter"/>
                  <v:imagedata r:id="rId112" o:title=""/>
                  <o:lock v:ext="edit" aspectratio="f"/>
                  <w10:wrap type="none"/>
                  <w10:anchorlock/>
                </v:shape>
                <o:OLEObject Type="Embed" ProgID="Equation.DSMT4" ShapeID="_x0000_i1164" DrawAspect="Content" ObjectID="_1468075862" r:id="rId193">
                  <o:LockedField>false</o:LockedField>
                </o:OLEObject>
              </w:object>
            </w:r>
            <w:r>
              <w:rPr>
                <w:rFonts w:hint="eastAsia"/>
                <w:szCs w:val="21"/>
              </w:rPr>
              <w:t xml:space="preserve"> </w:t>
            </w:r>
            <w:r>
              <w:rPr>
                <w:rFonts w:cs="Times New Roman"/>
              </w:rPr>
              <w:t>(%)</w:t>
            </w:r>
          </w:p>
        </w:tc>
        <w:tc>
          <w:tcPr>
            <w:tcW w:w="1548" w:type="dxa"/>
          </w:tcPr>
          <w:p w14:paraId="79997F47">
            <w:pPr>
              <w:pStyle w:val="42"/>
            </w:pPr>
            <w:r>
              <w:rPr>
                <w:rFonts w:hint="eastAsia"/>
              </w:rPr>
              <w:t>25.</w:t>
            </w:r>
            <w:r>
              <w:t>00</w:t>
            </w:r>
          </w:p>
        </w:tc>
        <w:tc>
          <w:tcPr>
            <w:tcW w:w="1548" w:type="dxa"/>
          </w:tcPr>
          <w:p w14:paraId="10B4BD8F">
            <w:pPr>
              <w:pStyle w:val="42"/>
            </w:pPr>
            <w:r>
              <w:rPr>
                <w:rFonts w:hint="eastAsia"/>
              </w:rPr>
              <w:t>25.06</w:t>
            </w:r>
          </w:p>
        </w:tc>
        <w:tc>
          <w:tcPr>
            <w:tcW w:w="1479" w:type="dxa"/>
          </w:tcPr>
          <w:p w14:paraId="00D8C6AF">
            <w:pPr>
              <w:pStyle w:val="42"/>
            </w:pPr>
            <w:r>
              <w:rPr>
                <w:rFonts w:hint="eastAsia"/>
              </w:rPr>
              <w:t>0.24%</w:t>
            </w:r>
          </w:p>
        </w:tc>
      </w:tr>
      <w:tr w14:paraId="52627C2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165" w:type="dxa"/>
            <w:vMerge w:val="continue"/>
          </w:tcPr>
          <w:p w14:paraId="2C1046ED">
            <w:pPr>
              <w:pStyle w:val="42"/>
              <w:rPr>
                <w:rFonts w:cs="Times New Roman"/>
              </w:rPr>
            </w:pPr>
          </w:p>
        </w:tc>
        <w:tc>
          <w:tcPr>
            <w:tcW w:w="1165" w:type="dxa"/>
            <w:vMerge w:val="continue"/>
          </w:tcPr>
          <w:p w14:paraId="077DB919">
            <w:pPr>
              <w:pStyle w:val="42"/>
              <w:rPr>
                <w:rFonts w:cs="Times New Roman"/>
              </w:rPr>
            </w:pPr>
          </w:p>
        </w:tc>
        <w:tc>
          <w:tcPr>
            <w:tcW w:w="1391" w:type="dxa"/>
          </w:tcPr>
          <w:p w14:paraId="7D329862">
            <w:pPr>
              <w:pStyle w:val="42"/>
              <w:rPr>
                <w:rFonts w:cs="Times New Roman"/>
              </w:rPr>
            </w:pPr>
            <w:r>
              <w:rPr>
                <w:rFonts w:hint="eastAsia"/>
                <w:position w:val="-6"/>
                <w:szCs w:val="21"/>
              </w:rPr>
              <w:object>
                <v:shape id="_x0000_i1165" o:spt="75" type="#_x0000_t75" style="height:10.8pt;width:12.6pt;" o:ole="t" filled="f" o:preferrelative="t" stroked="f" coordsize="21600,21600">
                  <v:path/>
                  <v:fill on="f" focussize="0,0"/>
                  <v:stroke on="f" joinstyle="miter"/>
                  <v:imagedata r:id="rId114" o:title=""/>
                  <o:lock v:ext="edit" aspectratio="f"/>
                  <w10:wrap type="none"/>
                  <w10:anchorlock/>
                </v:shape>
                <o:OLEObject Type="Embed" ProgID="Equation.DSMT4" ShapeID="_x0000_i1165" DrawAspect="Content" ObjectID="_1468075863" r:id="rId194">
                  <o:LockedField>false</o:LockedField>
                </o:OLEObject>
              </w:object>
            </w:r>
            <w:r>
              <w:rPr>
                <w:rFonts w:cs="Times New Roman"/>
              </w:rPr>
              <w:t xml:space="preserve"> (g)</w:t>
            </w:r>
          </w:p>
        </w:tc>
        <w:tc>
          <w:tcPr>
            <w:tcW w:w="1548" w:type="dxa"/>
          </w:tcPr>
          <w:p w14:paraId="190CD4D0">
            <w:pPr>
              <w:pStyle w:val="42"/>
            </w:pPr>
            <w:r>
              <w:rPr>
                <w:rFonts w:hint="eastAsia"/>
              </w:rPr>
              <w:t>5.27</w:t>
            </w:r>
          </w:p>
        </w:tc>
        <w:tc>
          <w:tcPr>
            <w:tcW w:w="1548" w:type="dxa"/>
          </w:tcPr>
          <w:p w14:paraId="1C4CEC55">
            <w:pPr>
              <w:pStyle w:val="42"/>
            </w:pPr>
            <w:r>
              <w:rPr>
                <w:rFonts w:hint="eastAsia"/>
              </w:rPr>
              <w:t>5.24</w:t>
            </w:r>
          </w:p>
        </w:tc>
        <w:tc>
          <w:tcPr>
            <w:tcW w:w="1479" w:type="dxa"/>
          </w:tcPr>
          <w:p w14:paraId="4E133845">
            <w:pPr>
              <w:pStyle w:val="42"/>
            </w:pPr>
            <w:r>
              <w:rPr>
                <w:rFonts w:hint="eastAsia"/>
              </w:rPr>
              <w:t>0.57%</w:t>
            </w:r>
          </w:p>
        </w:tc>
      </w:tr>
      <w:tr w14:paraId="3625754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165" w:type="dxa"/>
            <w:vMerge w:val="continue"/>
          </w:tcPr>
          <w:p w14:paraId="274253F1">
            <w:pPr>
              <w:pStyle w:val="42"/>
              <w:rPr>
                <w:rFonts w:cs="Times New Roman"/>
              </w:rPr>
            </w:pPr>
          </w:p>
        </w:tc>
        <w:tc>
          <w:tcPr>
            <w:tcW w:w="1165" w:type="dxa"/>
            <w:vMerge w:val="restart"/>
            <w:vAlign w:val="center"/>
          </w:tcPr>
          <w:p w14:paraId="369B019E">
            <w:pPr>
              <w:pStyle w:val="42"/>
              <w:rPr>
                <w:rFonts w:cs="Times New Roman"/>
              </w:rPr>
            </w:pPr>
            <w:r>
              <w:rPr>
                <w:rFonts w:hint="eastAsia"/>
                <w:position w:val="-10"/>
                <w:szCs w:val="21"/>
              </w:rPr>
              <w:object>
                <v:shape id="_x0000_i1166" o:spt="75" type="#_x0000_t75" style="height:12.6pt;width:10.2pt;" o:ole="t" filled="f" o:preferrelative="t" stroked="f" coordsize="21600,21600">
                  <v:path/>
                  <v:fill on="f" focussize="0,0"/>
                  <v:stroke on="f" joinstyle="miter"/>
                  <v:imagedata r:id="rId50" o:title=""/>
                  <o:lock v:ext="edit" aspectratio="f"/>
                  <w10:wrap type="none"/>
                  <w10:anchorlock/>
                </v:shape>
                <o:OLEObject Type="Embed" ProgID="Equation.DSMT4" ShapeID="_x0000_i1166" DrawAspect="Content" ObjectID="_1468075864" r:id="rId195">
                  <o:LockedField>false</o:LockedField>
                </o:OLEObject>
              </w:object>
            </w:r>
            <w:r>
              <w:rPr>
                <w:rFonts w:cs="Times New Roman"/>
              </w:rPr>
              <w:t>=50°</w:t>
            </w:r>
          </w:p>
        </w:tc>
        <w:tc>
          <w:tcPr>
            <w:tcW w:w="1391" w:type="dxa"/>
          </w:tcPr>
          <w:p w14:paraId="7399E5A9">
            <w:pPr>
              <w:pStyle w:val="42"/>
              <w:rPr>
                <w:rFonts w:cs="Times New Roman"/>
              </w:rPr>
            </w:pPr>
            <w:r>
              <w:rPr>
                <w:rFonts w:hint="eastAsia"/>
                <w:position w:val="-6"/>
                <w:szCs w:val="21"/>
              </w:rPr>
              <w:object>
                <v:shape id="_x0000_i1167" o:spt="75" type="#_x0000_t75" style="height:13.2pt;width:10.2pt;" o:ole="t" filled="f" o:preferrelative="t" stroked="f" coordsize="21600,21600">
                  <v:path/>
                  <v:fill on="f" focussize="0,0"/>
                  <v:stroke on="f" joinstyle="miter"/>
                  <v:imagedata r:id="rId110" o:title=""/>
                  <o:lock v:ext="edit" aspectratio="f"/>
                  <w10:wrap type="none"/>
                  <w10:anchorlock/>
                </v:shape>
                <o:OLEObject Type="Embed" ProgID="Equation.DSMT4" ShapeID="_x0000_i1167" DrawAspect="Content" ObjectID="_1468075865" r:id="rId196">
                  <o:LockedField>false</o:LockedField>
                </o:OLEObject>
              </w:object>
            </w:r>
            <w:r>
              <w:rPr>
                <w:rFonts w:hint="eastAsia"/>
                <w:szCs w:val="21"/>
              </w:rPr>
              <w:t xml:space="preserve"> </w:t>
            </w:r>
            <w:r>
              <w:rPr>
                <w:rFonts w:cs="Times New Roman"/>
              </w:rPr>
              <w:t>(mm)</w:t>
            </w:r>
          </w:p>
        </w:tc>
        <w:tc>
          <w:tcPr>
            <w:tcW w:w="1548" w:type="dxa"/>
          </w:tcPr>
          <w:p w14:paraId="720C675F">
            <w:pPr>
              <w:pStyle w:val="42"/>
            </w:pPr>
            <w:r>
              <w:t>1.605504</w:t>
            </w:r>
          </w:p>
        </w:tc>
        <w:tc>
          <w:tcPr>
            <w:tcW w:w="1548" w:type="dxa"/>
          </w:tcPr>
          <w:p w14:paraId="60E6A5C4">
            <w:pPr>
              <w:pStyle w:val="42"/>
            </w:pPr>
            <w:r>
              <w:t>1.602416</w:t>
            </w:r>
          </w:p>
        </w:tc>
        <w:tc>
          <w:tcPr>
            <w:tcW w:w="1479" w:type="dxa"/>
          </w:tcPr>
          <w:p w14:paraId="0B722C98">
            <w:pPr>
              <w:pStyle w:val="42"/>
            </w:pPr>
            <w:r>
              <w:rPr>
                <w:rFonts w:hint="eastAsia"/>
              </w:rPr>
              <w:t>0.19%</w:t>
            </w:r>
          </w:p>
        </w:tc>
      </w:tr>
      <w:tr w14:paraId="237A027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165" w:type="dxa"/>
            <w:vMerge w:val="continue"/>
          </w:tcPr>
          <w:p w14:paraId="5610BECB">
            <w:pPr>
              <w:pStyle w:val="42"/>
              <w:rPr>
                <w:rFonts w:cs="Times New Roman"/>
              </w:rPr>
            </w:pPr>
          </w:p>
        </w:tc>
        <w:tc>
          <w:tcPr>
            <w:tcW w:w="1165" w:type="dxa"/>
            <w:vMerge w:val="continue"/>
          </w:tcPr>
          <w:p w14:paraId="5B744CB5">
            <w:pPr>
              <w:pStyle w:val="42"/>
              <w:rPr>
                <w:rFonts w:cs="Times New Roman"/>
              </w:rPr>
            </w:pPr>
          </w:p>
        </w:tc>
        <w:tc>
          <w:tcPr>
            <w:tcW w:w="1391" w:type="dxa"/>
          </w:tcPr>
          <w:p w14:paraId="17AFA93A">
            <w:pPr>
              <w:pStyle w:val="42"/>
              <w:rPr>
                <w:rFonts w:cs="Times New Roman"/>
              </w:rPr>
            </w:pPr>
            <w:r>
              <w:rPr>
                <w:rFonts w:hint="eastAsia"/>
                <w:position w:val="-14"/>
                <w:szCs w:val="21"/>
              </w:rPr>
              <w:object>
                <v:shape id="_x0000_i1168" o:spt="75" type="#_x0000_t75" style="height:18.6pt;width:15pt;" o:ole="t" filled="f" o:preferrelative="t" stroked="f" coordsize="21600,21600">
                  <v:path/>
                  <v:fill on="f" focussize="0,0"/>
                  <v:stroke on="f" joinstyle="miter"/>
                  <v:imagedata r:id="rId112" o:title=""/>
                  <o:lock v:ext="edit" aspectratio="f"/>
                  <w10:wrap type="none"/>
                  <w10:anchorlock/>
                </v:shape>
                <o:OLEObject Type="Embed" ProgID="Equation.DSMT4" ShapeID="_x0000_i1168" DrawAspect="Content" ObjectID="_1468075866" r:id="rId197">
                  <o:LockedField>false</o:LockedField>
                </o:OLEObject>
              </w:object>
            </w:r>
            <w:r>
              <w:rPr>
                <w:rFonts w:hint="eastAsia"/>
                <w:szCs w:val="21"/>
              </w:rPr>
              <w:t xml:space="preserve"> </w:t>
            </w:r>
            <w:r>
              <w:rPr>
                <w:rFonts w:cs="Times New Roman"/>
              </w:rPr>
              <w:t>(%)</w:t>
            </w:r>
          </w:p>
        </w:tc>
        <w:tc>
          <w:tcPr>
            <w:tcW w:w="1548" w:type="dxa"/>
          </w:tcPr>
          <w:p w14:paraId="48FBD802">
            <w:pPr>
              <w:pStyle w:val="42"/>
            </w:pPr>
            <w:r>
              <w:rPr>
                <w:rFonts w:hint="eastAsia"/>
              </w:rPr>
              <w:t>25.</w:t>
            </w:r>
            <w:r>
              <w:t>00</w:t>
            </w:r>
          </w:p>
        </w:tc>
        <w:tc>
          <w:tcPr>
            <w:tcW w:w="1548" w:type="dxa"/>
          </w:tcPr>
          <w:p w14:paraId="009A9893">
            <w:pPr>
              <w:pStyle w:val="42"/>
            </w:pPr>
            <w:r>
              <w:rPr>
                <w:rFonts w:hint="eastAsia"/>
              </w:rPr>
              <w:t>25.10</w:t>
            </w:r>
          </w:p>
        </w:tc>
        <w:tc>
          <w:tcPr>
            <w:tcW w:w="1479" w:type="dxa"/>
          </w:tcPr>
          <w:p w14:paraId="45DBFCB2">
            <w:pPr>
              <w:pStyle w:val="42"/>
            </w:pPr>
            <w:r>
              <w:rPr>
                <w:rFonts w:hint="eastAsia"/>
              </w:rPr>
              <w:t>0.40%</w:t>
            </w:r>
          </w:p>
        </w:tc>
      </w:tr>
      <w:tr w14:paraId="2BC21B4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165" w:type="dxa"/>
            <w:vMerge w:val="continue"/>
          </w:tcPr>
          <w:p w14:paraId="1ABD97AD">
            <w:pPr>
              <w:pStyle w:val="42"/>
              <w:rPr>
                <w:rFonts w:cs="Times New Roman"/>
              </w:rPr>
            </w:pPr>
          </w:p>
        </w:tc>
        <w:tc>
          <w:tcPr>
            <w:tcW w:w="1165" w:type="dxa"/>
            <w:vMerge w:val="continue"/>
          </w:tcPr>
          <w:p w14:paraId="767098C4">
            <w:pPr>
              <w:pStyle w:val="42"/>
              <w:rPr>
                <w:rFonts w:cs="Times New Roman"/>
              </w:rPr>
            </w:pPr>
          </w:p>
        </w:tc>
        <w:tc>
          <w:tcPr>
            <w:tcW w:w="1391" w:type="dxa"/>
          </w:tcPr>
          <w:p w14:paraId="58A19DFF">
            <w:pPr>
              <w:pStyle w:val="42"/>
              <w:rPr>
                <w:rFonts w:cs="Times New Roman"/>
              </w:rPr>
            </w:pPr>
            <w:r>
              <w:rPr>
                <w:rFonts w:hint="eastAsia"/>
                <w:position w:val="-6"/>
                <w:szCs w:val="21"/>
              </w:rPr>
              <w:object>
                <v:shape id="_x0000_i1169" o:spt="75" type="#_x0000_t75" style="height:10.8pt;width:12.6pt;" o:ole="t" filled="f" o:preferrelative="t" stroked="f" coordsize="21600,21600">
                  <v:path/>
                  <v:fill on="f" focussize="0,0"/>
                  <v:stroke on="f" joinstyle="miter"/>
                  <v:imagedata r:id="rId114" o:title=""/>
                  <o:lock v:ext="edit" aspectratio="f"/>
                  <w10:wrap type="none"/>
                  <w10:anchorlock/>
                </v:shape>
                <o:OLEObject Type="Embed" ProgID="Equation.DSMT4" ShapeID="_x0000_i1169" DrawAspect="Content" ObjectID="_1468075867" r:id="rId198">
                  <o:LockedField>false</o:LockedField>
                </o:OLEObject>
              </w:object>
            </w:r>
            <w:r>
              <w:rPr>
                <w:rFonts w:cs="Times New Roman"/>
              </w:rPr>
              <w:t xml:space="preserve"> (g)</w:t>
            </w:r>
          </w:p>
        </w:tc>
        <w:tc>
          <w:tcPr>
            <w:tcW w:w="1548" w:type="dxa"/>
          </w:tcPr>
          <w:p w14:paraId="4B373726">
            <w:pPr>
              <w:pStyle w:val="42"/>
            </w:pPr>
            <w:r>
              <w:rPr>
                <w:rFonts w:hint="eastAsia"/>
              </w:rPr>
              <w:t>3.71</w:t>
            </w:r>
          </w:p>
        </w:tc>
        <w:tc>
          <w:tcPr>
            <w:tcW w:w="1548" w:type="dxa"/>
          </w:tcPr>
          <w:p w14:paraId="204B7BC8">
            <w:pPr>
              <w:pStyle w:val="42"/>
            </w:pPr>
            <w:r>
              <w:rPr>
                <w:rFonts w:hint="eastAsia"/>
              </w:rPr>
              <w:t>3.69</w:t>
            </w:r>
          </w:p>
        </w:tc>
        <w:tc>
          <w:tcPr>
            <w:tcW w:w="1479" w:type="dxa"/>
          </w:tcPr>
          <w:p w14:paraId="0AD86C5E">
            <w:pPr>
              <w:pStyle w:val="42"/>
            </w:pPr>
            <w:r>
              <w:rPr>
                <w:rFonts w:hint="eastAsia"/>
              </w:rPr>
              <w:t>0.54%</w:t>
            </w:r>
          </w:p>
        </w:tc>
      </w:tr>
      <w:tr w14:paraId="7D493A4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165" w:type="dxa"/>
            <w:vMerge w:val="continue"/>
          </w:tcPr>
          <w:p w14:paraId="509D576C">
            <w:pPr>
              <w:pStyle w:val="42"/>
              <w:rPr>
                <w:rFonts w:cs="Times New Roman"/>
              </w:rPr>
            </w:pPr>
          </w:p>
        </w:tc>
        <w:tc>
          <w:tcPr>
            <w:tcW w:w="1165" w:type="dxa"/>
            <w:vMerge w:val="restart"/>
            <w:vAlign w:val="center"/>
          </w:tcPr>
          <w:p w14:paraId="3F2FA1E7">
            <w:pPr>
              <w:pStyle w:val="42"/>
              <w:rPr>
                <w:rFonts w:cs="Times New Roman"/>
              </w:rPr>
            </w:pPr>
            <w:r>
              <w:rPr>
                <w:rFonts w:hint="eastAsia"/>
                <w:position w:val="-10"/>
                <w:szCs w:val="21"/>
              </w:rPr>
              <w:object>
                <v:shape id="_x0000_i1170" o:spt="75" type="#_x0000_t75" style="height:12.6pt;width:10.2pt;" o:ole="t" filled="f" o:preferrelative="t" stroked="f" coordsize="21600,21600">
                  <v:path/>
                  <v:fill on="f" focussize="0,0"/>
                  <v:stroke on="f" joinstyle="miter"/>
                  <v:imagedata r:id="rId50" o:title=""/>
                  <o:lock v:ext="edit" aspectratio="f"/>
                  <w10:wrap type="none"/>
                  <w10:anchorlock/>
                </v:shape>
                <o:OLEObject Type="Embed" ProgID="Equation.DSMT4" ShapeID="_x0000_i1170" DrawAspect="Content" ObjectID="_1468075868" r:id="rId199">
                  <o:LockedField>false</o:LockedField>
                </o:OLEObject>
              </w:object>
            </w:r>
            <w:r>
              <w:rPr>
                <w:rFonts w:cs="Times New Roman"/>
              </w:rPr>
              <w:t>=60°</w:t>
            </w:r>
          </w:p>
        </w:tc>
        <w:tc>
          <w:tcPr>
            <w:tcW w:w="1391" w:type="dxa"/>
          </w:tcPr>
          <w:p w14:paraId="2162E254">
            <w:pPr>
              <w:pStyle w:val="42"/>
              <w:rPr>
                <w:rFonts w:cs="Times New Roman"/>
              </w:rPr>
            </w:pPr>
            <w:r>
              <w:rPr>
                <w:rFonts w:hint="eastAsia"/>
                <w:position w:val="-6"/>
                <w:szCs w:val="21"/>
              </w:rPr>
              <w:object>
                <v:shape id="_x0000_i1171" o:spt="75" type="#_x0000_t75" style="height:13.2pt;width:10.2pt;" o:ole="t" filled="f" o:preferrelative="t" stroked="f" coordsize="21600,21600">
                  <v:path/>
                  <v:fill on="f" focussize="0,0"/>
                  <v:stroke on="f" joinstyle="miter"/>
                  <v:imagedata r:id="rId110" o:title=""/>
                  <o:lock v:ext="edit" aspectratio="f"/>
                  <w10:wrap type="none"/>
                  <w10:anchorlock/>
                </v:shape>
                <o:OLEObject Type="Embed" ProgID="Equation.DSMT4" ShapeID="_x0000_i1171" DrawAspect="Content" ObjectID="_1468075869" r:id="rId200">
                  <o:LockedField>false</o:LockedField>
                </o:OLEObject>
              </w:object>
            </w:r>
            <w:r>
              <w:rPr>
                <w:rFonts w:hint="eastAsia"/>
                <w:szCs w:val="21"/>
              </w:rPr>
              <w:t xml:space="preserve"> </w:t>
            </w:r>
            <w:r>
              <w:rPr>
                <w:rFonts w:cs="Times New Roman"/>
              </w:rPr>
              <w:t>(mm)</w:t>
            </w:r>
          </w:p>
        </w:tc>
        <w:tc>
          <w:tcPr>
            <w:tcW w:w="1548" w:type="dxa"/>
          </w:tcPr>
          <w:p w14:paraId="699167F6">
            <w:pPr>
              <w:pStyle w:val="42"/>
            </w:pPr>
            <w:r>
              <w:t>1.104682</w:t>
            </w:r>
          </w:p>
        </w:tc>
        <w:tc>
          <w:tcPr>
            <w:tcW w:w="1548" w:type="dxa"/>
          </w:tcPr>
          <w:p w14:paraId="0A4E3218">
            <w:pPr>
              <w:pStyle w:val="42"/>
            </w:pPr>
            <w:r>
              <w:t>1.102557</w:t>
            </w:r>
          </w:p>
        </w:tc>
        <w:tc>
          <w:tcPr>
            <w:tcW w:w="1479" w:type="dxa"/>
          </w:tcPr>
          <w:p w14:paraId="74E48181">
            <w:pPr>
              <w:pStyle w:val="42"/>
            </w:pPr>
            <w:r>
              <w:rPr>
                <w:rFonts w:hint="eastAsia"/>
              </w:rPr>
              <w:t>0.19%</w:t>
            </w:r>
          </w:p>
        </w:tc>
      </w:tr>
      <w:tr w14:paraId="03BCAFC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165" w:type="dxa"/>
            <w:vMerge w:val="continue"/>
          </w:tcPr>
          <w:p w14:paraId="7D4EB9B1">
            <w:pPr>
              <w:pStyle w:val="42"/>
              <w:rPr>
                <w:rFonts w:cs="Times New Roman"/>
              </w:rPr>
            </w:pPr>
          </w:p>
        </w:tc>
        <w:tc>
          <w:tcPr>
            <w:tcW w:w="1165" w:type="dxa"/>
            <w:vMerge w:val="continue"/>
          </w:tcPr>
          <w:p w14:paraId="5036C924">
            <w:pPr>
              <w:pStyle w:val="42"/>
              <w:rPr>
                <w:rFonts w:cs="Times New Roman"/>
              </w:rPr>
            </w:pPr>
          </w:p>
        </w:tc>
        <w:tc>
          <w:tcPr>
            <w:tcW w:w="1391" w:type="dxa"/>
          </w:tcPr>
          <w:p w14:paraId="60CF3E12">
            <w:pPr>
              <w:pStyle w:val="42"/>
              <w:rPr>
                <w:rFonts w:cs="Times New Roman"/>
              </w:rPr>
            </w:pPr>
            <w:r>
              <w:rPr>
                <w:rFonts w:hint="eastAsia"/>
                <w:position w:val="-14"/>
                <w:szCs w:val="21"/>
              </w:rPr>
              <w:object>
                <v:shape id="_x0000_i1172" o:spt="75" type="#_x0000_t75" style="height:18.6pt;width:15pt;" o:ole="t" filled="f" o:preferrelative="t" stroked="f" coordsize="21600,21600">
                  <v:path/>
                  <v:fill on="f" focussize="0,0"/>
                  <v:stroke on="f" joinstyle="miter"/>
                  <v:imagedata r:id="rId112" o:title=""/>
                  <o:lock v:ext="edit" aspectratio="f"/>
                  <w10:wrap type="none"/>
                  <w10:anchorlock/>
                </v:shape>
                <o:OLEObject Type="Embed" ProgID="Equation.DSMT4" ShapeID="_x0000_i1172" DrawAspect="Content" ObjectID="_1468075870" r:id="rId201">
                  <o:LockedField>false</o:LockedField>
                </o:OLEObject>
              </w:object>
            </w:r>
            <w:r>
              <w:rPr>
                <w:rFonts w:hint="eastAsia"/>
                <w:szCs w:val="21"/>
              </w:rPr>
              <w:t xml:space="preserve"> </w:t>
            </w:r>
            <w:r>
              <w:rPr>
                <w:rFonts w:cs="Times New Roman"/>
              </w:rPr>
              <w:t>(%)</w:t>
            </w:r>
          </w:p>
        </w:tc>
        <w:tc>
          <w:tcPr>
            <w:tcW w:w="1548" w:type="dxa"/>
          </w:tcPr>
          <w:p w14:paraId="098D2A22">
            <w:pPr>
              <w:pStyle w:val="42"/>
            </w:pPr>
            <w:r>
              <w:rPr>
                <w:rFonts w:hint="eastAsia"/>
              </w:rPr>
              <w:t>25.</w:t>
            </w:r>
            <w:r>
              <w:t>00</w:t>
            </w:r>
          </w:p>
        </w:tc>
        <w:tc>
          <w:tcPr>
            <w:tcW w:w="1548" w:type="dxa"/>
          </w:tcPr>
          <w:p w14:paraId="07961BEB">
            <w:pPr>
              <w:pStyle w:val="42"/>
            </w:pPr>
            <w:r>
              <w:rPr>
                <w:rFonts w:hint="eastAsia"/>
              </w:rPr>
              <w:t>25.12</w:t>
            </w:r>
          </w:p>
        </w:tc>
        <w:tc>
          <w:tcPr>
            <w:tcW w:w="1479" w:type="dxa"/>
          </w:tcPr>
          <w:p w14:paraId="24B9B760">
            <w:pPr>
              <w:pStyle w:val="42"/>
            </w:pPr>
            <w:r>
              <w:rPr>
                <w:rFonts w:hint="eastAsia"/>
              </w:rPr>
              <w:t>0.48%</w:t>
            </w:r>
          </w:p>
        </w:tc>
      </w:tr>
      <w:tr w14:paraId="5E4CC9B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165" w:type="dxa"/>
            <w:vMerge w:val="continue"/>
          </w:tcPr>
          <w:p w14:paraId="78B006DC">
            <w:pPr>
              <w:pStyle w:val="42"/>
              <w:rPr>
                <w:rFonts w:cs="Times New Roman"/>
              </w:rPr>
            </w:pPr>
          </w:p>
        </w:tc>
        <w:tc>
          <w:tcPr>
            <w:tcW w:w="1165" w:type="dxa"/>
            <w:vMerge w:val="continue"/>
          </w:tcPr>
          <w:p w14:paraId="14040E26">
            <w:pPr>
              <w:pStyle w:val="42"/>
              <w:rPr>
                <w:rFonts w:cs="Times New Roman"/>
              </w:rPr>
            </w:pPr>
          </w:p>
        </w:tc>
        <w:tc>
          <w:tcPr>
            <w:tcW w:w="1391" w:type="dxa"/>
          </w:tcPr>
          <w:p w14:paraId="7A9F94C1">
            <w:pPr>
              <w:pStyle w:val="42"/>
              <w:rPr>
                <w:rFonts w:cs="Times New Roman"/>
              </w:rPr>
            </w:pPr>
            <w:r>
              <w:rPr>
                <w:rFonts w:hint="eastAsia"/>
                <w:position w:val="-6"/>
                <w:szCs w:val="21"/>
              </w:rPr>
              <w:object>
                <v:shape id="_x0000_i1173" o:spt="75" type="#_x0000_t75" style="height:10.8pt;width:12.6pt;" o:ole="t" filled="f" o:preferrelative="t" stroked="f" coordsize="21600,21600">
                  <v:path/>
                  <v:fill on="f" focussize="0,0"/>
                  <v:stroke on="f" joinstyle="miter"/>
                  <v:imagedata r:id="rId114" o:title=""/>
                  <o:lock v:ext="edit" aspectratio="f"/>
                  <w10:wrap type="none"/>
                  <w10:anchorlock/>
                </v:shape>
                <o:OLEObject Type="Embed" ProgID="Equation.DSMT4" ShapeID="_x0000_i1173" DrawAspect="Content" ObjectID="_1468075871" r:id="rId202">
                  <o:LockedField>false</o:LockedField>
                </o:OLEObject>
              </w:object>
            </w:r>
            <w:r>
              <w:rPr>
                <w:rFonts w:cs="Times New Roman"/>
              </w:rPr>
              <w:t xml:space="preserve"> (g)</w:t>
            </w:r>
          </w:p>
        </w:tc>
        <w:tc>
          <w:tcPr>
            <w:tcW w:w="1548" w:type="dxa"/>
          </w:tcPr>
          <w:p w14:paraId="571A9EDB">
            <w:pPr>
              <w:pStyle w:val="42"/>
            </w:pPr>
            <w:r>
              <w:rPr>
                <w:rFonts w:hint="eastAsia"/>
              </w:rPr>
              <w:t>2.55</w:t>
            </w:r>
          </w:p>
        </w:tc>
        <w:tc>
          <w:tcPr>
            <w:tcW w:w="1548" w:type="dxa"/>
          </w:tcPr>
          <w:p w14:paraId="334D2362">
            <w:pPr>
              <w:pStyle w:val="42"/>
            </w:pPr>
            <w:r>
              <w:rPr>
                <w:rFonts w:hint="eastAsia"/>
              </w:rPr>
              <w:t>2.54</w:t>
            </w:r>
          </w:p>
        </w:tc>
        <w:tc>
          <w:tcPr>
            <w:tcW w:w="1479" w:type="dxa"/>
          </w:tcPr>
          <w:p w14:paraId="315328B1">
            <w:pPr>
              <w:pStyle w:val="42"/>
            </w:pPr>
            <w:r>
              <w:rPr>
                <w:rFonts w:hint="eastAsia"/>
              </w:rPr>
              <w:t>0.39%</w:t>
            </w:r>
          </w:p>
        </w:tc>
      </w:tr>
      <w:tr w14:paraId="1D062C9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165" w:type="dxa"/>
            <w:vMerge w:val="continue"/>
          </w:tcPr>
          <w:p w14:paraId="42E37342">
            <w:pPr>
              <w:pStyle w:val="42"/>
              <w:rPr>
                <w:rFonts w:cs="Times New Roman"/>
              </w:rPr>
            </w:pPr>
          </w:p>
        </w:tc>
        <w:tc>
          <w:tcPr>
            <w:tcW w:w="1165" w:type="dxa"/>
            <w:vMerge w:val="restart"/>
            <w:vAlign w:val="center"/>
          </w:tcPr>
          <w:p w14:paraId="2AC97588">
            <w:pPr>
              <w:pStyle w:val="42"/>
              <w:rPr>
                <w:rFonts w:cs="Times New Roman"/>
              </w:rPr>
            </w:pPr>
            <w:r>
              <w:rPr>
                <w:rFonts w:hint="eastAsia"/>
                <w:position w:val="-10"/>
                <w:szCs w:val="21"/>
              </w:rPr>
              <w:object>
                <v:shape id="_x0000_i1174" o:spt="75" type="#_x0000_t75" style="height:12.6pt;width:10.2pt;" o:ole="t" filled="f" o:preferrelative="t" stroked="f" coordsize="21600,21600">
                  <v:path/>
                  <v:fill on="f" focussize="0,0"/>
                  <v:stroke on="f" joinstyle="miter"/>
                  <v:imagedata r:id="rId50" o:title=""/>
                  <o:lock v:ext="edit" aspectratio="f"/>
                  <w10:wrap type="none"/>
                  <w10:anchorlock/>
                </v:shape>
                <o:OLEObject Type="Embed" ProgID="Equation.DSMT4" ShapeID="_x0000_i1174" DrawAspect="Content" ObjectID="_1468075872" r:id="rId203">
                  <o:LockedField>false</o:LockedField>
                </o:OLEObject>
              </w:object>
            </w:r>
            <w:r>
              <w:rPr>
                <w:rFonts w:cs="Times New Roman"/>
              </w:rPr>
              <w:t>=70°</w:t>
            </w:r>
          </w:p>
        </w:tc>
        <w:tc>
          <w:tcPr>
            <w:tcW w:w="1391" w:type="dxa"/>
          </w:tcPr>
          <w:p w14:paraId="0DAEB1FC">
            <w:pPr>
              <w:pStyle w:val="42"/>
              <w:rPr>
                <w:rFonts w:cs="Times New Roman"/>
              </w:rPr>
            </w:pPr>
            <w:r>
              <w:rPr>
                <w:rFonts w:hint="eastAsia"/>
                <w:position w:val="-6"/>
                <w:szCs w:val="21"/>
              </w:rPr>
              <w:object>
                <v:shape id="_x0000_i1175" o:spt="75" type="#_x0000_t75" style="height:13.2pt;width:10.2pt;" o:ole="t" filled="f" o:preferrelative="t" stroked="f" coordsize="21600,21600">
                  <v:path/>
                  <v:fill on="f" focussize="0,0"/>
                  <v:stroke on="f" joinstyle="miter"/>
                  <v:imagedata r:id="rId110" o:title=""/>
                  <o:lock v:ext="edit" aspectratio="f"/>
                  <w10:wrap type="none"/>
                  <w10:anchorlock/>
                </v:shape>
                <o:OLEObject Type="Embed" ProgID="Equation.DSMT4" ShapeID="_x0000_i1175" DrawAspect="Content" ObjectID="_1468075873" r:id="rId204">
                  <o:LockedField>false</o:LockedField>
                </o:OLEObject>
              </w:object>
            </w:r>
            <w:r>
              <w:rPr>
                <w:rFonts w:hint="eastAsia"/>
                <w:szCs w:val="21"/>
              </w:rPr>
              <w:t xml:space="preserve"> </w:t>
            </w:r>
            <w:r>
              <w:rPr>
                <w:rFonts w:cs="Times New Roman"/>
              </w:rPr>
              <w:t>(mm)</w:t>
            </w:r>
          </w:p>
        </w:tc>
        <w:tc>
          <w:tcPr>
            <w:tcW w:w="1548" w:type="dxa"/>
          </w:tcPr>
          <w:p w14:paraId="01EEC048">
            <w:pPr>
              <w:pStyle w:val="42"/>
            </w:pPr>
            <w:r>
              <w:t>0.696408</w:t>
            </w:r>
          </w:p>
        </w:tc>
        <w:tc>
          <w:tcPr>
            <w:tcW w:w="1548" w:type="dxa"/>
          </w:tcPr>
          <w:p w14:paraId="3F533251">
            <w:pPr>
              <w:pStyle w:val="42"/>
            </w:pPr>
            <w:r>
              <w:rPr>
                <w:rFonts w:hint="eastAsia"/>
              </w:rPr>
              <w:t>0.</w:t>
            </w:r>
            <w:r>
              <w:t>695069</w:t>
            </w:r>
          </w:p>
        </w:tc>
        <w:tc>
          <w:tcPr>
            <w:tcW w:w="1479" w:type="dxa"/>
          </w:tcPr>
          <w:p w14:paraId="75BE350D">
            <w:pPr>
              <w:pStyle w:val="42"/>
            </w:pPr>
            <w:r>
              <w:rPr>
                <w:rFonts w:hint="eastAsia"/>
              </w:rPr>
              <w:t>0.19%</w:t>
            </w:r>
          </w:p>
        </w:tc>
      </w:tr>
      <w:tr w14:paraId="5010006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165" w:type="dxa"/>
            <w:vMerge w:val="continue"/>
          </w:tcPr>
          <w:p w14:paraId="10E92986">
            <w:pPr>
              <w:pStyle w:val="42"/>
              <w:rPr>
                <w:rFonts w:cs="Times New Roman"/>
              </w:rPr>
            </w:pPr>
          </w:p>
        </w:tc>
        <w:tc>
          <w:tcPr>
            <w:tcW w:w="1165" w:type="dxa"/>
            <w:vMerge w:val="continue"/>
          </w:tcPr>
          <w:p w14:paraId="5BEAA18A">
            <w:pPr>
              <w:pStyle w:val="42"/>
              <w:rPr>
                <w:rFonts w:cs="Times New Roman"/>
              </w:rPr>
            </w:pPr>
          </w:p>
        </w:tc>
        <w:tc>
          <w:tcPr>
            <w:tcW w:w="1391" w:type="dxa"/>
          </w:tcPr>
          <w:p w14:paraId="53441D3F">
            <w:pPr>
              <w:pStyle w:val="42"/>
              <w:rPr>
                <w:rFonts w:cs="Times New Roman"/>
              </w:rPr>
            </w:pPr>
            <w:r>
              <w:rPr>
                <w:rFonts w:hint="eastAsia"/>
                <w:position w:val="-14"/>
                <w:szCs w:val="21"/>
              </w:rPr>
              <w:object>
                <v:shape id="_x0000_i1176" o:spt="75" type="#_x0000_t75" style="height:18.6pt;width:15pt;" o:ole="t" filled="f" o:preferrelative="t" stroked="f" coordsize="21600,21600">
                  <v:path/>
                  <v:fill on="f" focussize="0,0"/>
                  <v:stroke on="f" joinstyle="miter"/>
                  <v:imagedata r:id="rId112" o:title=""/>
                  <o:lock v:ext="edit" aspectratio="f"/>
                  <w10:wrap type="none"/>
                  <w10:anchorlock/>
                </v:shape>
                <o:OLEObject Type="Embed" ProgID="Equation.DSMT4" ShapeID="_x0000_i1176" DrawAspect="Content" ObjectID="_1468075874" r:id="rId205">
                  <o:LockedField>false</o:LockedField>
                </o:OLEObject>
              </w:object>
            </w:r>
            <w:r>
              <w:rPr>
                <w:rFonts w:hint="eastAsia"/>
                <w:szCs w:val="21"/>
              </w:rPr>
              <w:t xml:space="preserve"> </w:t>
            </w:r>
            <w:r>
              <w:rPr>
                <w:rFonts w:cs="Times New Roman"/>
              </w:rPr>
              <w:t>(%)</w:t>
            </w:r>
          </w:p>
        </w:tc>
        <w:tc>
          <w:tcPr>
            <w:tcW w:w="1548" w:type="dxa"/>
          </w:tcPr>
          <w:p w14:paraId="7722EC39">
            <w:pPr>
              <w:pStyle w:val="42"/>
            </w:pPr>
            <w:r>
              <w:rPr>
                <w:rFonts w:hint="eastAsia"/>
              </w:rPr>
              <w:t>25.</w:t>
            </w:r>
            <w:r>
              <w:t>00</w:t>
            </w:r>
          </w:p>
        </w:tc>
        <w:tc>
          <w:tcPr>
            <w:tcW w:w="1548" w:type="dxa"/>
          </w:tcPr>
          <w:p w14:paraId="11CD4DF5">
            <w:pPr>
              <w:pStyle w:val="42"/>
            </w:pPr>
            <w:r>
              <w:rPr>
                <w:rFonts w:hint="eastAsia"/>
              </w:rPr>
              <w:t>25.04</w:t>
            </w:r>
          </w:p>
        </w:tc>
        <w:tc>
          <w:tcPr>
            <w:tcW w:w="1479" w:type="dxa"/>
          </w:tcPr>
          <w:p w14:paraId="0C345E3D">
            <w:pPr>
              <w:pStyle w:val="42"/>
            </w:pPr>
            <w:r>
              <w:rPr>
                <w:rFonts w:hint="eastAsia"/>
              </w:rPr>
              <w:t>0.16%</w:t>
            </w:r>
          </w:p>
        </w:tc>
      </w:tr>
      <w:tr w14:paraId="2049471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165" w:type="dxa"/>
            <w:vMerge w:val="continue"/>
          </w:tcPr>
          <w:p w14:paraId="10EC831B">
            <w:pPr>
              <w:pStyle w:val="42"/>
              <w:rPr>
                <w:rFonts w:cs="Times New Roman"/>
              </w:rPr>
            </w:pPr>
          </w:p>
        </w:tc>
        <w:tc>
          <w:tcPr>
            <w:tcW w:w="1165" w:type="dxa"/>
            <w:vMerge w:val="continue"/>
          </w:tcPr>
          <w:p w14:paraId="5C6E56CF">
            <w:pPr>
              <w:pStyle w:val="42"/>
              <w:rPr>
                <w:rFonts w:cs="Times New Roman"/>
              </w:rPr>
            </w:pPr>
          </w:p>
        </w:tc>
        <w:tc>
          <w:tcPr>
            <w:tcW w:w="1391" w:type="dxa"/>
          </w:tcPr>
          <w:p w14:paraId="10051F4A">
            <w:pPr>
              <w:pStyle w:val="42"/>
              <w:rPr>
                <w:rFonts w:cs="Times New Roman"/>
              </w:rPr>
            </w:pPr>
            <w:r>
              <w:rPr>
                <w:rFonts w:hint="eastAsia"/>
                <w:position w:val="-6"/>
                <w:szCs w:val="21"/>
              </w:rPr>
              <w:object>
                <v:shape id="_x0000_i1177" o:spt="75" type="#_x0000_t75" style="height:10.8pt;width:12.6pt;" o:ole="t" filled="f" o:preferrelative="t" stroked="f" coordsize="21600,21600">
                  <v:path/>
                  <v:fill on="f" focussize="0,0"/>
                  <v:stroke on="f" joinstyle="miter"/>
                  <v:imagedata r:id="rId114" o:title=""/>
                  <o:lock v:ext="edit" aspectratio="f"/>
                  <w10:wrap type="none"/>
                  <w10:anchorlock/>
                </v:shape>
                <o:OLEObject Type="Embed" ProgID="Equation.DSMT4" ShapeID="_x0000_i1177" DrawAspect="Content" ObjectID="_1468075875" r:id="rId206">
                  <o:LockedField>false</o:LockedField>
                </o:OLEObject>
              </w:object>
            </w:r>
            <w:r>
              <w:rPr>
                <w:rFonts w:cs="Times New Roman"/>
              </w:rPr>
              <w:t xml:space="preserve"> (g)</w:t>
            </w:r>
          </w:p>
        </w:tc>
        <w:tc>
          <w:tcPr>
            <w:tcW w:w="1548" w:type="dxa"/>
          </w:tcPr>
          <w:p w14:paraId="2F8E166D">
            <w:pPr>
              <w:pStyle w:val="42"/>
            </w:pPr>
            <w:r>
              <w:rPr>
                <w:rFonts w:hint="eastAsia"/>
              </w:rPr>
              <w:t>1.61</w:t>
            </w:r>
          </w:p>
        </w:tc>
        <w:tc>
          <w:tcPr>
            <w:tcW w:w="1548" w:type="dxa"/>
          </w:tcPr>
          <w:p w14:paraId="78FF2471">
            <w:pPr>
              <w:pStyle w:val="42"/>
            </w:pPr>
            <w:r>
              <w:rPr>
                <w:rFonts w:hint="eastAsia"/>
              </w:rPr>
              <w:t>1.60</w:t>
            </w:r>
          </w:p>
        </w:tc>
        <w:tc>
          <w:tcPr>
            <w:tcW w:w="1479" w:type="dxa"/>
          </w:tcPr>
          <w:p w14:paraId="6F2602E0">
            <w:pPr>
              <w:pStyle w:val="42"/>
            </w:pPr>
            <w:r>
              <w:rPr>
                <w:rFonts w:hint="eastAsia"/>
              </w:rPr>
              <w:t>0.62%</w:t>
            </w:r>
          </w:p>
        </w:tc>
      </w:tr>
      <w:tr w14:paraId="7FAE455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165" w:type="dxa"/>
            <w:vMerge w:val="restart"/>
            <w:vAlign w:val="center"/>
          </w:tcPr>
          <w:p w14:paraId="3638C646">
            <w:pPr>
              <w:pStyle w:val="42"/>
              <w:rPr>
                <w:rFonts w:cs="Times New Roman"/>
              </w:rPr>
            </w:pPr>
            <w:r>
              <w:rPr>
                <w:rFonts w:cs="Times New Roman"/>
              </w:rPr>
              <w:t>r</w:t>
            </w:r>
            <w:r>
              <w:rPr>
                <w:rFonts w:cs="Times New Roman"/>
                <w:vertAlign w:val="subscript"/>
              </w:rPr>
              <w:t>3</w:t>
            </w:r>
            <w:r>
              <w:rPr>
                <w:rFonts w:cs="Times New Roman"/>
              </w:rPr>
              <w:t>=0.97</w:t>
            </w:r>
          </w:p>
        </w:tc>
        <w:tc>
          <w:tcPr>
            <w:tcW w:w="1165" w:type="dxa"/>
            <w:vMerge w:val="restart"/>
            <w:vAlign w:val="center"/>
          </w:tcPr>
          <w:p w14:paraId="3B1B3682">
            <w:pPr>
              <w:pStyle w:val="42"/>
              <w:rPr>
                <w:rFonts w:cs="Times New Roman"/>
              </w:rPr>
            </w:pPr>
            <w:r>
              <w:rPr>
                <w:rFonts w:hint="eastAsia"/>
                <w:position w:val="-10"/>
                <w:szCs w:val="21"/>
              </w:rPr>
              <w:object>
                <v:shape id="_x0000_i1178" o:spt="75" type="#_x0000_t75" style="height:12.6pt;width:10.2pt;" o:ole="t" filled="f" o:preferrelative="t" stroked="f" coordsize="21600,21600">
                  <v:path/>
                  <v:fill on="f" focussize="0,0"/>
                  <v:stroke on="f" joinstyle="miter"/>
                  <v:imagedata r:id="rId50" o:title=""/>
                  <o:lock v:ext="edit" aspectratio="f"/>
                  <w10:wrap type="none"/>
                  <w10:anchorlock/>
                </v:shape>
                <o:OLEObject Type="Embed" ProgID="Equation.DSMT4" ShapeID="_x0000_i1178" DrawAspect="Content" ObjectID="_1468075876" r:id="rId207">
                  <o:LockedField>false</o:LockedField>
                </o:OLEObject>
              </w:object>
            </w:r>
            <w:r>
              <w:rPr>
                <w:rFonts w:cs="Times New Roman"/>
              </w:rPr>
              <w:t>=20°</w:t>
            </w:r>
          </w:p>
        </w:tc>
        <w:tc>
          <w:tcPr>
            <w:tcW w:w="1391" w:type="dxa"/>
          </w:tcPr>
          <w:p w14:paraId="1E06F338">
            <w:pPr>
              <w:pStyle w:val="42"/>
              <w:rPr>
                <w:rFonts w:cs="Times New Roman"/>
              </w:rPr>
            </w:pPr>
            <w:r>
              <w:rPr>
                <w:rFonts w:hint="eastAsia"/>
                <w:position w:val="-6"/>
                <w:szCs w:val="21"/>
              </w:rPr>
              <w:object>
                <v:shape id="_x0000_i1179" o:spt="75" type="#_x0000_t75" style="height:13.2pt;width:10.2pt;" o:ole="t" filled="f" o:preferrelative="t" stroked="f" coordsize="21600,21600">
                  <v:path/>
                  <v:fill on="f" focussize="0,0"/>
                  <v:stroke on="f" joinstyle="miter"/>
                  <v:imagedata r:id="rId110" o:title=""/>
                  <o:lock v:ext="edit" aspectratio="f"/>
                  <w10:wrap type="none"/>
                  <w10:anchorlock/>
                </v:shape>
                <o:OLEObject Type="Embed" ProgID="Equation.DSMT4" ShapeID="_x0000_i1179" DrawAspect="Content" ObjectID="_1468075877" r:id="rId208">
                  <o:LockedField>false</o:LockedField>
                </o:OLEObject>
              </w:object>
            </w:r>
            <w:r>
              <w:rPr>
                <w:rFonts w:hint="eastAsia"/>
                <w:szCs w:val="21"/>
              </w:rPr>
              <w:t xml:space="preserve"> </w:t>
            </w:r>
            <w:r>
              <w:rPr>
                <w:rFonts w:cs="Times New Roman"/>
              </w:rPr>
              <w:t>(mm)</w:t>
            </w:r>
          </w:p>
        </w:tc>
        <w:tc>
          <w:tcPr>
            <w:tcW w:w="1548" w:type="dxa"/>
          </w:tcPr>
          <w:p w14:paraId="0BAD6498">
            <w:pPr>
              <w:pStyle w:val="42"/>
            </w:pPr>
            <w:r>
              <w:t>5.87763</w:t>
            </w:r>
            <w:r>
              <w:rPr>
                <w:rFonts w:hint="eastAsia"/>
              </w:rPr>
              <w:t>8</w:t>
            </w:r>
          </w:p>
        </w:tc>
        <w:tc>
          <w:tcPr>
            <w:tcW w:w="1548" w:type="dxa"/>
          </w:tcPr>
          <w:p w14:paraId="15F8C601">
            <w:pPr>
              <w:pStyle w:val="42"/>
            </w:pPr>
            <w:r>
              <w:t>5.884232</w:t>
            </w:r>
          </w:p>
        </w:tc>
        <w:tc>
          <w:tcPr>
            <w:tcW w:w="1479" w:type="dxa"/>
          </w:tcPr>
          <w:p w14:paraId="03D0E357">
            <w:pPr>
              <w:pStyle w:val="42"/>
            </w:pPr>
            <w:r>
              <w:rPr>
                <w:rFonts w:hint="eastAsia"/>
              </w:rPr>
              <w:t>0.11%</w:t>
            </w:r>
          </w:p>
        </w:tc>
      </w:tr>
      <w:tr w14:paraId="6CE24A7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165" w:type="dxa"/>
            <w:vMerge w:val="continue"/>
          </w:tcPr>
          <w:p w14:paraId="5BA5FD8E">
            <w:pPr>
              <w:pStyle w:val="42"/>
              <w:rPr>
                <w:rFonts w:cs="Times New Roman"/>
              </w:rPr>
            </w:pPr>
          </w:p>
        </w:tc>
        <w:tc>
          <w:tcPr>
            <w:tcW w:w="1165" w:type="dxa"/>
            <w:vMerge w:val="continue"/>
          </w:tcPr>
          <w:p w14:paraId="09FD1538">
            <w:pPr>
              <w:pStyle w:val="42"/>
              <w:rPr>
                <w:rFonts w:cs="Times New Roman"/>
              </w:rPr>
            </w:pPr>
          </w:p>
        </w:tc>
        <w:tc>
          <w:tcPr>
            <w:tcW w:w="1391" w:type="dxa"/>
          </w:tcPr>
          <w:p w14:paraId="4D23B6A5">
            <w:pPr>
              <w:pStyle w:val="42"/>
              <w:rPr>
                <w:rFonts w:cs="Times New Roman"/>
              </w:rPr>
            </w:pPr>
            <w:r>
              <w:rPr>
                <w:rFonts w:hint="eastAsia"/>
                <w:position w:val="-14"/>
                <w:szCs w:val="21"/>
              </w:rPr>
              <w:object>
                <v:shape id="_x0000_i1180" o:spt="75" type="#_x0000_t75" style="height:18.6pt;width:15pt;" o:ole="t" filled="f" o:preferrelative="t" stroked="f" coordsize="21600,21600">
                  <v:path/>
                  <v:fill on="f" focussize="0,0"/>
                  <v:stroke on="f" joinstyle="miter"/>
                  <v:imagedata r:id="rId112" o:title=""/>
                  <o:lock v:ext="edit" aspectratio="f"/>
                  <w10:wrap type="none"/>
                  <w10:anchorlock/>
                </v:shape>
                <o:OLEObject Type="Embed" ProgID="Equation.DSMT4" ShapeID="_x0000_i1180" DrawAspect="Content" ObjectID="_1468075878" r:id="rId209">
                  <o:LockedField>false</o:LockedField>
                </o:OLEObject>
              </w:object>
            </w:r>
            <w:r>
              <w:rPr>
                <w:rFonts w:hint="eastAsia"/>
                <w:szCs w:val="21"/>
              </w:rPr>
              <w:t xml:space="preserve"> </w:t>
            </w:r>
            <w:r>
              <w:rPr>
                <w:rFonts w:cs="Times New Roman"/>
              </w:rPr>
              <w:t>(%)</w:t>
            </w:r>
          </w:p>
        </w:tc>
        <w:tc>
          <w:tcPr>
            <w:tcW w:w="1548" w:type="dxa"/>
          </w:tcPr>
          <w:p w14:paraId="6E22C5B5">
            <w:pPr>
              <w:pStyle w:val="42"/>
            </w:pPr>
            <w:r>
              <w:rPr>
                <w:rFonts w:hint="eastAsia"/>
              </w:rPr>
              <w:t>2</w:t>
            </w:r>
            <w:r>
              <w:t>0</w:t>
            </w:r>
            <w:r>
              <w:rPr>
                <w:rFonts w:hint="eastAsia"/>
              </w:rPr>
              <w:t>.</w:t>
            </w:r>
            <w:r>
              <w:t>00</w:t>
            </w:r>
          </w:p>
        </w:tc>
        <w:tc>
          <w:tcPr>
            <w:tcW w:w="1548" w:type="dxa"/>
          </w:tcPr>
          <w:p w14:paraId="4707B4ED">
            <w:pPr>
              <w:pStyle w:val="42"/>
            </w:pPr>
            <w:r>
              <w:rPr>
                <w:rFonts w:hint="eastAsia"/>
              </w:rPr>
              <w:t>19.94</w:t>
            </w:r>
          </w:p>
        </w:tc>
        <w:tc>
          <w:tcPr>
            <w:tcW w:w="1479" w:type="dxa"/>
          </w:tcPr>
          <w:p w14:paraId="0DB4D1D3">
            <w:pPr>
              <w:pStyle w:val="42"/>
            </w:pPr>
            <w:r>
              <w:rPr>
                <w:rFonts w:hint="eastAsia"/>
              </w:rPr>
              <w:t>0.30%</w:t>
            </w:r>
          </w:p>
        </w:tc>
      </w:tr>
      <w:tr w14:paraId="02258C2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165" w:type="dxa"/>
            <w:vMerge w:val="continue"/>
          </w:tcPr>
          <w:p w14:paraId="404EB322">
            <w:pPr>
              <w:pStyle w:val="42"/>
              <w:rPr>
                <w:rFonts w:cs="Times New Roman"/>
              </w:rPr>
            </w:pPr>
          </w:p>
        </w:tc>
        <w:tc>
          <w:tcPr>
            <w:tcW w:w="1165" w:type="dxa"/>
            <w:vMerge w:val="continue"/>
          </w:tcPr>
          <w:p w14:paraId="263AF05A">
            <w:pPr>
              <w:pStyle w:val="42"/>
              <w:rPr>
                <w:rFonts w:cs="Times New Roman"/>
              </w:rPr>
            </w:pPr>
          </w:p>
        </w:tc>
        <w:tc>
          <w:tcPr>
            <w:tcW w:w="1391" w:type="dxa"/>
          </w:tcPr>
          <w:p w14:paraId="3E236DBC">
            <w:pPr>
              <w:pStyle w:val="42"/>
              <w:rPr>
                <w:rFonts w:cs="Times New Roman"/>
              </w:rPr>
            </w:pPr>
            <w:r>
              <w:rPr>
                <w:rFonts w:hint="eastAsia"/>
                <w:position w:val="-6"/>
                <w:szCs w:val="21"/>
              </w:rPr>
              <w:object>
                <v:shape id="_x0000_i1181" o:spt="75" type="#_x0000_t75" style="height:10.8pt;width:12.6pt;" o:ole="t" filled="f" o:preferrelative="t" stroked="f" coordsize="21600,21600">
                  <v:path/>
                  <v:fill on="f" focussize="0,0"/>
                  <v:stroke on="f" joinstyle="miter"/>
                  <v:imagedata r:id="rId114" o:title=""/>
                  <o:lock v:ext="edit" aspectratio="f"/>
                  <w10:wrap type="none"/>
                  <w10:anchorlock/>
                </v:shape>
                <o:OLEObject Type="Embed" ProgID="Equation.DSMT4" ShapeID="_x0000_i1181" DrawAspect="Content" ObjectID="_1468075879" r:id="rId210">
                  <o:LockedField>false</o:LockedField>
                </o:OLEObject>
              </w:object>
            </w:r>
            <w:r>
              <w:rPr>
                <w:rFonts w:cs="Times New Roman"/>
              </w:rPr>
              <w:t xml:space="preserve"> (g)</w:t>
            </w:r>
          </w:p>
        </w:tc>
        <w:tc>
          <w:tcPr>
            <w:tcW w:w="1548" w:type="dxa"/>
          </w:tcPr>
          <w:p w14:paraId="7035923F">
            <w:pPr>
              <w:pStyle w:val="42"/>
            </w:pPr>
            <w:r>
              <w:rPr>
                <w:rFonts w:hint="eastAsia"/>
              </w:rPr>
              <w:t>16.68</w:t>
            </w:r>
          </w:p>
        </w:tc>
        <w:tc>
          <w:tcPr>
            <w:tcW w:w="1548" w:type="dxa"/>
          </w:tcPr>
          <w:p w14:paraId="523869A1">
            <w:pPr>
              <w:pStyle w:val="42"/>
            </w:pPr>
            <w:r>
              <w:rPr>
                <w:rFonts w:hint="eastAsia"/>
              </w:rPr>
              <w:t>16.73</w:t>
            </w:r>
          </w:p>
        </w:tc>
        <w:tc>
          <w:tcPr>
            <w:tcW w:w="1479" w:type="dxa"/>
          </w:tcPr>
          <w:p w14:paraId="5939314F">
            <w:pPr>
              <w:pStyle w:val="42"/>
            </w:pPr>
            <w:r>
              <w:rPr>
                <w:rFonts w:hint="eastAsia"/>
              </w:rPr>
              <w:t>0.30%</w:t>
            </w:r>
          </w:p>
        </w:tc>
      </w:tr>
      <w:tr w14:paraId="1E37C54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165" w:type="dxa"/>
            <w:vMerge w:val="continue"/>
            <w:vAlign w:val="center"/>
          </w:tcPr>
          <w:p w14:paraId="757E6F95">
            <w:pPr>
              <w:pStyle w:val="42"/>
              <w:rPr>
                <w:rFonts w:cs="Times New Roman"/>
              </w:rPr>
            </w:pPr>
          </w:p>
        </w:tc>
        <w:tc>
          <w:tcPr>
            <w:tcW w:w="1165" w:type="dxa"/>
            <w:vMerge w:val="restart"/>
            <w:vAlign w:val="center"/>
          </w:tcPr>
          <w:p w14:paraId="0E8BA8E9">
            <w:pPr>
              <w:pStyle w:val="42"/>
              <w:rPr>
                <w:rFonts w:cs="Times New Roman"/>
              </w:rPr>
            </w:pPr>
            <w:r>
              <w:rPr>
                <w:rFonts w:hint="eastAsia"/>
                <w:position w:val="-10"/>
                <w:szCs w:val="21"/>
              </w:rPr>
              <w:object>
                <v:shape id="_x0000_i1182" o:spt="75" type="#_x0000_t75" style="height:12.6pt;width:10.2pt;" o:ole="t" filled="f" o:preferrelative="t" stroked="f" coordsize="21600,21600">
                  <v:path/>
                  <v:fill on="f" focussize="0,0"/>
                  <v:stroke on="f" joinstyle="miter"/>
                  <v:imagedata r:id="rId50" o:title=""/>
                  <o:lock v:ext="edit" aspectratio="f"/>
                  <w10:wrap type="none"/>
                  <w10:anchorlock/>
                </v:shape>
                <o:OLEObject Type="Embed" ProgID="Equation.DSMT4" ShapeID="_x0000_i1182" DrawAspect="Content" ObjectID="_1468075880" r:id="rId211">
                  <o:LockedField>false</o:LockedField>
                </o:OLEObject>
              </w:object>
            </w:r>
            <w:r>
              <w:rPr>
                <w:rFonts w:cs="Times New Roman"/>
              </w:rPr>
              <w:t>=30°</w:t>
            </w:r>
          </w:p>
        </w:tc>
        <w:tc>
          <w:tcPr>
            <w:tcW w:w="1391" w:type="dxa"/>
          </w:tcPr>
          <w:p w14:paraId="1EDBADEA">
            <w:pPr>
              <w:pStyle w:val="42"/>
              <w:rPr>
                <w:rFonts w:cs="Times New Roman"/>
              </w:rPr>
            </w:pPr>
            <w:r>
              <w:rPr>
                <w:rFonts w:hint="eastAsia"/>
                <w:position w:val="-6"/>
                <w:szCs w:val="21"/>
              </w:rPr>
              <w:object>
                <v:shape id="_x0000_i1183" o:spt="75" type="#_x0000_t75" style="height:13.2pt;width:10.2pt;" o:ole="t" filled="f" o:preferrelative="t" stroked="f" coordsize="21600,21600">
                  <v:path/>
                  <v:fill on="f" focussize="0,0"/>
                  <v:stroke on="f" joinstyle="miter"/>
                  <v:imagedata r:id="rId110" o:title=""/>
                  <o:lock v:ext="edit" aspectratio="f"/>
                  <w10:wrap type="none"/>
                  <w10:anchorlock/>
                </v:shape>
                <o:OLEObject Type="Embed" ProgID="Equation.DSMT4" ShapeID="_x0000_i1183" DrawAspect="Content" ObjectID="_1468075881" r:id="rId212">
                  <o:LockedField>false</o:LockedField>
                </o:OLEObject>
              </w:object>
            </w:r>
            <w:r>
              <w:rPr>
                <w:rFonts w:hint="eastAsia"/>
                <w:szCs w:val="21"/>
              </w:rPr>
              <w:t xml:space="preserve"> </w:t>
            </w:r>
            <w:r>
              <w:rPr>
                <w:rFonts w:cs="Times New Roman"/>
              </w:rPr>
              <w:t>(mm)</w:t>
            </w:r>
          </w:p>
        </w:tc>
        <w:tc>
          <w:tcPr>
            <w:tcW w:w="1548" w:type="dxa"/>
          </w:tcPr>
          <w:p w14:paraId="6CABB77B">
            <w:pPr>
              <w:pStyle w:val="42"/>
            </w:pPr>
            <w:r>
              <w:t>3.705351</w:t>
            </w:r>
          </w:p>
        </w:tc>
        <w:tc>
          <w:tcPr>
            <w:tcW w:w="1548" w:type="dxa"/>
          </w:tcPr>
          <w:p w14:paraId="12AAE2D9">
            <w:pPr>
              <w:pStyle w:val="42"/>
            </w:pPr>
            <w:r>
              <w:t>3.709508</w:t>
            </w:r>
          </w:p>
        </w:tc>
        <w:tc>
          <w:tcPr>
            <w:tcW w:w="1479" w:type="dxa"/>
          </w:tcPr>
          <w:p w14:paraId="40CD475E">
            <w:pPr>
              <w:pStyle w:val="42"/>
            </w:pPr>
            <w:r>
              <w:rPr>
                <w:rFonts w:hint="eastAsia"/>
              </w:rPr>
              <w:t>0.11%</w:t>
            </w:r>
          </w:p>
        </w:tc>
      </w:tr>
      <w:tr w14:paraId="361A21A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165" w:type="dxa"/>
            <w:vMerge w:val="continue"/>
          </w:tcPr>
          <w:p w14:paraId="5C971BDD">
            <w:pPr>
              <w:pStyle w:val="42"/>
              <w:rPr>
                <w:rFonts w:cs="Times New Roman"/>
              </w:rPr>
            </w:pPr>
          </w:p>
        </w:tc>
        <w:tc>
          <w:tcPr>
            <w:tcW w:w="1165" w:type="dxa"/>
            <w:vMerge w:val="continue"/>
          </w:tcPr>
          <w:p w14:paraId="2C14D18A">
            <w:pPr>
              <w:pStyle w:val="42"/>
              <w:rPr>
                <w:rFonts w:cs="Times New Roman"/>
              </w:rPr>
            </w:pPr>
          </w:p>
        </w:tc>
        <w:tc>
          <w:tcPr>
            <w:tcW w:w="1391" w:type="dxa"/>
          </w:tcPr>
          <w:p w14:paraId="35B77652">
            <w:pPr>
              <w:pStyle w:val="42"/>
              <w:rPr>
                <w:rFonts w:cs="Times New Roman"/>
              </w:rPr>
            </w:pPr>
            <w:r>
              <w:rPr>
                <w:rFonts w:hint="eastAsia"/>
                <w:position w:val="-14"/>
                <w:szCs w:val="21"/>
              </w:rPr>
              <w:object>
                <v:shape id="_x0000_i1184" o:spt="75" type="#_x0000_t75" style="height:18.6pt;width:15pt;" o:ole="t" filled="f" o:preferrelative="t" stroked="f" coordsize="21600,21600">
                  <v:path/>
                  <v:fill on="f" focussize="0,0"/>
                  <v:stroke on="f" joinstyle="miter"/>
                  <v:imagedata r:id="rId112" o:title=""/>
                  <o:lock v:ext="edit" aspectratio="f"/>
                  <w10:wrap type="none"/>
                  <w10:anchorlock/>
                </v:shape>
                <o:OLEObject Type="Embed" ProgID="Equation.DSMT4" ShapeID="_x0000_i1184" DrawAspect="Content" ObjectID="_1468075882" r:id="rId213">
                  <o:LockedField>false</o:LockedField>
                </o:OLEObject>
              </w:object>
            </w:r>
            <w:r>
              <w:rPr>
                <w:rFonts w:hint="eastAsia"/>
                <w:szCs w:val="21"/>
              </w:rPr>
              <w:t xml:space="preserve"> </w:t>
            </w:r>
            <w:r>
              <w:rPr>
                <w:rFonts w:cs="Times New Roman"/>
              </w:rPr>
              <w:t>(%)</w:t>
            </w:r>
          </w:p>
        </w:tc>
        <w:tc>
          <w:tcPr>
            <w:tcW w:w="1548" w:type="dxa"/>
          </w:tcPr>
          <w:p w14:paraId="5A4303CD">
            <w:pPr>
              <w:pStyle w:val="42"/>
            </w:pPr>
            <w:r>
              <w:rPr>
                <w:rFonts w:hint="eastAsia"/>
              </w:rPr>
              <w:t>2</w:t>
            </w:r>
            <w:r>
              <w:t>0</w:t>
            </w:r>
            <w:r>
              <w:rPr>
                <w:rFonts w:hint="eastAsia"/>
              </w:rPr>
              <w:t>.</w:t>
            </w:r>
            <w:r>
              <w:t>00</w:t>
            </w:r>
          </w:p>
        </w:tc>
        <w:tc>
          <w:tcPr>
            <w:tcW w:w="1548" w:type="dxa"/>
          </w:tcPr>
          <w:p w14:paraId="57F5AB69">
            <w:pPr>
              <w:pStyle w:val="42"/>
            </w:pPr>
            <w:r>
              <w:rPr>
                <w:rFonts w:hint="eastAsia"/>
              </w:rPr>
              <w:t>19.98</w:t>
            </w:r>
          </w:p>
        </w:tc>
        <w:tc>
          <w:tcPr>
            <w:tcW w:w="1479" w:type="dxa"/>
          </w:tcPr>
          <w:p w14:paraId="06BDB01E">
            <w:pPr>
              <w:pStyle w:val="42"/>
            </w:pPr>
            <w:r>
              <w:rPr>
                <w:rFonts w:hint="eastAsia"/>
              </w:rPr>
              <w:t>0.10%</w:t>
            </w:r>
          </w:p>
        </w:tc>
      </w:tr>
      <w:tr w14:paraId="7C13DE0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165" w:type="dxa"/>
            <w:vMerge w:val="continue"/>
          </w:tcPr>
          <w:p w14:paraId="2388CFD8">
            <w:pPr>
              <w:pStyle w:val="42"/>
              <w:rPr>
                <w:rFonts w:cs="Times New Roman"/>
              </w:rPr>
            </w:pPr>
          </w:p>
        </w:tc>
        <w:tc>
          <w:tcPr>
            <w:tcW w:w="1165" w:type="dxa"/>
            <w:vMerge w:val="continue"/>
          </w:tcPr>
          <w:p w14:paraId="529A4757">
            <w:pPr>
              <w:pStyle w:val="42"/>
              <w:rPr>
                <w:rFonts w:cs="Times New Roman"/>
              </w:rPr>
            </w:pPr>
          </w:p>
        </w:tc>
        <w:tc>
          <w:tcPr>
            <w:tcW w:w="1391" w:type="dxa"/>
          </w:tcPr>
          <w:p w14:paraId="03AFC574">
            <w:pPr>
              <w:pStyle w:val="42"/>
              <w:rPr>
                <w:rFonts w:cs="Times New Roman"/>
              </w:rPr>
            </w:pPr>
            <w:r>
              <w:rPr>
                <w:rFonts w:hint="eastAsia"/>
                <w:position w:val="-6"/>
                <w:szCs w:val="21"/>
              </w:rPr>
              <w:object>
                <v:shape id="_x0000_i1185" o:spt="75" type="#_x0000_t75" style="height:10.8pt;width:12.6pt;" o:ole="t" filled="f" o:preferrelative="t" stroked="f" coordsize="21600,21600">
                  <v:path/>
                  <v:fill on="f" focussize="0,0"/>
                  <v:stroke on="f" joinstyle="miter"/>
                  <v:imagedata r:id="rId114" o:title=""/>
                  <o:lock v:ext="edit" aspectratio="f"/>
                  <w10:wrap type="none"/>
                  <w10:anchorlock/>
                </v:shape>
                <o:OLEObject Type="Embed" ProgID="Equation.DSMT4" ShapeID="_x0000_i1185" DrawAspect="Content" ObjectID="_1468075883" r:id="rId214">
                  <o:LockedField>false</o:LockedField>
                </o:OLEObject>
              </w:object>
            </w:r>
            <w:r>
              <w:rPr>
                <w:rFonts w:cs="Times New Roman"/>
              </w:rPr>
              <w:t xml:space="preserve"> (g)</w:t>
            </w:r>
          </w:p>
        </w:tc>
        <w:tc>
          <w:tcPr>
            <w:tcW w:w="1548" w:type="dxa"/>
          </w:tcPr>
          <w:p w14:paraId="09369563">
            <w:pPr>
              <w:pStyle w:val="42"/>
            </w:pPr>
            <w:r>
              <w:rPr>
                <w:rFonts w:hint="eastAsia"/>
              </w:rPr>
              <w:t>10.51</w:t>
            </w:r>
          </w:p>
        </w:tc>
        <w:tc>
          <w:tcPr>
            <w:tcW w:w="1548" w:type="dxa"/>
          </w:tcPr>
          <w:p w14:paraId="0E0DAAD2">
            <w:pPr>
              <w:pStyle w:val="42"/>
            </w:pPr>
            <w:r>
              <w:rPr>
                <w:rFonts w:hint="eastAsia"/>
              </w:rPr>
              <w:t>10.55</w:t>
            </w:r>
          </w:p>
        </w:tc>
        <w:tc>
          <w:tcPr>
            <w:tcW w:w="1479" w:type="dxa"/>
          </w:tcPr>
          <w:p w14:paraId="3D5EE214">
            <w:pPr>
              <w:pStyle w:val="42"/>
            </w:pPr>
            <w:r>
              <w:rPr>
                <w:rFonts w:hint="eastAsia"/>
              </w:rPr>
              <w:t>0.38%</w:t>
            </w:r>
          </w:p>
        </w:tc>
      </w:tr>
      <w:tr w14:paraId="7449E72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165" w:type="dxa"/>
            <w:vMerge w:val="continue"/>
            <w:vAlign w:val="center"/>
          </w:tcPr>
          <w:p w14:paraId="213A68D3">
            <w:pPr>
              <w:pStyle w:val="42"/>
              <w:rPr>
                <w:rFonts w:cs="Times New Roman"/>
              </w:rPr>
            </w:pPr>
          </w:p>
        </w:tc>
        <w:tc>
          <w:tcPr>
            <w:tcW w:w="1165" w:type="dxa"/>
            <w:vMerge w:val="restart"/>
            <w:vAlign w:val="center"/>
          </w:tcPr>
          <w:p w14:paraId="58D420DF">
            <w:pPr>
              <w:pStyle w:val="42"/>
              <w:rPr>
                <w:rFonts w:cs="Times New Roman"/>
              </w:rPr>
            </w:pPr>
            <w:r>
              <w:rPr>
                <w:rFonts w:hint="eastAsia"/>
                <w:position w:val="-10"/>
                <w:szCs w:val="21"/>
              </w:rPr>
              <w:object>
                <v:shape id="_x0000_i1186" o:spt="75" type="#_x0000_t75" style="height:12.6pt;width:10.2pt;" o:ole="t" filled="f" o:preferrelative="t" stroked="f" coordsize="21600,21600">
                  <v:path/>
                  <v:fill on="f" focussize="0,0"/>
                  <v:stroke on="f" joinstyle="miter"/>
                  <v:imagedata r:id="rId50" o:title=""/>
                  <o:lock v:ext="edit" aspectratio="f"/>
                  <w10:wrap type="none"/>
                  <w10:anchorlock/>
                </v:shape>
                <o:OLEObject Type="Embed" ProgID="Equation.DSMT4" ShapeID="_x0000_i1186" DrawAspect="Content" ObjectID="_1468075884" r:id="rId215">
                  <o:LockedField>false</o:LockedField>
                </o:OLEObject>
              </w:object>
            </w:r>
            <w:r>
              <w:rPr>
                <w:rFonts w:cs="Times New Roman"/>
              </w:rPr>
              <w:t>=40°</w:t>
            </w:r>
          </w:p>
        </w:tc>
        <w:tc>
          <w:tcPr>
            <w:tcW w:w="1391" w:type="dxa"/>
          </w:tcPr>
          <w:p w14:paraId="5CFDEA05">
            <w:pPr>
              <w:pStyle w:val="42"/>
              <w:rPr>
                <w:rFonts w:cs="Times New Roman"/>
              </w:rPr>
            </w:pPr>
            <w:r>
              <w:rPr>
                <w:rFonts w:hint="eastAsia"/>
                <w:position w:val="-6"/>
                <w:szCs w:val="21"/>
              </w:rPr>
              <w:object>
                <v:shape id="_x0000_i1187" o:spt="75" type="#_x0000_t75" style="height:13.2pt;width:10.2pt;" o:ole="t" filled="f" o:preferrelative="t" stroked="f" coordsize="21600,21600">
                  <v:path/>
                  <v:fill on="f" focussize="0,0"/>
                  <v:stroke on="f" joinstyle="miter"/>
                  <v:imagedata r:id="rId110" o:title=""/>
                  <o:lock v:ext="edit" aspectratio="f"/>
                  <w10:wrap type="none"/>
                  <w10:anchorlock/>
                </v:shape>
                <o:OLEObject Type="Embed" ProgID="Equation.DSMT4" ShapeID="_x0000_i1187" DrawAspect="Content" ObjectID="_1468075885" r:id="rId216">
                  <o:LockedField>false</o:LockedField>
                </o:OLEObject>
              </w:object>
            </w:r>
            <w:r>
              <w:rPr>
                <w:rFonts w:hint="eastAsia"/>
                <w:szCs w:val="21"/>
              </w:rPr>
              <w:t xml:space="preserve"> </w:t>
            </w:r>
            <w:r>
              <w:rPr>
                <w:rFonts w:cs="Times New Roman"/>
              </w:rPr>
              <w:t>(mm)</w:t>
            </w:r>
          </w:p>
        </w:tc>
        <w:tc>
          <w:tcPr>
            <w:tcW w:w="1548" w:type="dxa"/>
          </w:tcPr>
          <w:p w14:paraId="1407A7F2">
            <w:pPr>
              <w:pStyle w:val="42"/>
            </w:pPr>
            <w:r>
              <w:t>2.549501</w:t>
            </w:r>
          </w:p>
        </w:tc>
        <w:tc>
          <w:tcPr>
            <w:tcW w:w="1548" w:type="dxa"/>
          </w:tcPr>
          <w:p w14:paraId="04C2B87F">
            <w:pPr>
              <w:pStyle w:val="42"/>
            </w:pPr>
            <w:r>
              <w:t>2.552361</w:t>
            </w:r>
          </w:p>
        </w:tc>
        <w:tc>
          <w:tcPr>
            <w:tcW w:w="1479" w:type="dxa"/>
          </w:tcPr>
          <w:p w14:paraId="3D2CA1D9">
            <w:pPr>
              <w:pStyle w:val="42"/>
            </w:pPr>
            <w:r>
              <w:rPr>
                <w:rFonts w:hint="eastAsia"/>
              </w:rPr>
              <w:t>0.11%</w:t>
            </w:r>
          </w:p>
        </w:tc>
      </w:tr>
      <w:tr w14:paraId="358DE2A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165" w:type="dxa"/>
            <w:vMerge w:val="continue"/>
          </w:tcPr>
          <w:p w14:paraId="5234F35E">
            <w:pPr>
              <w:pStyle w:val="42"/>
              <w:rPr>
                <w:rFonts w:cs="Times New Roman"/>
              </w:rPr>
            </w:pPr>
          </w:p>
        </w:tc>
        <w:tc>
          <w:tcPr>
            <w:tcW w:w="1165" w:type="dxa"/>
            <w:vMerge w:val="continue"/>
          </w:tcPr>
          <w:p w14:paraId="54694C44">
            <w:pPr>
              <w:pStyle w:val="42"/>
              <w:rPr>
                <w:rFonts w:cs="Times New Roman"/>
              </w:rPr>
            </w:pPr>
          </w:p>
        </w:tc>
        <w:tc>
          <w:tcPr>
            <w:tcW w:w="1391" w:type="dxa"/>
          </w:tcPr>
          <w:p w14:paraId="669FB4DA">
            <w:pPr>
              <w:pStyle w:val="42"/>
              <w:rPr>
                <w:rFonts w:cs="Times New Roman"/>
              </w:rPr>
            </w:pPr>
            <w:r>
              <w:rPr>
                <w:rFonts w:hint="eastAsia"/>
                <w:position w:val="-14"/>
                <w:szCs w:val="21"/>
              </w:rPr>
              <w:object>
                <v:shape id="_x0000_i1188" o:spt="75" type="#_x0000_t75" style="height:18.6pt;width:15pt;" o:ole="t" filled="f" o:preferrelative="t" stroked="f" coordsize="21600,21600">
                  <v:path/>
                  <v:fill on="f" focussize="0,0"/>
                  <v:stroke on="f" joinstyle="miter"/>
                  <v:imagedata r:id="rId112" o:title=""/>
                  <o:lock v:ext="edit" aspectratio="f"/>
                  <w10:wrap type="none"/>
                  <w10:anchorlock/>
                </v:shape>
                <o:OLEObject Type="Embed" ProgID="Equation.DSMT4" ShapeID="_x0000_i1188" DrawAspect="Content" ObjectID="_1468075886" r:id="rId217">
                  <o:LockedField>false</o:LockedField>
                </o:OLEObject>
              </w:object>
            </w:r>
            <w:r>
              <w:rPr>
                <w:rFonts w:hint="eastAsia"/>
                <w:szCs w:val="21"/>
              </w:rPr>
              <w:t xml:space="preserve"> </w:t>
            </w:r>
            <w:r>
              <w:rPr>
                <w:rFonts w:cs="Times New Roman"/>
              </w:rPr>
              <w:t>(%)</w:t>
            </w:r>
          </w:p>
        </w:tc>
        <w:tc>
          <w:tcPr>
            <w:tcW w:w="1548" w:type="dxa"/>
          </w:tcPr>
          <w:p w14:paraId="17E9FB78">
            <w:pPr>
              <w:pStyle w:val="42"/>
            </w:pPr>
            <w:r>
              <w:rPr>
                <w:rFonts w:hint="eastAsia"/>
              </w:rPr>
              <w:t>2</w:t>
            </w:r>
            <w:r>
              <w:t>0</w:t>
            </w:r>
            <w:r>
              <w:rPr>
                <w:rFonts w:hint="eastAsia"/>
              </w:rPr>
              <w:t>.</w:t>
            </w:r>
            <w:r>
              <w:t>00</w:t>
            </w:r>
          </w:p>
        </w:tc>
        <w:tc>
          <w:tcPr>
            <w:tcW w:w="1548" w:type="dxa"/>
          </w:tcPr>
          <w:p w14:paraId="0660F022">
            <w:pPr>
              <w:pStyle w:val="42"/>
            </w:pPr>
            <w:r>
              <w:rPr>
                <w:rFonts w:hint="eastAsia"/>
              </w:rPr>
              <w:t>20.00</w:t>
            </w:r>
          </w:p>
        </w:tc>
        <w:tc>
          <w:tcPr>
            <w:tcW w:w="1479" w:type="dxa"/>
          </w:tcPr>
          <w:p w14:paraId="4FE8EB0B">
            <w:pPr>
              <w:pStyle w:val="42"/>
            </w:pPr>
            <w:r>
              <w:rPr>
                <w:rFonts w:hint="eastAsia"/>
              </w:rPr>
              <w:t>0.00%</w:t>
            </w:r>
          </w:p>
        </w:tc>
      </w:tr>
      <w:tr w14:paraId="2B76F20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165" w:type="dxa"/>
            <w:vMerge w:val="continue"/>
          </w:tcPr>
          <w:p w14:paraId="1F3D22D2">
            <w:pPr>
              <w:pStyle w:val="42"/>
              <w:rPr>
                <w:rFonts w:cs="Times New Roman"/>
              </w:rPr>
            </w:pPr>
          </w:p>
        </w:tc>
        <w:tc>
          <w:tcPr>
            <w:tcW w:w="1165" w:type="dxa"/>
            <w:vMerge w:val="continue"/>
          </w:tcPr>
          <w:p w14:paraId="076D9953">
            <w:pPr>
              <w:pStyle w:val="42"/>
              <w:rPr>
                <w:rFonts w:cs="Times New Roman"/>
              </w:rPr>
            </w:pPr>
          </w:p>
        </w:tc>
        <w:tc>
          <w:tcPr>
            <w:tcW w:w="1391" w:type="dxa"/>
          </w:tcPr>
          <w:p w14:paraId="129FC020">
            <w:pPr>
              <w:pStyle w:val="42"/>
              <w:rPr>
                <w:rFonts w:cs="Times New Roman"/>
              </w:rPr>
            </w:pPr>
            <w:r>
              <w:rPr>
                <w:rFonts w:hint="eastAsia"/>
                <w:position w:val="-6"/>
                <w:szCs w:val="21"/>
              </w:rPr>
              <w:object>
                <v:shape id="_x0000_i1189" o:spt="75" type="#_x0000_t75" style="height:10.8pt;width:12.6pt;" o:ole="t" filled="f" o:preferrelative="t" stroked="f" coordsize="21600,21600">
                  <v:path/>
                  <v:fill on="f" focussize="0,0"/>
                  <v:stroke on="f" joinstyle="miter"/>
                  <v:imagedata r:id="rId114" o:title=""/>
                  <o:lock v:ext="edit" aspectratio="f"/>
                  <w10:wrap type="none"/>
                  <w10:anchorlock/>
                </v:shape>
                <o:OLEObject Type="Embed" ProgID="Equation.DSMT4" ShapeID="_x0000_i1189" DrawAspect="Content" ObjectID="_1468075887" r:id="rId218">
                  <o:LockedField>false</o:LockedField>
                </o:OLEObject>
              </w:object>
            </w:r>
            <w:r>
              <w:rPr>
                <w:rFonts w:cs="Times New Roman"/>
              </w:rPr>
              <w:t xml:space="preserve"> (g)</w:t>
            </w:r>
          </w:p>
        </w:tc>
        <w:tc>
          <w:tcPr>
            <w:tcW w:w="1548" w:type="dxa"/>
          </w:tcPr>
          <w:p w14:paraId="159A3D3B">
            <w:pPr>
              <w:pStyle w:val="42"/>
            </w:pPr>
            <w:r>
              <w:rPr>
                <w:rFonts w:hint="eastAsia"/>
              </w:rPr>
              <w:t>7.23</w:t>
            </w:r>
          </w:p>
        </w:tc>
        <w:tc>
          <w:tcPr>
            <w:tcW w:w="1548" w:type="dxa"/>
          </w:tcPr>
          <w:p w14:paraId="592BBD59">
            <w:pPr>
              <w:pStyle w:val="42"/>
            </w:pPr>
            <w:r>
              <w:rPr>
                <w:rFonts w:hint="eastAsia"/>
              </w:rPr>
              <w:t>7.26</w:t>
            </w:r>
          </w:p>
        </w:tc>
        <w:tc>
          <w:tcPr>
            <w:tcW w:w="1479" w:type="dxa"/>
          </w:tcPr>
          <w:p w14:paraId="7E0BF305">
            <w:pPr>
              <w:pStyle w:val="42"/>
            </w:pPr>
            <w:r>
              <w:rPr>
                <w:rFonts w:hint="eastAsia"/>
              </w:rPr>
              <w:t>0.41%</w:t>
            </w:r>
          </w:p>
        </w:tc>
      </w:tr>
      <w:tr w14:paraId="574DE98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165" w:type="dxa"/>
            <w:vMerge w:val="continue"/>
          </w:tcPr>
          <w:p w14:paraId="0D3040C7">
            <w:pPr>
              <w:pStyle w:val="42"/>
              <w:rPr>
                <w:rFonts w:cs="Times New Roman"/>
              </w:rPr>
            </w:pPr>
          </w:p>
        </w:tc>
        <w:tc>
          <w:tcPr>
            <w:tcW w:w="1165" w:type="dxa"/>
            <w:vMerge w:val="restart"/>
            <w:vAlign w:val="center"/>
          </w:tcPr>
          <w:p w14:paraId="0F31CF4A">
            <w:pPr>
              <w:pStyle w:val="42"/>
              <w:rPr>
                <w:rFonts w:cs="Times New Roman"/>
              </w:rPr>
            </w:pPr>
            <w:r>
              <w:rPr>
                <w:rFonts w:hint="eastAsia"/>
                <w:position w:val="-10"/>
                <w:szCs w:val="21"/>
              </w:rPr>
              <w:object>
                <v:shape id="_x0000_i1190" o:spt="75" type="#_x0000_t75" style="height:12.6pt;width:10.2pt;" o:ole="t" filled="f" o:preferrelative="t" stroked="f" coordsize="21600,21600">
                  <v:path/>
                  <v:fill on="f" focussize="0,0"/>
                  <v:stroke on="f" joinstyle="miter"/>
                  <v:imagedata r:id="rId50" o:title=""/>
                  <o:lock v:ext="edit" aspectratio="f"/>
                  <w10:wrap type="none"/>
                  <w10:anchorlock/>
                </v:shape>
                <o:OLEObject Type="Embed" ProgID="Equation.DSMT4" ShapeID="_x0000_i1190" DrawAspect="Content" ObjectID="_1468075888" r:id="rId219">
                  <o:LockedField>false</o:LockedField>
                </o:OLEObject>
              </w:object>
            </w:r>
            <w:r>
              <w:rPr>
                <w:rFonts w:cs="Times New Roman"/>
              </w:rPr>
              <w:t>=50°</w:t>
            </w:r>
          </w:p>
        </w:tc>
        <w:tc>
          <w:tcPr>
            <w:tcW w:w="1391" w:type="dxa"/>
          </w:tcPr>
          <w:p w14:paraId="04E9F7D1">
            <w:pPr>
              <w:pStyle w:val="42"/>
              <w:rPr>
                <w:rFonts w:cs="Times New Roman"/>
              </w:rPr>
            </w:pPr>
            <w:r>
              <w:rPr>
                <w:rFonts w:hint="eastAsia"/>
                <w:position w:val="-6"/>
                <w:szCs w:val="21"/>
              </w:rPr>
              <w:object>
                <v:shape id="_x0000_i1191" o:spt="75" type="#_x0000_t75" style="height:13.2pt;width:10.2pt;" o:ole="t" filled="f" o:preferrelative="t" stroked="f" coordsize="21600,21600">
                  <v:path/>
                  <v:fill on="f" focussize="0,0"/>
                  <v:stroke on="f" joinstyle="miter"/>
                  <v:imagedata r:id="rId110" o:title=""/>
                  <o:lock v:ext="edit" aspectratio="f"/>
                  <w10:wrap type="none"/>
                  <w10:anchorlock/>
                </v:shape>
                <o:OLEObject Type="Embed" ProgID="Equation.DSMT4" ShapeID="_x0000_i1191" DrawAspect="Content" ObjectID="_1468075889" r:id="rId220">
                  <o:LockedField>false</o:LockedField>
                </o:OLEObject>
              </w:object>
            </w:r>
            <w:r>
              <w:rPr>
                <w:rFonts w:hint="eastAsia"/>
                <w:szCs w:val="21"/>
              </w:rPr>
              <w:t xml:space="preserve"> </w:t>
            </w:r>
            <w:r>
              <w:rPr>
                <w:rFonts w:cs="Times New Roman"/>
              </w:rPr>
              <w:t>(mm)</w:t>
            </w:r>
          </w:p>
        </w:tc>
        <w:tc>
          <w:tcPr>
            <w:tcW w:w="1548" w:type="dxa"/>
          </w:tcPr>
          <w:p w14:paraId="1ED4CDAB">
            <w:pPr>
              <w:pStyle w:val="42"/>
            </w:pPr>
            <w:r>
              <w:t>1.79507</w:t>
            </w:r>
            <w:r>
              <w:rPr>
                <w:rFonts w:hint="eastAsia"/>
              </w:rPr>
              <w:t>4</w:t>
            </w:r>
          </w:p>
        </w:tc>
        <w:tc>
          <w:tcPr>
            <w:tcW w:w="1548" w:type="dxa"/>
          </w:tcPr>
          <w:p w14:paraId="64E2CA32">
            <w:pPr>
              <w:pStyle w:val="42"/>
            </w:pPr>
            <w:r>
              <w:t>1.797087</w:t>
            </w:r>
          </w:p>
        </w:tc>
        <w:tc>
          <w:tcPr>
            <w:tcW w:w="1479" w:type="dxa"/>
          </w:tcPr>
          <w:p w14:paraId="6B73DF64">
            <w:pPr>
              <w:pStyle w:val="42"/>
            </w:pPr>
            <w:r>
              <w:rPr>
                <w:rFonts w:hint="eastAsia"/>
              </w:rPr>
              <w:t>0.11%</w:t>
            </w:r>
          </w:p>
        </w:tc>
      </w:tr>
      <w:tr w14:paraId="6845445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165" w:type="dxa"/>
            <w:vMerge w:val="continue"/>
          </w:tcPr>
          <w:p w14:paraId="6303BC2C">
            <w:pPr>
              <w:pStyle w:val="42"/>
              <w:rPr>
                <w:rFonts w:cs="Times New Roman"/>
              </w:rPr>
            </w:pPr>
          </w:p>
        </w:tc>
        <w:tc>
          <w:tcPr>
            <w:tcW w:w="1165" w:type="dxa"/>
            <w:vMerge w:val="continue"/>
          </w:tcPr>
          <w:p w14:paraId="2156DAAC">
            <w:pPr>
              <w:pStyle w:val="42"/>
              <w:rPr>
                <w:rFonts w:cs="Times New Roman"/>
              </w:rPr>
            </w:pPr>
          </w:p>
        </w:tc>
        <w:tc>
          <w:tcPr>
            <w:tcW w:w="1391" w:type="dxa"/>
          </w:tcPr>
          <w:p w14:paraId="1C0FC789">
            <w:pPr>
              <w:pStyle w:val="42"/>
              <w:rPr>
                <w:rFonts w:cs="Times New Roman"/>
              </w:rPr>
            </w:pPr>
            <w:r>
              <w:rPr>
                <w:rFonts w:hint="eastAsia"/>
                <w:position w:val="-14"/>
                <w:szCs w:val="21"/>
              </w:rPr>
              <w:object>
                <v:shape id="_x0000_i1192" o:spt="75" type="#_x0000_t75" style="height:18.6pt;width:15pt;" o:ole="t" filled="f" o:preferrelative="t" stroked="f" coordsize="21600,21600">
                  <v:path/>
                  <v:fill on="f" focussize="0,0"/>
                  <v:stroke on="f" joinstyle="miter"/>
                  <v:imagedata r:id="rId112" o:title=""/>
                  <o:lock v:ext="edit" aspectratio="f"/>
                  <w10:wrap type="none"/>
                  <w10:anchorlock/>
                </v:shape>
                <o:OLEObject Type="Embed" ProgID="Equation.DSMT4" ShapeID="_x0000_i1192" DrawAspect="Content" ObjectID="_1468075890" r:id="rId221">
                  <o:LockedField>false</o:LockedField>
                </o:OLEObject>
              </w:object>
            </w:r>
            <w:r>
              <w:rPr>
                <w:rFonts w:hint="eastAsia"/>
                <w:szCs w:val="21"/>
              </w:rPr>
              <w:t xml:space="preserve"> </w:t>
            </w:r>
            <w:r>
              <w:rPr>
                <w:rFonts w:cs="Times New Roman"/>
              </w:rPr>
              <w:t>(%)</w:t>
            </w:r>
          </w:p>
        </w:tc>
        <w:tc>
          <w:tcPr>
            <w:tcW w:w="1548" w:type="dxa"/>
          </w:tcPr>
          <w:p w14:paraId="24669E73">
            <w:pPr>
              <w:pStyle w:val="42"/>
            </w:pPr>
            <w:r>
              <w:rPr>
                <w:rFonts w:hint="eastAsia"/>
              </w:rPr>
              <w:t>2</w:t>
            </w:r>
            <w:r>
              <w:t>0</w:t>
            </w:r>
            <w:r>
              <w:rPr>
                <w:rFonts w:hint="eastAsia"/>
              </w:rPr>
              <w:t>.</w:t>
            </w:r>
            <w:r>
              <w:t>00</w:t>
            </w:r>
          </w:p>
        </w:tc>
        <w:tc>
          <w:tcPr>
            <w:tcW w:w="1548" w:type="dxa"/>
          </w:tcPr>
          <w:p w14:paraId="0FD966CA">
            <w:pPr>
              <w:pStyle w:val="42"/>
            </w:pPr>
            <w:r>
              <w:rPr>
                <w:rFonts w:hint="eastAsia"/>
              </w:rPr>
              <w:t>19.95</w:t>
            </w:r>
          </w:p>
        </w:tc>
        <w:tc>
          <w:tcPr>
            <w:tcW w:w="1479" w:type="dxa"/>
          </w:tcPr>
          <w:p w14:paraId="22491206">
            <w:pPr>
              <w:pStyle w:val="42"/>
            </w:pPr>
            <w:r>
              <w:rPr>
                <w:rFonts w:hint="eastAsia"/>
              </w:rPr>
              <w:t>0.25%</w:t>
            </w:r>
          </w:p>
        </w:tc>
      </w:tr>
      <w:tr w14:paraId="504F74A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165" w:type="dxa"/>
            <w:vMerge w:val="continue"/>
          </w:tcPr>
          <w:p w14:paraId="445AFD51">
            <w:pPr>
              <w:pStyle w:val="42"/>
              <w:rPr>
                <w:rFonts w:cs="Times New Roman"/>
              </w:rPr>
            </w:pPr>
          </w:p>
        </w:tc>
        <w:tc>
          <w:tcPr>
            <w:tcW w:w="1165" w:type="dxa"/>
            <w:vMerge w:val="continue"/>
          </w:tcPr>
          <w:p w14:paraId="71B4EC1B">
            <w:pPr>
              <w:pStyle w:val="42"/>
              <w:rPr>
                <w:rFonts w:cs="Times New Roman"/>
              </w:rPr>
            </w:pPr>
          </w:p>
        </w:tc>
        <w:tc>
          <w:tcPr>
            <w:tcW w:w="1391" w:type="dxa"/>
          </w:tcPr>
          <w:p w14:paraId="44D2C64A">
            <w:pPr>
              <w:pStyle w:val="42"/>
              <w:rPr>
                <w:rFonts w:cs="Times New Roman"/>
              </w:rPr>
            </w:pPr>
            <w:r>
              <w:rPr>
                <w:rFonts w:hint="eastAsia"/>
                <w:position w:val="-6"/>
                <w:szCs w:val="21"/>
              </w:rPr>
              <w:object>
                <v:shape id="_x0000_i1193" o:spt="75" type="#_x0000_t75" style="height:10.8pt;width:12.6pt;" o:ole="t" filled="f" o:preferrelative="t" stroked="f" coordsize="21600,21600">
                  <v:path/>
                  <v:fill on="f" focussize="0,0"/>
                  <v:stroke on="f" joinstyle="miter"/>
                  <v:imagedata r:id="rId114" o:title=""/>
                  <o:lock v:ext="edit" aspectratio="f"/>
                  <w10:wrap type="none"/>
                  <w10:anchorlock/>
                </v:shape>
                <o:OLEObject Type="Embed" ProgID="Equation.DSMT4" ShapeID="_x0000_i1193" DrawAspect="Content" ObjectID="_1468075891" r:id="rId222">
                  <o:LockedField>false</o:LockedField>
                </o:OLEObject>
              </w:object>
            </w:r>
            <w:r>
              <w:rPr>
                <w:rFonts w:cs="Times New Roman"/>
              </w:rPr>
              <w:t xml:space="preserve"> (g)</w:t>
            </w:r>
          </w:p>
        </w:tc>
        <w:tc>
          <w:tcPr>
            <w:tcW w:w="1548" w:type="dxa"/>
          </w:tcPr>
          <w:p w14:paraId="650DCFBC">
            <w:pPr>
              <w:pStyle w:val="42"/>
            </w:pPr>
            <w:r>
              <w:rPr>
                <w:rFonts w:hint="eastAsia"/>
              </w:rPr>
              <w:t>5.09</w:t>
            </w:r>
          </w:p>
        </w:tc>
        <w:tc>
          <w:tcPr>
            <w:tcW w:w="1548" w:type="dxa"/>
          </w:tcPr>
          <w:p w14:paraId="5DE74ABE">
            <w:pPr>
              <w:pStyle w:val="42"/>
            </w:pPr>
            <w:r>
              <w:rPr>
                <w:rFonts w:hint="eastAsia"/>
              </w:rPr>
              <w:t>5.11</w:t>
            </w:r>
          </w:p>
        </w:tc>
        <w:tc>
          <w:tcPr>
            <w:tcW w:w="1479" w:type="dxa"/>
          </w:tcPr>
          <w:p w14:paraId="0D2B4700">
            <w:pPr>
              <w:pStyle w:val="42"/>
            </w:pPr>
            <w:r>
              <w:rPr>
                <w:rFonts w:hint="eastAsia"/>
              </w:rPr>
              <w:t>0.39%</w:t>
            </w:r>
          </w:p>
        </w:tc>
      </w:tr>
      <w:tr w14:paraId="5677B6A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165" w:type="dxa"/>
            <w:vMerge w:val="continue"/>
          </w:tcPr>
          <w:p w14:paraId="133B50F0">
            <w:pPr>
              <w:pStyle w:val="42"/>
              <w:rPr>
                <w:rFonts w:cs="Times New Roman"/>
              </w:rPr>
            </w:pPr>
          </w:p>
        </w:tc>
        <w:tc>
          <w:tcPr>
            <w:tcW w:w="1165" w:type="dxa"/>
            <w:vMerge w:val="restart"/>
            <w:vAlign w:val="center"/>
          </w:tcPr>
          <w:p w14:paraId="659CBCFC">
            <w:pPr>
              <w:pStyle w:val="42"/>
              <w:rPr>
                <w:rFonts w:cs="Times New Roman"/>
              </w:rPr>
            </w:pPr>
            <w:r>
              <w:rPr>
                <w:rFonts w:hint="eastAsia"/>
                <w:position w:val="-10"/>
                <w:szCs w:val="21"/>
              </w:rPr>
              <w:object>
                <v:shape id="_x0000_i1194" o:spt="75" type="#_x0000_t75" style="height:12.6pt;width:10.2pt;" o:ole="t" filled="f" o:preferrelative="t" stroked="f" coordsize="21600,21600">
                  <v:path/>
                  <v:fill on="f" focussize="0,0"/>
                  <v:stroke on="f" joinstyle="miter"/>
                  <v:imagedata r:id="rId50" o:title=""/>
                  <o:lock v:ext="edit" aspectratio="f"/>
                  <w10:wrap type="none"/>
                  <w10:anchorlock/>
                </v:shape>
                <o:OLEObject Type="Embed" ProgID="Equation.DSMT4" ShapeID="_x0000_i1194" DrawAspect="Content" ObjectID="_1468075892" r:id="rId223">
                  <o:LockedField>false</o:LockedField>
                </o:OLEObject>
              </w:object>
            </w:r>
            <w:r>
              <w:rPr>
                <w:rFonts w:cs="Times New Roman"/>
              </w:rPr>
              <w:t>=60°</w:t>
            </w:r>
          </w:p>
        </w:tc>
        <w:tc>
          <w:tcPr>
            <w:tcW w:w="1391" w:type="dxa"/>
          </w:tcPr>
          <w:p w14:paraId="490AF96C">
            <w:pPr>
              <w:pStyle w:val="42"/>
              <w:rPr>
                <w:rFonts w:cs="Times New Roman"/>
              </w:rPr>
            </w:pPr>
            <w:r>
              <w:rPr>
                <w:rFonts w:hint="eastAsia"/>
                <w:position w:val="-6"/>
                <w:szCs w:val="21"/>
              </w:rPr>
              <w:object>
                <v:shape id="_x0000_i1195" o:spt="75" type="#_x0000_t75" style="height:13.2pt;width:10.2pt;" o:ole="t" filled="f" o:preferrelative="t" stroked="f" coordsize="21600,21600">
                  <v:path/>
                  <v:fill on="f" focussize="0,0"/>
                  <v:stroke on="f" joinstyle="miter"/>
                  <v:imagedata r:id="rId110" o:title=""/>
                  <o:lock v:ext="edit" aspectratio="f"/>
                  <w10:wrap type="none"/>
                  <w10:anchorlock/>
                </v:shape>
                <o:OLEObject Type="Embed" ProgID="Equation.DSMT4" ShapeID="_x0000_i1195" DrawAspect="Content" ObjectID="_1468075893" r:id="rId224">
                  <o:LockedField>false</o:LockedField>
                </o:OLEObject>
              </w:object>
            </w:r>
            <w:r>
              <w:rPr>
                <w:rFonts w:hint="eastAsia"/>
                <w:szCs w:val="21"/>
              </w:rPr>
              <w:t xml:space="preserve"> </w:t>
            </w:r>
            <w:r>
              <w:rPr>
                <w:rFonts w:cs="Times New Roman"/>
              </w:rPr>
              <w:t>(mm)</w:t>
            </w:r>
          </w:p>
        </w:tc>
        <w:tc>
          <w:tcPr>
            <w:tcW w:w="1548" w:type="dxa"/>
          </w:tcPr>
          <w:p w14:paraId="450F70F6">
            <w:pPr>
              <w:pStyle w:val="42"/>
            </w:pPr>
            <w:r>
              <w:t>1.235117</w:t>
            </w:r>
          </w:p>
        </w:tc>
        <w:tc>
          <w:tcPr>
            <w:tcW w:w="1548" w:type="dxa"/>
          </w:tcPr>
          <w:p w14:paraId="7C6D6734">
            <w:pPr>
              <w:pStyle w:val="42"/>
            </w:pPr>
            <w:r>
              <w:t>1.236503</w:t>
            </w:r>
          </w:p>
        </w:tc>
        <w:tc>
          <w:tcPr>
            <w:tcW w:w="1479" w:type="dxa"/>
          </w:tcPr>
          <w:p w14:paraId="0C1D2DEE">
            <w:pPr>
              <w:pStyle w:val="42"/>
            </w:pPr>
            <w:r>
              <w:rPr>
                <w:rFonts w:hint="eastAsia"/>
              </w:rPr>
              <w:t>0.11%</w:t>
            </w:r>
          </w:p>
        </w:tc>
      </w:tr>
      <w:tr w14:paraId="1EF78B7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165" w:type="dxa"/>
            <w:vMerge w:val="continue"/>
          </w:tcPr>
          <w:p w14:paraId="49A66760">
            <w:pPr>
              <w:pStyle w:val="42"/>
              <w:rPr>
                <w:rFonts w:cs="Times New Roman"/>
              </w:rPr>
            </w:pPr>
          </w:p>
        </w:tc>
        <w:tc>
          <w:tcPr>
            <w:tcW w:w="1165" w:type="dxa"/>
            <w:vMerge w:val="continue"/>
          </w:tcPr>
          <w:p w14:paraId="0FD8B7C0">
            <w:pPr>
              <w:pStyle w:val="42"/>
              <w:rPr>
                <w:rFonts w:cs="Times New Roman"/>
              </w:rPr>
            </w:pPr>
          </w:p>
        </w:tc>
        <w:tc>
          <w:tcPr>
            <w:tcW w:w="1391" w:type="dxa"/>
          </w:tcPr>
          <w:p w14:paraId="080E0D7B">
            <w:pPr>
              <w:pStyle w:val="42"/>
              <w:rPr>
                <w:rFonts w:cs="Times New Roman"/>
              </w:rPr>
            </w:pPr>
            <w:r>
              <w:rPr>
                <w:rFonts w:hint="eastAsia"/>
                <w:position w:val="-14"/>
                <w:szCs w:val="21"/>
              </w:rPr>
              <w:object>
                <v:shape id="_x0000_i1196" o:spt="75" type="#_x0000_t75" style="height:18.6pt;width:15pt;" o:ole="t" filled="f" o:preferrelative="t" stroked="f" coordsize="21600,21600">
                  <v:path/>
                  <v:fill on="f" focussize="0,0"/>
                  <v:stroke on="f" joinstyle="miter"/>
                  <v:imagedata r:id="rId112" o:title=""/>
                  <o:lock v:ext="edit" aspectratio="f"/>
                  <w10:wrap type="none"/>
                  <w10:anchorlock/>
                </v:shape>
                <o:OLEObject Type="Embed" ProgID="Equation.DSMT4" ShapeID="_x0000_i1196" DrawAspect="Content" ObjectID="_1468075894" r:id="rId225">
                  <o:LockedField>false</o:LockedField>
                </o:OLEObject>
              </w:object>
            </w:r>
            <w:r>
              <w:rPr>
                <w:rFonts w:hint="eastAsia"/>
                <w:szCs w:val="21"/>
              </w:rPr>
              <w:t xml:space="preserve"> </w:t>
            </w:r>
            <w:r>
              <w:rPr>
                <w:rFonts w:cs="Times New Roman"/>
              </w:rPr>
              <w:t>(%)</w:t>
            </w:r>
          </w:p>
        </w:tc>
        <w:tc>
          <w:tcPr>
            <w:tcW w:w="1548" w:type="dxa"/>
          </w:tcPr>
          <w:p w14:paraId="1E27DB29">
            <w:pPr>
              <w:pStyle w:val="42"/>
            </w:pPr>
            <w:r>
              <w:rPr>
                <w:rFonts w:hint="eastAsia"/>
              </w:rPr>
              <w:t>2</w:t>
            </w:r>
            <w:r>
              <w:t>0</w:t>
            </w:r>
            <w:r>
              <w:rPr>
                <w:rFonts w:hint="eastAsia"/>
              </w:rPr>
              <w:t>.</w:t>
            </w:r>
            <w:r>
              <w:t>00</w:t>
            </w:r>
          </w:p>
        </w:tc>
        <w:tc>
          <w:tcPr>
            <w:tcW w:w="1548" w:type="dxa"/>
          </w:tcPr>
          <w:p w14:paraId="7A0F8590">
            <w:pPr>
              <w:pStyle w:val="42"/>
            </w:pPr>
            <w:r>
              <w:rPr>
                <w:rFonts w:hint="eastAsia"/>
              </w:rPr>
              <w:t>19.93</w:t>
            </w:r>
          </w:p>
        </w:tc>
        <w:tc>
          <w:tcPr>
            <w:tcW w:w="1479" w:type="dxa"/>
          </w:tcPr>
          <w:p w14:paraId="4083E511">
            <w:pPr>
              <w:pStyle w:val="42"/>
            </w:pPr>
            <w:r>
              <w:rPr>
                <w:rFonts w:hint="eastAsia"/>
              </w:rPr>
              <w:t>0.35%</w:t>
            </w:r>
          </w:p>
        </w:tc>
      </w:tr>
      <w:tr w14:paraId="4A6BC6A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165" w:type="dxa"/>
            <w:vMerge w:val="continue"/>
          </w:tcPr>
          <w:p w14:paraId="19AE9A0B">
            <w:pPr>
              <w:pStyle w:val="42"/>
              <w:rPr>
                <w:rFonts w:cs="Times New Roman"/>
              </w:rPr>
            </w:pPr>
          </w:p>
        </w:tc>
        <w:tc>
          <w:tcPr>
            <w:tcW w:w="1165" w:type="dxa"/>
            <w:vMerge w:val="continue"/>
          </w:tcPr>
          <w:p w14:paraId="5A585FDA">
            <w:pPr>
              <w:pStyle w:val="42"/>
              <w:rPr>
                <w:rFonts w:cs="Times New Roman"/>
              </w:rPr>
            </w:pPr>
          </w:p>
        </w:tc>
        <w:tc>
          <w:tcPr>
            <w:tcW w:w="1391" w:type="dxa"/>
          </w:tcPr>
          <w:p w14:paraId="0B620F75">
            <w:pPr>
              <w:pStyle w:val="42"/>
              <w:rPr>
                <w:rFonts w:cs="Times New Roman"/>
              </w:rPr>
            </w:pPr>
            <w:r>
              <w:rPr>
                <w:rFonts w:hint="eastAsia"/>
                <w:position w:val="-6"/>
                <w:szCs w:val="21"/>
              </w:rPr>
              <w:object>
                <v:shape id="_x0000_i1197" o:spt="75" type="#_x0000_t75" style="height:10.8pt;width:12.6pt;" o:ole="t" filled="f" o:preferrelative="t" stroked="f" coordsize="21600,21600">
                  <v:path/>
                  <v:fill on="f" focussize="0,0"/>
                  <v:stroke on="f" joinstyle="miter"/>
                  <v:imagedata r:id="rId114" o:title=""/>
                  <o:lock v:ext="edit" aspectratio="f"/>
                  <w10:wrap type="none"/>
                  <w10:anchorlock/>
                </v:shape>
                <o:OLEObject Type="Embed" ProgID="Equation.DSMT4" ShapeID="_x0000_i1197" DrawAspect="Content" ObjectID="_1468075895" r:id="rId226">
                  <o:LockedField>false</o:LockedField>
                </o:OLEObject>
              </w:object>
            </w:r>
            <w:r>
              <w:rPr>
                <w:rFonts w:cs="Times New Roman"/>
              </w:rPr>
              <w:t xml:space="preserve"> (g)</w:t>
            </w:r>
          </w:p>
        </w:tc>
        <w:tc>
          <w:tcPr>
            <w:tcW w:w="1548" w:type="dxa"/>
          </w:tcPr>
          <w:p w14:paraId="4BF7A623">
            <w:pPr>
              <w:pStyle w:val="42"/>
            </w:pPr>
            <w:r>
              <w:rPr>
                <w:rFonts w:hint="eastAsia"/>
              </w:rPr>
              <w:t>3.50</w:t>
            </w:r>
          </w:p>
        </w:tc>
        <w:tc>
          <w:tcPr>
            <w:tcW w:w="1548" w:type="dxa"/>
          </w:tcPr>
          <w:p w14:paraId="76AD741D">
            <w:pPr>
              <w:pStyle w:val="42"/>
            </w:pPr>
            <w:r>
              <w:rPr>
                <w:rFonts w:hint="eastAsia"/>
              </w:rPr>
              <w:t>3.52</w:t>
            </w:r>
          </w:p>
        </w:tc>
        <w:tc>
          <w:tcPr>
            <w:tcW w:w="1479" w:type="dxa"/>
          </w:tcPr>
          <w:p w14:paraId="774C6FD9">
            <w:pPr>
              <w:pStyle w:val="42"/>
            </w:pPr>
            <w:r>
              <w:rPr>
                <w:rFonts w:hint="eastAsia"/>
              </w:rPr>
              <w:t>0.57%</w:t>
            </w:r>
          </w:p>
        </w:tc>
      </w:tr>
      <w:tr w14:paraId="26D3B74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165" w:type="dxa"/>
            <w:vMerge w:val="continue"/>
          </w:tcPr>
          <w:p w14:paraId="23B0C106">
            <w:pPr>
              <w:pStyle w:val="42"/>
              <w:rPr>
                <w:rFonts w:cs="Times New Roman"/>
              </w:rPr>
            </w:pPr>
          </w:p>
        </w:tc>
        <w:tc>
          <w:tcPr>
            <w:tcW w:w="1165" w:type="dxa"/>
            <w:vMerge w:val="restart"/>
            <w:vAlign w:val="center"/>
          </w:tcPr>
          <w:p w14:paraId="4EE9BA2D">
            <w:pPr>
              <w:pStyle w:val="42"/>
              <w:rPr>
                <w:rFonts w:cs="Times New Roman"/>
              </w:rPr>
            </w:pPr>
            <w:r>
              <w:rPr>
                <w:rFonts w:hint="eastAsia"/>
                <w:position w:val="-10"/>
                <w:szCs w:val="21"/>
              </w:rPr>
              <w:object>
                <v:shape id="_x0000_i1198" o:spt="75" type="#_x0000_t75" style="height:12.6pt;width:10.2pt;" o:ole="t" filled="f" o:preferrelative="t" stroked="f" coordsize="21600,21600">
                  <v:path/>
                  <v:fill on="f" focussize="0,0"/>
                  <v:stroke on="f" joinstyle="miter"/>
                  <v:imagedata r:id="rId50" o:title=""/>
                  <o:lock v:ext="edit" aspectratio="f"/>
                  <w10:wrap type="none"/>
                  <w10:anchorlock/>
                </v:shape>
                <o:OLEObject Type="Embed" ProgID="Equation.DSMT4" ShapeID="_x0000_i1198" DrawAspect="Content" ObjectID="_1468075896" r:id="rId227">
                  <o:LockedField>false</o:LockedField>
                </o:OLEObject>
              </w:object>
            </w:r>
            <w:r>
              <w:rPr>
                <w:rFonts w:cs="Times New Roman"/>
              </w:rPr>
              <w:t>=70°</w:t>
            </w:r>
          </w:p>
        </w:tc>
        <w:tc>
          <w:tcPr>
            <w:tcW w:w="1391" w:type="dxa"/>
          </w:tcPr>
          <w:p w14:paraId="7798369F">
            <w:pPr>
              <w:pStyle w:val="42"/>
              <w:rPr>
                <w:rFonts w:cs="Times New Roman"/>
              </w:rPr>
            </w:pPr>
            <w:r>
              <w:rPr>
                <w:rFonts w:hint="eastAsia"/>
                <w:position w:val="-6"/>
                <w:szCs w:val="21"/>
              </w:rPr>
              <w:object>
                <v:shape id="_x0000_i1199" o:spt="75" type="#_x0000_t75" style="height:13.2pt;width:10.2pt;" o:ole="t" filled="f" o:preferrelative="t" stroked="f" coordsize="21600,21600">
                  <v:path/>
                  <v:fill on="f" focussize="0,0"/>
                  <v:stroke on="f" joinstyle="miter"/>
                  <v:imagedata r:id="rId110" o:title=""/>
                  <o:lock v:ext="edit" aspectratio="f"/>
                  <w10:wrap type="none"/>
                  <w10:anchorlock/>
                </v:shape>
                <o:OLEObject Type="Embed" ProgID="Equation.DSMT4" ShapeID="_x0000_i1199" DrawAspect="Content" ObjectID="_1468075897" r:id="rId228">
                  <o:LockedField>false</o:LockedField>
                </o:OLEObject>
              </w:object>
            </w:r>
            <w:r>
              <w:rPr>
                <w:rFonts w:hint="eastAsia"/>
                <w:szCs w:val="21"/>
              </w:rPr>
              <w:t xml:space="preserve"> </w:t>
            </w:r>
            <w:r>
              <w:rPr>
                <w:rFonts w:cs="Times New Roman"/>
              </w:rPr>
              <w:t>(mm)</w:t>
            </w:r>
          </w:p>
        </w:tc>
        <w:tc>
          <w:tcPr>
            <w:tcW w:w="1548" w:type="dxa"/>
          </w:tcPr>
          <w:p w14:paraId="25746FA5">
            <w:pPr>
              <w:pStyle w:val="42"/>
            </w:pPr>
            <w:r>
              <w:t>0.778636</w:t>
            </w:r>
          </w:p>
        </w:tc>
        <w:tc>
          <w:tcPr>
            <w:tcW w:w="1548" w:type="dxa"/>
          </w:tcPr>
          <w:p w14:paraId="7EEBC668">
            <w:pPr>
              <w:pStyle w:val="42"/>
            </w:pPr>
            <w:r>
              <w:rPr>
                <w:rFonts w:hint="eastAsia"/>
              </w:rPr>
              <w:t>0.779510</w:t>
            </w:r>
          </w:p>
        </w:tc>
        <w:tc>
          <w:tcPr>
            <w:tcW w:w="1479" w:type="dxa"/>
          </w:tcPr>
          <w:p w14:paraId="36279033">
            <w:pPr>
              <w:pStyle w:val="42"/>
            </w:pPr>
            <w:r>
              <w:rPr>
                <w:rFonts w:hint="eastAsia"/>
              </w:rPr>
              <w:t>0.11%</w:t>
            </w:r>
          </w:p>
        </w:tc>
      </w:tr>
      <w:tr w14:paraId="542310C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165" w:type="dxa"/>
            <w:vMerge w:val="continue"/>
          </w:tcPr>
          <w:p w14:paraId="232B65A8">
            <w:pPr>
              <w:pStyle w:val="42"/>
              <w:rPr>
                <w:rFonts w:cs="Times New Roman"/>
              </w:rPr>
            </w:pPr>
          </w:p>
        </w:tc>
        <w:tc>
          <w:tcPr>
            <w:tcW w:w="1165" w:type="dxa"/>
            <w:vMerge w:val="continue"/>
          </w:tcPr>
          <w:p w14:paraId="52E7945A">
            <w:pPr>
              <w:pStyle w:val="42"/>
              <w:rPr>
                <w:rFonts w:cs="Times New Roman"/>
              </w:rPr>
            </w:pPr>
          </w:p>
        </w:tc>
        <w:tc>
          <w:tcPr>
            <w:tcW w:w="1391" w:type="dxa"/>
          </w:tcPr>
          <w:p w14:paraId="193334FD">
            <w:pPr>
              <w:pStyle w:val="42"/>
              <w:rPr>
                <w:rFonts w:cs="Times New Roman"/>
              </w:rPr>
            </w:pPr>
            <w:r>
              <w:rPr>
                <w:rFonts w:hint="eastAsia"/>
                <w:position w:val="-14"/>
                <w:szCs w:val="21"/>
              </w:rPr>
              <w:object>
                <v:shape id="_x0000_i1200" o:spt="75" type="#_x0000_t75" style="height:18.6pt;width:15pt;" o:ole="t" filled="f" o:preferrelative="t" stroked="f" coordsize="21600,21600">
                  <v:path/>
                  <v:fill on="f" focussize="0,0"/>
                  <v:stroke on="f" joinstyle="miter"/>
                  <v:imagedata r:id="rId112" o:title=""/>
                  <o:lock v:ext="edit" aspectratio="f"/>
                  <w10:wrap type="none"/>
                  <w10:anchorlock/>
                </v:shape>
                <o:OLEObject Type="Embed" ProgID="Equation.DSMT4" ShapeID="_x0000_i1200" DrawAspect="Content" ObjectID="_1468075898" r:id="rId229">
                  <o:LockedField>false</o:LockedField>
                </o:OLEObject>
              </w:object>
            </w:r>
            <w:r>
              <w:rPr>
                <w:rFonts w:hint="eastAsia"/>
                <w:szCs w:val="21"/>
              </w:rPr>
              <w:t xml:space="preserve"> </w:t>
            </w:r>
            <w:r>
              <w:rPr>
                <w:rFonts w:cs="Times New Roman"/>
              </w:rPr>
              <w:t>(%)</w:t>
            </w:r>
          </w:p>
        </w:tc>
        <w:tc>
          <w:tcPr>
            <w:tcW w:w="1548" w:type="dxa"/>
          </w:tcPr>
          <w:p w14:paraId="5C847DCA">
            <w:pPr>
              <w:pStyle w:val="42"/>
            </w:pPr>
            <w:r>
              <w:rPr>
                <w:rFonts w:hint="eastAsia"/>
              </w:rPr>
              <w:t>2</w:t>
            </w:r>
            <w:r>
              <w:t>0</w:t>
            </w:r>
            <w:r>
              <w:rPr>
                <w:rFonts w:hint="eastAsia"/>
              </w:rPr>
              <w:t>.</w:t>
            </w:r>
            <w:r>
              <w:t>00</w:t>
            </w:r>
          </w:p>
        </w:tc>
        <w:tc>
          <w:tcPr>
            <w:tcW w:w="1548" w:type="dxa"/>
          </w:tcPr>
          <w:p w14:paraId="61DA8AD8">
            <w:pPr>
              <w:pStyle w:val="42"/>
            </w:pPr>
            <w:r>
              <w:rPr>
                <w:rFonts w:hint="eastAsia"/>
              </w:rPr>
              <w:t>19.94</w:t>
            </w:r>
          </w:p>
        </w:tc>
        <w:tc>
          <w:tcPr>
            <w:tcW w:w="1479" w:type="dxa"/>
          </w:tcPr>
          <w:p w14:paraId="180D5FDB">
            <w:pPr>
              <w:pStyle w:val="42"/>
            </w:pPr>
            <w:r>
              <w:rPr>
                <w:rFonts w:hint="eastAsia"/>
              </w:rPr>
              <w:t>0.30%</w:t>
            </w:r>
          </w:p>
        </w:tc>
      </w:tr>
      <w:tr w14:paraId="53F4A52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165" w:type="dxa"/>
            <w:vMerge w:val="continue"/>
          </w:tcPr>
          <w:p w14:paraId="604863CF">
            <w:pPr>
              <w:pStyle w:val="42"/>
              <w:rPr>
                <w:rFonts w:cs="Times New Roman"/>
              </w:rPr>
            </w:pPr>
          </w:p>
        </w:tc>
        <w:tc>
          <w:tcPr>
            <w:tcW w:w="1165" w:type="dxa"/>
            <w:vMerge w:val="continue"/>
          </w:tcPr>
          <w:p w14:paraId="5429E626">
            <w:pPr>
              <w:pStyle w:val="42"/>
              <w:rPr>
                <w:rFonts w:cs="Times New Roman"/>
              </w:rPr>
            </w:pPr>
          </w:p>
        </w:tc>
        <w:tc>
          <w:tcPr>
            <w:tcW w:w="1391" w:type="dxa"/>
          </w:tcPr>
          <w:p w14:paraId="666F137F">
            <w:pPr>
              <w:pStyle w:val="42"/>
              <w:rPr>
                <w:rFonts w:cs="Times New Roman"/>
              </w:rPr>
            </w:pPr>
            <w:r>
              <w:rPr>
                <w:rFonts w:hint="eastAsia"/>
                <w:position w:val="-6"/>
                <w:szCs w:val="21"/>
              </w:rPr>
              <w:object>
                <v:shape id="_x0000_i1201" o:spt="75" type="#_x0000_t75" style="height:10.8pt;width:12.6pt;" o:ole="t" filled="f" o:preferrelative="t" stroked="f" coordsize="21600,21600">
                  <v:path/>
                  <v:fill on="f" focussize="0,0"/>
                  <v:stroke on="f" joinstyle="miter"/>
                  <v:imagedata r:id="rId114" o:title=""/>
                  <o:lock v:ext="edit" aspectratio="f"/>
                  <w10:wrap type="none"/>
                  <w10:anchorlock/>
                </v:shape>
                <o:OLEObject Type="Embed" ProgID="Equation.DSMT4" ShapeID="_x0000_i1201" DrawAspect="Content" ObjectID="_1468075899" r:id="rId230">
                  <o:LockedField>false</o:LockedField>
                </o:OLEObject>
              </w:object>
            </w:r>
            <w:r>
              <w:rPr>
                <w:rFonts w:cs="Times New Roman"/>
              </w:rPr>
              <w:t xml:space="preserve"> (g)</w:t>
            </w:r>
          </w:p>
        </w:tc>
        <w:tc>
          <w:tcPr>
            <w:tcW w:w="1548" w:type="dxa"/>
          </w:tcPr>
          <w:p w14:paraId="4E4BEB38">
            <w:pPr>
              <w:pStyle w:val="42"/>
            </w:pPr>
            <w:r>
              <w:rPr>
                <w:rFonts w:hint="eastAsia"/>
              </w:rPr>
              <w:t>2.21</w:t>
            </w:r>
          </w:p>
        </w:tc>
        <w:tc>
          <w:tcPr>
            <w:tcW w:w="1548" w:type="dxa"/>
          </w:tcPr>
          <w:p w14:paraId="518B9564">
            <w:pPr>
              <w:pStyle w:val="42"/>
            </w:pPr>
            <w:r>
              <w:rPr>
                <w:rFonts w:hint="eastAsia"/>
              </w:rPr>
              <w:t>2.22</w:t>
            </w:r>
          </w:p>
        </w:tc>
        <w:tc>
          <w:tcPr>
            <w:tcW w:w="1479" w:type="dxa"/>
          </w:tcPr>
          <w:p w14:paraId="72EEF331">
            <w:pPr>
              <w:pStyle w:val="42"/>
            </w:pPr>
            <w:r>
              <w:rPr>
                <w:rFonts w:hint="eastAsia"/>
              </w:rPr>
              <w:t>0.45%</w:t>
            </w:r>
          </w:p>
        </w:tc>
      </w:tr>
    </w:tbl>
    <w:p w14:paraId="6B707081">
      <w:pPr>
        <w:pStyle w:val="42"/>
        <w:jc w:val="left"/>
      </w:pPr>
      <w:r>
        <w:t>*: The error rate = |(Theoretical value - Output value of the plugin) / Theoretical value| × 100%.</w:t>
      </w:r>
    </w:p>
    <w:p w14:paraId="5C9A2923">
      <w:pPr>
        <w:pStyle w:val="42"/>
        <w:jc w:val="left"/>
      </w:pPr>
    </w:p>
    <w:p w14:paraId="2D4A2A7F">
      <w:pPr>
        <w:pStyle w:val="42"/>
        <w:jc w:val="left"/>
      </w:pPr>
    </w:p>
    <w:p w14:paraId="55AF5368">
      <w:pPr>
        <w:pStyle w:val="42"/>
        <w:jc w:val="left"/>
      </w:pPr>
    </w:p>
    <w:p w14:paraId="53F00042">
      <w:pPr>
        <w:pStyle w:val="42"/>
        <w:jc w:val="left"/>
      </w:pPr>
    </w:p>
    <w:p w14:paraId="68999BDB">
      <w:pPr>
        <w:pStyle w:val="42"/>
        <w:jc w:val="left"/>
      </w:pPr>
    </w:p>
    <w:p w14:paraId="72F040C1">
      <w:pPr>
        <w:pStyle w:val="42"/>
        <w:jc w:val="left"/>
      </w:pPr>
    </w:p>
    <w:p w14:paraId="0D2A549C">
      <w:pPr>
        <w:pStyle w:val="42"/>
        <w:jc w:val="left"/>
      </w:pPr>
    </w:p>
    <w:p w14:paraId="17DDF385">
      <w:pPr>
        <w:pStyle w:val="42"/>
        <w:jc w:val="left"/>
      </w:pPr>
    </w:p>
    <w:p w14:paraId="3368B300">
      <w:pPr>
        <w:pStyle w:val="42"/>
        <w:jc w:val="left"/>
      </w:pPr>
    </w:p>
    <w:p w14:paraId="09337A47">
      <w:pPr>
        <w:pStyle w:val="42"/>
        <w:jc w:val="left"/>
      </w:pPr>
    </w:p>
    <w:p w14:paraId="2B881BC3">
      <w:pPr>
        <w:pStyle w:val="42"/>
        <w:jc w:val="left"/>
      </w:pPr>
    </w:p>
    <w:p w14:paraId="073AFE23">
      <w:pPr>
        <w:pStyle w:val="42"/>
        <w:jc w:val="left"/>
      </w:pPr>
    </w:p>
    <w:p w14:paraId="3459E65E">
      <w:pPr>
        <w:pStyle w:val="42"/>
        <w:jc w:val="left"/>
      </w:pPr>
    </w:p>
    <w:sectPr>
      <w:headerReference r:id="rId7" w:type="first"/>
      <w:footerReference r:id="rId10" w:type="first"/>
      <w:headerReference r:id="rId5" w:type="default"/>
      <w:footerReference r:id="rId8" w:type="default"/>
      <w:headerReference r:id="rId6" w:type="even"/>
      <w:footerReference r:id="rId9" w:type="even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  <w:ind w:firstLine="480"/>
      </w:pPr>
      <w:r>
        <w:separator/>
      </w:r>
    </w:p>
  </w:endnote>
  <w:endnote w:type="continuationSeparator" w:id="1">
    <w:p>
      <w:pPr>
        <w:spacing w:line="240" w:lineRule="auto"/>
        <w:ind w:firstLine="48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等线 Light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B4AA450">
    <w:pPr>
      <w:pStyle w:val="16"/>
      <w:ind w:firstLine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D83DC03">
    <w:pPr>
      <w:pStyle w:val="16"/>
      <w:ind w:firstLine="360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C2EB12F">
    <w:pPr>
      <w:pStyle w:val="16"/>
      <w:ind w:firstLine="360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360" w:lineRule="auto"/>
        <w:ind w:firstLine="480"/>
      </w:pPr>
      <w:r>
        <w:separator/>
      </w:r>
    </w:p>
  </w:footnote>
  <w:footnote w:type="continuationSeparator" w:id="1">
    <w:p>
      <w:pPr>
        <w:spacing w:line="360" w:lineRule="auto"/>
        <w:ind w:firstLine="48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FC39CDB">
    <w:pPr>
      <w:pStyle w:val="17"/>
      <w:ind w:firstLine="360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6D5891D">
    <w:pPr>
      <w:pStyle w:val="17"/>
      <w:ind w:firstLine="360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B0C0A9B">
    <w:pPr>
      <w:pStyle w:val="17"/>
      <w:ind w:firstLine="360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doNotDisplayPageBoundaries w:val="1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0516C"/>
    <w:rsid w:val="0000163E"/>
    <w:rsid w:val="00004E21"/>
    <w:rsid w:val="00004FB6"/>
    <w:rsid w:val="00011031"/>
    <w:rsid w:val="00011074"/>
    <w:rsid w:val="0001375C"/>
    <w:rsid w:val="0001561F"/>
    <w:rsid w:val="00015801"/>
    <w:rsid w:val="00021D61"/>
    <w:rsid w:val="0002297B"/>
    <w:rsid w:val="000258BC"/>
    <w:rsid w:val="000263B7"/>
    <w:rsid w:val="00031393"/>
    <w:rsid w:val="000349CE"/>
    <w:rsid w:val="00035F44"/>
    <w:rsid w:val="00037083"/>
    <w:rsid w:val="00037670"/>
    <w:rsid w:val="00040B3C"/>
    <w:rsid w:val="00041063"/>
    <w:rsid w:val="000434A7"/>
    <w:rsid w:val="00043FE4"/>
    <w:rsid w:val="00045908"/>
    <w:rsid w:val="000468BE"/>
    <w:rsid w:val="00047840"/>
    <w:rsid w:val="00050E91"/>
    <w:rsid w:val="00053191"/>
    <w:rsid w:val="000534D8"/>
    <w:rsid w:val="000650B4"/>
    <w:rsid w:val="0006544A"/>
    <w:rsid w:val="0006683B"/>
    <w:rsid w:val="00066D0C"/>
    <w:rsid w:val="00072876"/>
    <w:rsid w:val="00073B28"/>
    <w:rsid w:val="00074166"/>
    <w:rsid w:val="0007456D"/>
    <w:rsid w:val="00074DA7"/>
    <w:rsid w:val="0008169B"/>
    <w:rsid w:val="00081784"/>
    <w:rsid w:val="0008709C"/>
    <w:rsid w:val="00090A67"/>
    <w:rsid w:val="00090CD8"/>
    <w:rsid w:val="000911B9"/>
    <w:rsid w:val="00093A66"/>
    <w:rsid w:val="00095EDC"/>
    <w:rsid w:val="000A0393"/>
    <w:rsid w:val="000A0EBE"/>
    <w:rsid w:val="000A2B2E"/>
    <w:rsid w:val="000A37EE"/>
    <w:rsid w:val="000A3EE8"/>
    <w:rsid w:val="000B1CCC"/>
    <w:rsid w:val="000B2EE2"/>
    <w:rsid w:val="000B3137"/>
    <w:rsid w:val="000B407F"/>
    <w:rsid w:val="000B53C6"/>
    <w:rsid w:val="000C007F"/>
    <w:rsid w:val="000C055B"/>
    <w:rsid w:val="000C0996"/>
    <w:rsid w:val="000C271E"/>
    <w:rsid w:val="000C2C91"/>
    <w:rsid w:val="000C3274"/>
    <w:rsid w:val="000C34E0"/>
    <w:rsid w:val="000C566F"/>
    <w:rsid w:val="000D113F"/>
    <w:rsid w:val="000D16A1"/>
    <w:rsid w:val="000D1EF3"/>
    <w:rsid w:val="000D47E7"/>
    <w:rsid w:val="000D6368"/>
    <w:rsid w:val="000E3026"/>
    <w:rsid w:val="000E3B07"/>
    <w:rsid w:val="000E4027"/>
    <w:rsid w:val="000E49BC"/>
    <w:rsid w:val="000E4E39"/>
    <w:rsid w:val="000F7EF3"/>
    <w:rsid w:val="00103A20"/>
    <w:rsid w:val="00103E8B"/>
    <w:rsid w:val="00104737"/>
    <w:rsid w:val="00104FE5"/>
    <w:rsid w:val="00105497"/>
    <w:rsid w:val="00106FA3"/>
    <w:rsid w:val="00110D19"/>
    <w:rsid w:val="00111C85"/>
    <w:rsid w:val="00112C2B"/>
    <w:rsid w:val="001146E8"/>
    <w:rsid w:val="00115E23"/>
    <w:rsid w:val="00120641"/>
    <w:rsid w:val="00122629"/>
    <w:rsid w:val="00122907"/>
    <w:rsid w:val="00123AC2"/>
    <w:rsid w:val="0012480E"/>
    <w:rsid w:val="00126702"/>
    <w:rsid w:val="00144577"/>
    <w:rsid w:val="001451D8"/>
    <w:rsid w:val="00151966"/>
    <w:rsid w:val="0015394A"/>
    <w:rsid w:val="0015697A"/>
    <w:rsid w:val="00162A56"/>
    <w:rsid w:val="001652D1"/>
    <w:rsid w:val="00166767"/>
    <w:rsid w:val="001713A6"/>
    <w:rsid w:val="00175043"/>
    <w:rsid w:val="00176CA0"/>
    <w:rsid w:val="001804C3"/>
    <w:rsid w:val="00183F09"/>
    <w:rsid w:val="0018549B"/>
    <w:rsid w:val="001854A1"/>
    <w:rsid w:val="00192828"/>
    <w:rsid w:val="00197E33"/>
    <w:rsid w:val="001A6A84"/>
    <w:rsid w:val="001B31BE"/>
    <w:rsid w:val="001B64B9"/>
    <w:rsid w:val="001B6838"/>
    <w:rsid w:val="001C0219"/>
    <w:rsid w:val="001C1C6E"/>
    <w:rsid w:val="001C204D"/>
    <w:rsid w:val="001C3977"/>
    <w:rsid w:val="001C4D1E"/>
    <w:rsid w:val="001C6F82"/>
    <w:rsid w:val="001D00A3"/>
    <w:rsid w:val="001D0D03"/>
    <w:rsid w:val="001D4605"/>
    <w:rsid w:val="001E025A"/>
    <w:rsid w:val="001E30EB"/>
    <w:rsid w:val="001E4466"/>
    <w:rsid w:val="001E4CBD"/>
    <w:rsid w:val="001E7874"/>
    <w:rsid w:val="001F1D98"/>
    <w:rsid w:val="001F3970"/>
    <w:rsid w:val="001F4ADB"/>
    <w:rsid w:val="001F4B09"/>
    <w:rsid w:val="001F757C"/>
    <w:rsid w:val="001F7B09"/>
    <w:rsid w:val="00200000"/>
    <w:rsid w:val="00201CE2"/>
    <w:rsid w:val="00203D1A"/>
    <w:rsid w:val="00204474"/>
    <w:rsid w:val="00206988"/>
    <w:rsid w:val="00207EE6"/>
    <w:rsid w:val="00210415"/>
    <w:rsid w:val="0021324F"/>
    <w:rsid w:val="002137A1"/>
    <w:rsid w:val="002158C3"/>
    <w:rsid w:val="002202A5"/>
    <w:rsid w:val="00223990"/>
    <w:rsid w:val="00227509"/>
    <w:rsid w:val="00230A8E"/>
    <w:rsid w:val="00231595"/>
    <w:rsid w:val="002317EE"/>
    <w:rsid w:val="00232CAA"/>
    <w:rsid w:val="00233B04"/>
    <w:rsid w:val="00235D5C"/>
    <w:rsid w:val="00235DDB"/>
    <w:rsid w:val="002401F3"/>
    <w:rsid w:val="00243CEF"/>
    <w:rsid w:val="00246A0D"/>
    <w:rsid w:val="002527C7"/>
    <w:rsid w:val="00254EED"/>
    <w:rsid w:val="00254FEF"/>
    <w:rsid w:val="00263262"/>
    <w:rsid w:val="0026438E"/>
    <w:rsid w:val="002644FA"/>
    <w:rsid w:val="002659B2"/>
    <w:rsid w:val="00265A24"/>
    <w:rsid w:val="00272826"/>
    <w:rsid w:val="00273734"/>
    <w:rsid w:val="00280DB9"/>
    <w:rsid w:val="00280F79"/>
    <w:rsid w:val="00284785"/>
    <w:rsid w:val="00284D69"/>
    <w:rsid w:val="00285067"/>
    <w:rsid w:val="00287339"/>
    <w:rsid w:val="00294C31"/>
    <w:rsid w:val="002A2A07"/>
    <w:rsid w:val="002A2C36"/>
    <w:rsid w:val="002A3ED7"/>
    <w:rsid w:val="002A56F8"/>
    <w:rsid w:val="002B3BBB"/>
    <w:rsid w:val="002B6111"/>
    <w:rsid w:val="002C5028"/>
    <w:rsid w:val="002C5F44"/>
    <w:rsid w:val="002C60B0"/>
    <w:rsid w:val="002C6E52"/>
    <w:rsid w:val="002C774C"/>
    <w:rsid w:val="002D06F0"/>
    <w:rsid w:val="002D0976"/>
    <w:rsid w:val="002D0B14"/>
    <w:rsid w:val="002D0B2F"/>
    <w:rsid w:val="002D1BBD"/>
    <w:rsid w:val="002D3F30"/>
    <w:rsid w:val="002D48E4"/>
    <w:rsid w:val="002D5A7A"/>
    <w:rsid w:val="002D6606"/>
    <w:rsid w:val="002D69FC"/>
    <w:rsid w:val="002E02B5"/>
    <w:rsid w:val="002E3537"/>
    <w:rsid w:val="002E7D11"/>
    <w:rsid w:val="002F242B"/>
    <w:rsid w:val="002F2FF2"/>
    <w:rsid w:val="002F490C"/>
    <w:rsid w:val="002F621B"/>
    <w:rsid w:val="003003B8"/>
    <w:rsid w:val="003012C0"/>
    <w:rsid w:val="003060BB"/>
    <w:rsid w:val="00310725"/>
    <w:rsid w:val="00310ACD"/>
    <w:rsid w:val="00315B48"/>
    <w:rsid w:val="00317C24"/>
    <w:rsid w:val="00324A05"/>
    <w:rsid w:val="00332563"/>
    <w:rsid w:val="00332926"/>
    <w:rsid w:val="0033607F"/>
    <w:rsid w:val="00342A25"/>
    <w:rsid w:val="0034329B"/>
    <w:rsid w:val="00343948"/>
    <w:rsid w:val="003440B6"/>
    <w:rsid w:val="00346928"/>
    <w:rsid w:val="003511F4"/>
    <w:rsid w:val="003540EC"/>
    <w:rsid w:val="0035777E"/>
    <w:rsid w:val="003600FD"/>
    <w:rsid w:val="0036022C"/>
    <w:rsid w:val="003649DB"/>
    <w:rsid w:val="00366EC0"/>
    <w:rsid w:val="00371780"/>
    <w:rsid w:val="003728CD"/>
    <w:rsid w:val="0037497E"/>
    <w:rsid w:val="00377472"/>
    <w:rsid w:val="00380715"/>
    <w:rsid w:val="00384FFB"/>
    <w:rsid w:val="003960F4"/>
    <w:rsid w:val="003971CC"/>
    <w:rsid w:val="003A3088"/>
    <w:rsid w:val="003A4512"/>
    <w:rsid w:val="003B00B1"/>
    <w:rsid w:val="003B0945"/>
    <w:rsid w:val="003B1361"/>
    <w:rsid w:val="003B16B1"/>
    <w:rsid w:val="003B1FB9"/>
    <w:rsid w:val="003B758F"/>
    <w:rsid w:val="003C1DA0"/>
    <w:rsid w:val="003C2C64"/>
    <w:rsid w:val="003C4B2F"/>
    <w:rsid w:val="003C4B53"/>
    <w:rsid w:val="003C4D5E"/>
    <w:rsid w:val="003C75A0"/>
    <w:rsid w:val="003C761C"/>
    <w:rsid w:val="003D0308"/>
    <w:rsid w:val="003E0927"/>
    <w:rsid w:val="003E2499"/>
    <w:rsid w:val="003E4E4E"/>
    <w:rsid w:val="003E6283"/>
    <w:rsid w:val="003E65B6"/>
    <w:rsid w:val="003E7AC2"/>
    <w:rsid w:val="003F0756"/>
    <w:rsid w:val="003F0FED"/>
    <w:rsid w:val="003F1A9C"/>
    <w:rsid w:val="003F3C4B"/>
    <w:rsid w:val="003F6E19"/>
    <w:rsid w:val="00402E27"/>
    <w:rsid w:val="00402F6A"/>
    <w:rsid w:val="00403FE6"/>
    <w:rsid w:val="004057EB"/>
    <w:rsid w:val="00406647"/>
    <w:rsid w:val="0041340F"/>
    <w:rsid w:val="00415122"/>
    <w:rsid w:val="00431FAA"/>
    <w:rsid w:val="004337E3"/>
    <w:rsid w:val="00433AC0"/>
    <w:rsid w:val="00433F0C"/>
    <w:rsid w:val="00435FE2"/>
    <w:rsid w:val="0043729A"/>
    <w:rsid w:val="00437DBB"/>
    <w:rsid w:val="00437FB0"/>
    <w:rsid w:val="00441379"/>
    <w:rsid w:val="00444D98"/>
    <w:rsid w:val="00446643"/>
    <w:rsid w:val="00447575"/>
    <w:rsid w:val="00447D2B"/>
    <w:rsid w:val="00447DBC"/>
    <w:rsid w:val="00450BBA"/>
    <w:rsid w:val="00451116"/>
    <w:rsid w:val="0045716C"/>
    <w:rsid w:val="0045783A"/>
    <w:rsid w:val="004579C5"/>
    <w:rsid w:val="00457CED"/>
    <w:rsid w:val="00457E77"/>
    <w:rsid w:val="00457FD1"/>
    <w:rsid w:val="00460A83"/>
    <w:rsid w:val="00465434"/>
    <w:rsid w:val="004671AC"/>
    <w:rsid w:val="004745B9"/>
    <w:rsid w:val="00474A2D"/>
    <w:rsid w:val="004757A4"/>
    <w:rsid w:val="0047766E"/>
    <w:rsid w:val="004776A8"/>
    <w:rsid w:val="004779BA"/>
    <w:rsid w:val="00477CD2"/>
    <w:rsid w:val="00480B73"/>
    <w:rsid w:val="00480CDD"/>
    <w:rsid w:val="00482711"/>
    <w:rsid w:val="004845A8"/>
    <w:rsid w:val="00485BDB"/>
    <w:rsid w:val="00486BB2"/>
    <w:rsid w:val="00490FBC"/>
    <w:rsid w:val="00491BA1"/>
    <w:rsid w:val="00492492"/>
    <w:rsid w:val="0049736C"/>
    <w:rsid w:val="00497A0E"/>
    <w:rsid w:val="00497CCC"/>
    <w:rsid w:val="00497ED8"/>
    <w:rsid w:val="004A4B0C"/>
    <w:rsid w:val="004A54A9"/>
    <w:rsid w:val="004A5EFE"/>
    <w:rsid w:val="004A6383"/>
    <w:rsid w:val="004B07BD"/>
    <w:rsid w:val="004B0E28"/>
    <w:rsid w:val="004B0E7D"/>
    <w:rsid w:val="004B1684"/>
    <w:rsid w:val="004B330A"/>
    <w:rsid w:val="004B7FF1"/>
    <w:rsid w:val="004C19EE"/>
    <w:rsid w:val="004C257C"/>
    <w:rsid w:val="004C2DA3"/>
    <w:rsid w:val="004C2EDC"/>
    <w:rsid w:val="004C3A6D"/>
    <w:rsid w:val="004C5FAC"/>
    <w:rsid w:val="004C6480"/>
    <w:rsid w:val="004D141D"/>
    <w:rsid w:val="004D1799"/>
    <w:rsid w:val="004D2CF6"/>
    <w:rsid w:val="004D3B15"/>
    <w:rsid w:val="004D5FE5"/>
    <w:rsid w:val="004D68C0"/>
    <w:rsid w:val="004E0D42"/>
    <w:rsid w:val="004E7F51"/>
    <w:rsid w:val="004F220A"/>
    <w:rsid w:val="004F38B0"/>
    <w:rsid w:val="004F4989"/>
    <w:rsid w:val="004F5140"/>
    <w:rsid w:val="00502F7F"/>
    <w:rsid w:val="00506221"/>
    <w:rsid w:val="005105F2"/>
    <w:rsid w:val="00513D03"/>
    <w:rsid w:val="0051717B"/>
    <w:rsid w:val="0052021B"/>
    <w:rsid w:val="00520399"/>
    <w:rsid w:val="00523459"/>
    <w:rsid w:val="005275AF"/>
    <w:rsid w:val="00534969"/>
    <w:rsid w:val="005351CC"/>
    <w:rsid w:val="00537193"/>
    <w:rsid w:val="0054178E"/>
    <w:rsid w:val="0054244A"/>
    <w:rsid w:val="00543A07"/>
    <w:rsid w:val="005450C9"/>
    <w:rsid w:val="00545202"/>
    <w:rsid w:val="00545A7E"/>
    <w:rsid w:val="0054715B"/>
    <w:rsid w:val="00551322"/>
    <w:rsid w:val="00551B28"/>
    <w:rsid w:val="00555B6A"/>
    <w:rsid w:val="005570DC"/>
    <w:rsid w:val="005576BB"/>
    <w:rsid w:val="00562E89"/>
    <w:rsid w:val="00565453"/>
    <w:rsid w:val="0056685B"/>
    <w:rsid w:val="00567F32"/>
    <w:rsid w:val="00570D96"/>
    <w:rsid w:val="00572104"/>
    <w:rsid w:val="00572D79"/>
    <w:rsid w:val="005750EB"/>
    <w:rsid w:val="00576A8B"/>
    <w:rsid w:val="00576BA1"/>
    <w:rsid w:val="00577FB6"/>
    <w:rsid w:val="00581F61"/>
    <w:rsid w:val="00584C27"/>
    <w:rsid w:val="00584EED"/>
    <w:rsid w:val="00585980"/>
    <w:rsid w:val="0058621C"/>
    <w:rsid w:val="00591360"/>
    <w:rsid w:val="00591793"/>
    <w:rsid w:val="00594618"/>
    <w:rsid w:val="00595715"/>
    <w:rsid w:val="00595DFC"/>
    <w:rsid w:val="005968B1"/>
    <w:rsid w:val="00596B22"/>
    <w:rsid w:val="0059737F"/>
    <w:rsid w:val="005A040E"/>
    <w:rsid w:val="005A069E"/>
    <w:rsid w:val="005A107A"/>
    <w:rsid w:val="005B16E3"/>
    <w:rsid w:val="005B5AA7"/>
    <w:rsid w:val="005C1910"/>
    <w:rsid w:val="005C2C8C"/>
    <w:rsid w:val="005C6B8C"/>
    <w:rsid w:val="005C78C6"/>
    <w:rsid w:val="005D3B64"/>
    <w:rsid w:val="005D5E89"/>
    <w:rsid w:val="005D789C"/>
    <w:rsid w:val="005D7D1E"/>
    <w:rsid w:val="005E4758"/>
    <w:rsid w:val="005E4F23"/>
    <w:rsid w:val="005F3C8F"/>
    <w:rsid w:val="005F48CA"/>
    <w:rsid w:val="006006F3"/>
    <w:rsid w:val="00600990"/>
    <w:rsid w:val="00603837"/>
    <w:rsid w:val="006073D8"/>
    <w:rsid w:val="00610870"/>
    <w:rsid w:val="00610991"/>
    <w:rsid w:val="00612E5A"/>
    <w:rsid w:val="006154F5"/>
    <w:rsid w:val="0061600B"/>
    <w:rsid w:val="00616553"/>
    <w:rsid w:val="006172CC"/>
    <w:rsid w:val="00617366"/>
    <w:rsid w:val="0062139E"/>
    <w:rsid w:val="00621B57"/>
    <w:rsid w:val="00625410"/>
    <w:rsid w:val="0062552B"/>
    <w:rsid w:val="00633FEE"/>
    <w:rsid w:val="00641126"/>
    <w:rsid w:val="00651409"/>
    <w:rsid w:val="0065340F"/>
    <w:rsid w:val="00653D6A"/>
    <w:rsid w:val="00656D54"/>
    <w:rsid w:val="00656D8F"/>
    <w:rsid w:val="0066063E"/>
    <w:rsid w:val="0066085D"/>
    <w:rsid w:val="006614DF"/>
    <w:rsid w:val="00665B21"/>
    <w:rsid w:val="00670B71"/>
    <w:rsid w:val="00671B06"/>
    <w:rsid w:val="006723C4"/>
    <w:rsid w:val="00672BDD"/>
    <w:rsid w:val="00673319"/>
    <w:rsid w:val="00677832"/>
    <w:rsid w:val="006813BA"/>
    <w:rsid w:val="0068320F"/>
    <w:rsid w:val="00684BF3"/>
    <w:rsid w:val="00686D04"/>
    <w:rsid w:val="0069031E"/>
    <w:rsid w:val="00691785"/>
    <w:rsid w:val="00692990"/>
    <w:rsid w:val="00692D89"/>
    <w:rsid w:val="0069462E"/>
    <w:rsid w:val="00694CB5"/>
    <w:rsid w:val="00696964"/>
    <w:rsid w:val="006A256B"/>
    <w:rsid w:val="006A307C"/>
    <w:rsid w:val="006A4655"/>
    <w:rsid w:val="006A48D0"/>
    <w:rsid w:val="006A5837"/>
    <w:rsid w:val="006A6B79"/>
    <w:rsid w:val="006B4F47"/>
    <w:rsid w:val="006C0BCF"/>
    <w:rsid w:val="006C15E5"/>
    <w:rsid w:val="006C178A"/>
    <w:rsid w:val="006C20CD"/>
    <w:rsid w:val="006D2A26"/>
    <w:rsid w:val="006D3A9A"/>
    <w:rsid w:val="006D3CF5"/>
    <w:rsid w:val="006D52E6"/>
    <w:rsid w:val="006D65FC"/>
    <w:rsid w:val="006D6F6C"/>
    <w:rsid w:val="006E00D6"/>
    <w:rsid w:val="006E0D95"/>
    <w:rsid w:val="006E19DE"/>
    <w:rsid w:val="006E204A"/>
    <w:rsid w:val="006E7615"/>
    <w:rsid w:val="006E7D97"/>
    <w:rsid w:val="006F10F2"/>
    <w:rsid w:val="006F351B"/>
    <w:rsid w:val="006F691B"/>
    <w:rsid w:val="006F71F5"/>
    <w:rsid w:val="007014A4"/>
    <w:rsid w:val="007034E7"/>
    <w:rsid w:val="0070411F"/>
    <w:rsid w:val="007065A6"/>
    <w:rsid w:val="0070716A"/>
    <w:rsid w:val="00710A65"/>
    <w:rsid w:val="007114F0"/>
    <w:rsid w:val="00712577"/>
    <w:rsid w:val="00713064"/>
    <w:rsid w:val="00713C4E"/>
    <w:rsid w:val="007159E8"/>
    <w:rsid w:val="0072214B"/>
    <w:rsid w:val="00724CAB"/>
    <w:rsid w:val="00730843"/>
    <w:rsid w:val="00730870"/>
    <w:rsid w:val="0073125D"/>
    <w:rsid w:val="0073210B"/>
    <w:rsid w:val="007321A0"/>
    <w:rsid w:val="007329B5"/>
    <w:rsid w:val="007357D8"/>
    <w:rsid w:val="007367B7"/>
    <w:rsid w:val="007379EE"/>
    <w:rsid w:val="00742940"/>
    <w:rsid w:val="0074395E"/>
    <w:rsid w:val="0074435D"/>
    <w:rsid w:val="00744443"/>
    <w:rsid w:val="00745B81"/>
    <w:rsid w:val="00747E56"/>
    <w:rsid w:val="00753D59"/>
    <w:rsid w:val="00756E73"/>
    <w:rsid w:val="00761BF6"/>
    <w:rsid w:val="00762E28"/>
    <w:rsid w:val="00764603"/>
    <w:rsid w:val="00766828"/>
    <w:rsid w:val="00770869"/>
    <w:rsid w:val="0077098B"/>
    <w:rsid w:val="007714A8"/>
    <w:rsid w:val="00771627"/>
    <w:rsid w:val="00772DF6"/>
    <w:rsid w:val="00776198"/>
    <w:rsid w:val="00776FD9"/>
    <w:rsid w:val="00777B30"/>
    <w:rsid w:val="007812A4"/>
    <w:rsid w:val="0078205F"/>
    <w:rsid w:val="00784F10"/>
    <w:rsid w:val="00785C63"/>
    <w:rsid w:val="00787032"/>
    <w:rsid w:val="00795507"/>
    <w:rsid w:val="007967FD"/>
    <w:rsid w:val="007A354A"/>
    <w:rsid w:val="007A4066"/>
    <w:rsid w:val="007A420D"/>
    <w:rsid w:val="007A7806"/>
    <w:rsid w:val="007A7CC6"/>
    <w:rsid w:val="007B00D0"/>
    <w:rsid w:val="007B2A6C"/>
    <w:rsid w:val="007B3805"/>
    <w:rsid w:val="007B3F7C"/>
    <w:rsid w:val="007B58B5"/>
    <w:rsid w:val="007C1E50"/>
    <w:rsid w:val="007C549E"/>
    <w:rsid w:val="007D2F87"/>
    <w:rsid w:val="007E0CB0"/>
    <w:rsid w:val="007E1917"/>
    <w:rsid w:val="007E2514"/>
    <w:rsid w:val="007E571E"/>
    <w:rsid w:val="007E7887"/>
    <w:rsid w:val="007F0095"/>
    <w:rsid w:val="007F03CD"/>
    <w:rsid w:val="007F0894"/>
    <w:rsid w:val="007F17F5"/>
    <w:rsid w:val="007F49CE"/>
    <w:rsid w:val="007F5A8A"/>
    <w:rsid w:val="007F5FF4"/>
    <w:rsid w:val="007F703E"/>
    <w:rsid w:val="00805784"/>
    <w:rsid w:val="00805FEA"/>
    <w:rsid w:val="00806491"/>
    <w:rsid w:val="008112E4"/>
    <w:rsid w:val="00813898"/>
    <w:rsid w:val="00815A31"/>
    <w:rsid w:val="008167ED"/>
    <w:rsid w:val="00821CD6"/>
    <w:rsid w:val="0082477D"/>
    <w:rsid w:val="008262D7"/>
    <w:rsid w:val="00826F01"/>
    <w:rsid w:val="00832022"/>
    <w:rsid w:val="008346F4"/>
    <w:rsid w:val="00834D86"/>
    <w:rsid w:val="008355B9"/>
    <w:rsid w:val="00836F9F"/>
    <w:rsid w:val="0083740E"/>
    <w:rsid w:val="008406DB"/>
    <w:rsid w:val="0084086C"/>
    <w:rsid w:val="008408B3"/>
    <w:rsid w:val="008419F9"/>
    <w:rsid w:val="00844C73"/>
    <w:rsid w:val="008464AB"/>
    <w:rsid w:val="00847DF3"/>
    <w:rsid w:val="008509C8"/>
    <w:rsid w:val="00850B36"/>
    <w:rsid w:val="00850EF8"/>
    <w:rsid w:val="00851A5F"/>
    <w:rsid w:val="00855097"/>
    <w:rsid w:val="00857FCE"/>
    <w:rsid w:val="008635FD"/>
    <w:rsid w:val="00864FC6"/>
    <w:rsid w:val="00866E58"/>
    <w:rsid w:val="00867D06"/>
    <w:rsid w:val="00875796"/>
    <w:rsid w:val="00875A54"/>
    <w:rsid w:val="00875CF5"/>
    <w:rsid w:val="00876A77"/>
    <w:rsid w:val="008825AC"/>
    <w:rsid w:val="008912F4"/>
    <w:rsid w:val="00891E8F"/>
    <w:rsid w:val="00892B5E"/>
    <w:rsid w:val="00893B76"/>
    <w:rsid w:val="008A3A58"/>
    <w:rsid w:val="008A484B"/>
    <w:rsid w:val="008A4B00"/>
    <w:rsid w:val="008A57EA"/>
    <w:rsid w:val="008A5E70"/>
    <w:rsid w:val="008B3543"/>
    <w:rsid w:val="008B53FF"/>
    <w:rsid w:val="008B57F1"/>
    <w:rsid w:val="008B5CCB"/>
    <w:rsid w:val="008B779C"/>
    <w:rsid w:val="008C3918"/>
    <w:rsid w:val="008C3A88"/>
    <w:rsid w:val="008C49BC"/>
    <w:rsid w:val="008C5849"/>
    <w:rsid w:val="008C71FC"/>
    <w:rsid w:val="008D2D47"/>
    <w:rsid w:val="008D3A89"/>
    <w:rsid w:val="008D473D"/>
    <w:rsid w:val="008D4B3B"/>
    <w:rsid w:val="008E1458"/>
    <w:rsid w:val="008E2577"/>
    <w:rsid w:val="008E6927"/>
    <w:rsid w:val="008F0269"/>
    <w:rsid w:val="008F2275"/>
    <w:rsid w:val="008F5D39"/>
    <w:rsid w:val="008F79F4"/>
    <w:rsid w:val="009000B0"/>
    <w:rsid w:val="0090119B"/>
    <w:rsid w:val="00902B21"/>
    <w:rsid w:val="00905148"/>
    <w:rsid w:val="00907431"/>
    <w:rsid w:val="0091012A"/>
    <w:rsid w:val="0091038A"/>
    <w:rsid w:val="00912E1D"/>
    <w:rsid w:val="00912F7A"/>
    <w:rsid w:val="0091311D"/>
    <w:rsid w:val="009147CB"/>
    <w:rsid w:val="00914B48"/>
    <w:rsid w:val="00917C2C"/>
    <w:rsid w:val="00921BE1"/>
    <w:rsid w:val="009221DC"/>
    <w:rsid w:val="00922E45"/>
    <w:rsid w:val="009248A7"/>
    <w:rsid w:val="00924E7D"/>
    <w:rsid w:val="00926B85"/>
    <w:rsid w:val="00927BA0"/>
    <w:rsid w:val="00936863"/>
    <w:rsid w:val="0094220B"/>
    <w:rsid w:val="00943F97"/>
    <w:rsid w:val="00950E51"/>
    <w:rsid w:val="0095396E"/>
    <w:rsid w:val="00954C91"/>
    <w:rsid w:val="00961053"/>
    <w:rsid w:val="00961F88"/>
    <w:rsid w:val="009622E0"/>
    <w:rsid w:val="00962FE8"/>
    <w:rsid w:val="00966183"/>
    <w:rsid w:val="00966435"/>
    <w:rsid w:val="00972093"/>
    <w:rsid w:val="00973B93"/>
    <w:rsid w:val="0097498D"/>
    <w:rsid w:val="00985876"/>
    <w:rsid w:val="00995434"/>
    <w:rsid w:val="00996827"/>
    <w:rsid w:val="009A1252"/>
    <w:rsid w:val="009A5C47"/>
    <w:rsid w:val="009B00D2"/>
    <w:rsid w:val="009B23E9"/>
    <w:rsid w:val="009B312C"/>
    <w:rsid w:val="009B341E"/>
    <w:rsid w:val="009C1509"/>
    <w:rsid w:val="009C46C3"/>
    <w:rsid w:val="009C4F4F"/>
    <w:rsid w:val="009C6226"/>
    <w:rsid w:val="009C639E"/>
    <w:rsid w:val="009D0484"/>
    <w:rsid w:val="009D0592"/>
    <w:rsid w:val="009D1163"/>
    <w:rsid w:val="009D1EBE"/>
    <w:rsid w:val="009D28A5"/>
    <w:rsid w:val="009D51ED"/>
    <w:rsid w:val="009D7DB0"/>
    <w:rsid w:val="009D7E83"/>
    <w:rsid w:val="009E5A0A"/>
    <w:rsid w:val="009E69A5"/>
    <w:rsid w:val="009E7DB0"/>
    <w:rsid w:val="009F1CDF"/>
    <w:rsid w:val="009F2ED6"/>
    <w:rsid w:val="009F33A9"/>
    <w:rsid w:val="009F47D8"/>
    <w:rsid w:val="009F4F30"/>
    <w:rsid w:val="009F62BA"/>
    <w:rsid w:val="00A00AC4"/>
    <w:rsid w:val="00A00D58"/>
    <w:rsid w:val="00A05407"/>
    <w:rsid w:val="00A063D7"/>
    <w:rsid w:val="00A06856"/>
    <w:rsid w:val="00A10B82"/>
    <w:rsid w:val="00A14362"/>
    <w:rsid w:val="00A1471D"/>
    <w:rsid w:val="00A14825"/>
    <w:rsid w:val="00A153DE"/>
    <w:rsid w:val="00A21932"/>
    <w:rsid w:val="00A30C13"/>
    <w:rsid w:val="00A31B7F"/>
    <w:rsid w:val="00A31EBE"/>
    <w:rsid w:val="00A33423"/>
    <w:rsid w:val="00A3417C"/>
    <w:rsid w:val="00A37FA9"/>
    <w:rsid w:val="00A40EAB"/>
    <w:rsid w:val="00A44B4B"/>
    <w:rsid w:val="00A4617F"/>
    <w:rsid w:val="00A46FCF"/>
    <w:rsid w:val="00A50448"/>
    <w:rsid w:val="00A52732"/>
    <w:rsid w:val="00A6038A"/>
    <w:rsid w:val="00A60D3B"/>
    <w:rsid w:val="00A61FD4"/>
    <w:rsid w:val="00A6510D"/>
    <w:rsid w:val="00A6578E"/>
    <w:rsid w:val="00A65AD8"/>
    <w:rsid w:val="00A81E4D"/>
    <w:rsid w:val="00A82D4F"/>
    <w:rsid w:val="00A841CE"/>
    <w:rsid w:val="00A86BB6"/>
    <w:rsid w:val="00A86BEB"/>
    <w:rsid w:val="00A87B57"/>
    <w:rsid w:val="00A916AA"/>
    <w:rsid w:val="00A9271B"/>
    <w:rsid w:val="00A93EC6"/>
    <w:rsid w:val="00A96304"/>
    <w:rsid w:val="00A96A2A"/>
    <w:rsid w:val="00AA2E5E"/>
    <w:rsid w:val="00AA3F41"/>
    <w:rsid w:val="00AA3FD4"/>
    <w:rsid w:val="00AA4596"/>
    <w:rsid w:val="00AA5FC6"/>
    <w:rsid w:val="00AA7D35"/>
    <w:rsid w:val="00AA7EED"/>
    <w:rsid w:val="00AB067D"/>
    <w:rsid w:val="00AB6399"/>
    <w:rsid w:val="00AB7EF6"/>
    <w:rsid w:val="00AC0244"/>
    <w:rsid w:val="00AD34C0"/>
    <w:rsid w:val="00AD5E0A"/>
    <w:rsid w:val="00AD64A7"/>
    <w:rsid w:val="00AE0EC8"/>
    <w:rsid w:val="00AE11A3"/>
    <w:rsid w:val="00AE11CC"/>
    <w:rsid w:val="00AE1AB6"/>
    <w:rsid w:val="00AE4A6A"/>
    <w:rsid w:val="00AE7A81"/>
    <w:rsid w:val="00AF0EA4"/>
    <w:rsid w:val="00AF2512"/>
    <w:rsid w:val="00AF6040"/>
    <w:rsid w:val="00B000F1"/>
    <w:rsid w:val="00B0116A"/>
    <w:rsid w:val="00B02634"/>
    <w:rsid w:val="00B04A89"/>
    <w:rsid w:val="00B0520B"/>
    <w:rsid w:val="00B05743"/>
    <w:rsid w:val="00B0637B"/>
    <w:rsid w:val="00B06C56"/>
    <w:rsid w:val="00B103F1"/>
    <w:rsid w:val="00B1150F"/>
    <w:rsid w:val="00B15FCD"/>
    <w:rsid w:val="00B235B3"/>
    <w:rsid w:val="00B24D59"/>
    <w:rsid w:val="00B24DC3"/>
    <w:rsid w:val="00B25819"/>
    <w:rsid w:val="00B26DFC"/>
    <w:rsid w:val="00B30481"/>
    <w:rsid w:val="00B3193E"/>
    <w:rsid w:val="00B32626"/>
    <w:rsid w:val="00B32836"/>
    <w:rsid w:val="00B3396D"/>
    <w:rsid w:val="00B3404F"/>
    <w:rsid w:val="00B3612E"/>
    <w:rsid w:val="00B379BA"/>
    <w:rsid w:val="00B42B5C"/>
    <w:rsid w:val="00B43F59"/>
    <w:rsid w:val="00B4453C"/>
    <w:rsid w:val="00B46EA5"/>
    <w:rsid w:val="00B47073"/>
    <w:rsid w:val="00B47E2D"/>
    <w:rsid w:val="00B53963"/>
    <w:rsid w:val="00B54879"/>
    <w:rsid w:val="00B60E35"/>
    <w:rsid w:val="00B61F56"/>
    <w:rsid w:val="00B64064"/>
    <w:rsid w:val="00B64B24"/>
    <w:rsid w:val="00B71481"/>
    <w:rsid w:val="00B71609"/>
    <w:rsid w:val="00B71792"/>
    <w:rsid w:val="00B71F4C"/>
    <w:rsid w:val="00B74650"/>
    <w:rsid w:val="00B7697B"/>
    <w:rsid w:val="00B771A1"/>
    <w:rsid w:val="00B77D3F"/>
    <w:rsid w:val="00B8573F"/>
    <w:rsid w:val="00B86843"/>
    <w:rsid w:val="00B93B1F"/>
    <w:rsid w:val="00B93CC0"/>
    <w:rsid w:val="00B94D84"/>
    <w:rsid w:val="00B96126"/>
    <w:rsid w:val="00B97E45"/>
    <w:rsid w:val="00BA01B5"/>
    <w:rsid w:val="00BA0C3B"/>
    <w:rsid w:val="00BA139D"/>
    <w:rsid w:val="00BA1CD7"/>
    <w:rsid w:val="00BA2FFE"/>
    <w:rsid w:val="00BA40B5"/>
    <w:rsid w:val="00BA4704"/>
    <w:rsid w:val="00BA4A8C"/>
    <w:rsid w:val="00BA4D30"/>
    <w:rsid w:val="00BA51FA"/>
    <w:rsid w:val="00BB070A"/>
    <w:rsid w:val="00BB2358"/>
    <w:rsid w:val="00BB7E5B"/>
    <w:rsid w:val="00BC2F05"/>
    <w:rsid w:val="00BC4547"/>
    <w:rsid w:val="00BC6150"/>
    <w:rsid w:val="00BC6686"/>
    <w:rsid w:val="00BD08AD"/>
    <w:rsid w:val="00BD7260"/>
    <w:rsid w:val="00BD7C34"/>
    <w:rsid w:val="00BE27BA"/>
    <w:rsid w:val="00BE2911"/>
    <w:rsid w:val="00BE4B25"/>
    <w:rsid w:val="00BE5130"/>
    <w:rsid w:val="00BE58B5"/>
    <w:rsid w:val="00BE69B5"/>
    <w:rsid w:val="00BE7B24"/>
    <w:rsid w:val="00BF1C1D"/>
    <w:rsid w:val="00BF3862"/>
    <w:rsid w:val="00BF5083"/>
    <w:rsid w:val="00C042D6"/>
    <w:rsid w:val="00C05049"/>
    <w:rsid w:val="00C058F1"/>
    <w:rsid w:val="00C06A0B"/>
    <w:rsid w:val="00C07C9B"/>
    <w:rsid w:val="00C17F38"/>
    <w:rsid w:val="00C2051A"/>
    <w:rsid w:val="00C20579"/>
    <w:rsid w:val="00C21827"/>
    <w:rsid w:val="00C22FD4"/>
    <w:rsid w:val="00C23923"/>
    <w:rsid w:val="00C26FD6"/>
    <w:rsid w:val="00C30EC7"/>
    <w:rsid w:val="00C32691"/>
    <w:rsid w:val="00C32FE1"/>
    <w:rsid w:val="00C33247"/>
    <w:rsid w:val="00C35865"/>
    <w:rsid w:val="00C35E34"/>
    <w:rsid w:val="00C37D38"/>
    <w:rsid w:val="00C4044D"/>
    <w:rsid w:val="00C42168"/>
    <w:rsid w:val="00C4376B"/>
    <w:rsid w:val="00C446C1"/>
    <w:rsid w:val="00C4543C"/>
    <w:rsid w:val="00C57063"/>
    <w:rsid w:val="00C577EF"/>
    <w:rsid w:val="00C57A4F"/>
    <w:rsid w:val="00C6230F"/>
    <w:rsid w:val="00C6259F"/>
    <w:rsid w:val="00C63997"/>
    <w:rsid w:val="00C65246"/>
    <w:rsid w:val="00C73A72"/>
    <w:rsid w:val="00C73D7F"/>
    <w:rsid w:val="00C753A5"/>
    <w:rsid w:val="00C7565D"/>
    <w:rsid w:val="00C835BB"/>
    <w:rsid w:val="00C84214"/>
    <w:rsid w:val="00C8422E"/>
    <w:rsid w:val="00C84DA9"/>
    <w:rsid w:val="00C865A2"/>
    <w:rsid w:val="00C87BB7"/>
    <w:rsid w:val="00C91B67"/>
    <w:rsid w:val="00C9297A"/>
    <w:rsid w:val="00C93477"/>
    <w:rsid w:val="00CA05F4"/>
    <w:rsid w:val="00CA1AAB"/>
    <w:rsid w:val="00CA2F8C"/>
    <w:rsid w:val="00CA46A8"/>
    <w:rsid w:val="00CA5C36"/>
    <w:rsid w:val="00CA62CE"/>
    <w:rsid w:val="00CA7E67"/>
    <w:rsid w:val="00CB0F02"/>
    <w:rsid w:val="00CB1B79"/>
    <w:rsid w:val="00CB3EC0"/>
    <w:rsid w:val="00CB5356"/>
    <w:rsid w:val="00CB565B"/>
    <w:rsid w:val="00CC0799"/>
    <w:rsid w:val="00CC0F56"/>
    <w:rsid w:val="00CC1F05"/>
    <w:rsid w:val="00CD1F15"/>
    <w:rsid w:val="00CD375B"/>
    <w:rsid w:val="00CD411F"/>
    <w:rsid w:val="00CD5646"/>
    <w:rsid w:val="00CD7E19"/>
    <w:rsid w:val="00CE03C5"/>
    <w:rsid w:val="00CE203E"/>
    <w:rsid w:val="00CE3A3B"/>
    <w:rsid w:val="00CE58D8"/>
    <w:rsid w:val="00CE6657"/>
    <w:rsid w:val="00CF0770"/>
    <w:rsid w:val="00CF19FC"/>
    <w:rsid w:val="00CF78B9"/>
    <w:rsid w:val="00D009AC"/>
    <w:rsid w:val="00D03F14"/>
    <w:rsid w:val="00D048FC"/>
    <w:rsid w:val="00D06B5C"/>
    <w:rsid w:val="00D10736"/>
    <w:rsid w:val="00D1129A"/>
    <w:rsid w:val="00D124D5"/>
    <w:rsid w:val="00D13D2D"/>
    <w:rsid w:val="00D13FBA"/>
    <w:rsid w:val="00D16C79"/>
    <w:rsid w:val="00D23367"/>
    <w:rsid w:val="00D25883"/>
    <w:rsid w:val="00D261FF"/>
    <w:rsid w:val="00D26CEC"/>
    <w:rsid w:val="00D306C3"/>
    <w:rsid w:val="00D31348"/>
    <w:rsid w:val="00D31B6D"/>
    <w:rsid w:val="00D32549"/>
    <w:rsid w:val="00D32E55"/>
    <w:rsid w:val="00D350A7"/>
    <w:rsid w:val="00D36ADC"/>
    <w:rsid w:val="00D40440"/>
    <w:rsid w:val="00D411D6"/>
    <w:rsid w:val="00D41A24"/>
    <w:rsid w:val="00D43732"/>
    <w:rsid w:val="00D43908"/>
    <w:rsid w:val="00D4415F"/>
    <w:rsid w:val="00D4792D"/>
    <w:rsid w:val="00D50DCC"/>
    <w:rsid w:val="00D531F3"/>
    <w:rsid w:val="00D608E6"/>
    <w:rsid w:val="00D62A3B"/>
    <w:rsid w:val="00D632BB"/>
    <w:rsid w:val="00D64A6E"/>
    <w:rsid w:val="00D70AD8"/>
    <w:rsid w:val="00D75E20"/>
    <w:rsid w:val="00D76240"/>
    <w:rsid w:val="00D800EF"/>
    <w:rsid w:val="00D81826"/>
    <w:rsid w:val="00D839E4"/>
    <w:rsid w:val="00D86F67"/>
    <w:rsid w:val="00D8721B"/>
    <w:rsid w:val="00D8779F"/>
    <w:rsid w:val="00D878F9"/>
    <w:rsid w:val="00D90427"/>
    <w:rsid w:val="00D90662"/>
    <w:rsid w:val="00D9409E"/>
    <w:rsid w:val="00D9711C"/>
    <w:rsid w:val="00D972AF"/>
    <w:rsid w:val="00D97DB1"/>
    <w:rsid w:val="00DA15BD"/>
    <w:rsid w:val="00DA2081"/>
    <w:rsid w:val="00DA2AC4"/>
    <w:rsid w:val="00DB7FC6"/>
    <w:rsid w:val="00DC5708"/>
    <w:rsid w:val="00DC6976"/>
    <w:rsid w:val="00DD0142"/>
    <w:rsid w:val="00DD1E03"/>
    <w:rsid w:val="00DD58F2"/>
    <w:rsid w:val="00DD5D74"/>
    <w:rsid w:val="00DD640A"/>
    <w:rsid w:val="00DF0383"/>
    <w:rsid w:val="00DF1B26"/>
    <w:rsid w:val="00DF1BEC"/>
    <w:rsid w:val="00DF2BB4"/>
    <w:rsid w:val="00DF49BC"/>
    <w:rsid w:val="00DF4C33"/>
    <w:rsid w:val="00DF7935"/>
    <w:rsid w:val="00E10988"/>
    <w:rsid w:val="00E10A02"/>
    <w:rsid w:val="00E11753"/>
    <w:rsid w:val="00E128D8"/>
    <w:rsid w:val="00E1407A"/>
    <w:rsid w:val="00E15CF9"/>
    <w:rsid w:val="00E20592"/>
    <w:rsid w:val="00E25D21"/>
    <w:rsid w:val="00E32A39"/>
    <w:rsid w:val="00E33D95"/>
    <w:rsid w:val="00E34935"/>
    <w:rsid w:val="00E34FCB"/>
    <w:rsid w:val="00E367F1"/>
    <w:rsid w:val="00E4177C"/>
    <w:rsid w:val="00E445B3"/>
    <w:rsid w:val="00E47118"/>
    <w:rsid w:val="00E51B5F"/>
    <w:rsid w:val="00E53B7E"/>
    <w:rsid w:val="00E55160"/>
    <w:rsid w:val="00E60421"/>
    <w:rsid w:val="00E65265"/>
    <w:rsid w:val="00E67C4F"/>
    <w:rsid w:val="00E77F1E"/>
    <w:rsid w:val="00E803D1"/>
    <w:rsid w:val="00E80775"/>
    <w:rsid w:val="00E80D2B"/>
    <w:rsid w:val="00E81569"/>
    <w:rsid w:val="00E837A5"/>
    <w:rsid w:val="00E83AAA"/>
    <w:rsid w:val="00E840C6"/>
    <w:rsid w:val="00E85BD5"/>
    <w:rsid w:val="00E90830"/>
    <w:rsid w:val="00E9163C"/>
    <w:rsid w:val="00E9241F"/>
    <w:rsid w:val="00E95457"/>
    <w:rsid w:val="00E95505"/>
    <w:rsid w:val="00E97B3D"/>
    <w:rsid w:val="00EA34CF"/>
    <w:rsid w:val="00EA3AE5"/>
    <w:rsid w:val="00EA46E8"/>
    <w:rsid w:val="00EB1334"/>
    <w:rsid w:val="00EB56B7"/>
    <w:rsid w:val="00EB65D0"/>
    <w:rsid w:val="00EB7213"/>
    <w:rsid w:val="00EB72F9"/>
    <w:rsid w:val="00EC1B78"/>
    <w:rsid w:val="00EC1CE1"/>
    <w:rsid w:val="00EC1D6C"/>
    <w:rsid w:val="00EC3A90"/>
    <w:rsid w:val="00EC7506"/>
    <w:rsid w:val="00ED296C"/>
    <w:rsid w:val="00ED5FCF"/>
    <w:rsid w:val="00ED60E6"/>
    <w:rsid w:val="00ED7772"/>
    <w:rsid w:val="00EE0778"/>
    <w:rsid w:val="00EE23D8"/>
    <w:rsid w:val="00EE448A"/>
    <w:rsid w:val="00EF0315"/>
    <w:rsid w:val="00EF272B"/>
    <w:rsid w:val="00EF357A"/>
    <w:rsid w:val="00EF503C"/>
    <w:rsid w:val="00EF5C05"/>
    <w:rsid w:val="00EF5E21"/>
    <w:rsid w:val="00EF662F"/>
    <w:rsid w:val="00F029ED"/>
    <w:rsid w:val="00F0516C"/>
    <w:rsid w:val="00F06556"/>
    <w:rsid w:val="00F076CD"/>
    <w:rsid w:val="00F07AEB"/>
    <w:rsid w:val="00F15CC3"/>
    <w:rsid w:val="00F2129F"/>
    <w:rsid w:val="00F21BDF"/>
    <w:rsid w:val="00F22301"/>
    <w:rsid w:val="00F26A58"/>
    <w:rsid w:val="00F300D9"/>
    <w:rsid w:val="00F31165"/>
    <w:rsid w:val="00F35DE6"/>
    <w:rsid w:val="00F37B8B"/>
    <w:rsid w:val="00F41344"/>
    <w:rsid w:val="00F4537C"/>
    <w:rsid w:val="00F47E7B"/>
    <w:rsid w:val="00F544C3"/>
    <w:rsid w:val="00F56305"/>
    <w:rsid w:val="00F57AB7"/>
    <w:rsid w:val="00F619A2"/>
    <w:rsid w:val="00F6237E"/>
    <w:rsid w:val="00F70E2A"/>
    <w:rsid w:val="00F73F08"/>
    <w:rsid w:val="00F7550E"/>
    <w:rsid w:val="00F7692E"/>
    <w:rsid w:val="00F807B0"/>
    <w:rsid w:val="00F80A36"/>
    <w:rsid w:val="00F81920"/>
    <w:rsid w:val="00F81C57"/>
    <w:rsid w:val="00F830B6"/>
    <w:rsid w:val="00F83A88"/>
    <w:rsid w:val="00F86CEE"/>
    <w:rsid w:val="00F870B4"/>
    <w:rsid w:val="00F95AE0"/>
    <w:rsid w:val="00FA0CD6"/>
    <w:rsid w:val="00FA0D85"/>
    <w:rsid w:val="00FA137B"/>
    <w:rsid w:val="00FA3C6E"/>
    <w:rsid w:val="00FA3F01"/>
    <w:rsid w:val="00FA4570"/>
    <w:rsid w:val="00FA4BC6"/>
    <w:rsid w:val="00FA5084"/>
    <w:rsid w:val="00FA56E4"/>
    <w:rsid w:val="00FB12BA"/>
    <w:rsid w:val="00FB2746"/>
    <w:rsid w:val="00FB45FE"/>
    <w:rsid w:val="00FB74ED"/>
    <w:rsid w:val="00FC1E80"/>
    <w:rsid w:val="00FC2AC3"/>
    <w:rsid w:val="00FC4260"/>
    <w:rsid w:val="00FC7048"/>
    <w:rsid w:val="00FE0483"/>
    <w:rsid w:val="00FE2D20"/>
    <w:rsid w:val="00FE3147"/>
    <w:rsid w:val="00FE62DA"/>
    <w:rsid w:val="00FE65BC"/>
    <w:rsid w:val="00FF2D31"/>
    <w:rsid w:val="00FF4B71"/>
    <w:rsid w:val="00FF5C8F"/>
    <w:rsid w:val="00FF6BFA"/>
    <w:rsid w:val="68635E0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mc:AlternateContent>
    <mc:Choice Requires="wpsCustomData">
      <wpsCustomData:typoFeatureVersion val="1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semiHidden="0" w:name="heading 2"/>
    <w:lsdException w:qFormat="1" w:uiPriority="9" w:semiHidden="0" w:name="heading 3"/>
    <w:lsdException w:qFormat="1" w:uiPriority="9" w:semiHidden="0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qFormat="1"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qFormat="1" w:uiPriority="0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qFormat="1" w:unhideWhenUsed="0" w:uiPriority="39" w:semiHidden="0" w:name="Table Grid"/>
    <w:lsdException w:uiPriority="99" w:name="Table Theme"/>
    <w:lsdException w:unhideWhenUsed="0" w:uiPriority="99" w:name="Placeholder Text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qFormat="1" w:unhideWhenUsed="0" w:uiPriority="29" w:semiHidden="0" w:name="Quote"/>
    <w:lsdException w:qFormat="1" w:unhideWhenUsed="0" w:uiPriority="30" w:semiHidden="0" w:name="Intense Quote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spacing w:line="360" w:lineRule="auto"/>
      <w:ind w:firstLine="200" w:firstLineChars="200"/>
      <w:jc w:val="both"/>
    </w:pPr>
    <w:rPr>
      <w:rFonts w:ascii="Times New Roman" w:hAnsi="Times New Roman" w:eastAsia="宋体" w:cstheme="minorBidi"/>
      <w:kern w:val="2"/>
      <w:sz w:val="24"/>
      <w:szCs w:val="22"/>
      <w:lang w:val="en-US" w:eastAsia="zh-CN" w:bidi="ar-SA"/>
    </w:rPr>
  </w:style>
  <w:style w:type="paragraph" w:styleId="2">
    <w:name w:val="heading 1"/>
    <w:basedOn w:val="1"/>
    <w:next w:val="1"/>
    <w:link w:val="22"/>
    <w:qFormat/>
    <w:uiPriority w:val="9"/>
    <w:pPr>
      <w:keepNext/>
      <w:keepLines/>
      <w:spacing w:before="480" w:after="80"/>
      <w:ind w:firstLine="0" w:firstLineChars="0"/>
      <w:outlineLvl w:val="0"/>
    </w:pPr>
    <w:rPr>
      <w:rFonts w:cstheme="majorBidi"/>
      <w:color w:val="000000" w:themeColor="text1"/>
      <w:sz w:val="32"/>
      <w:szCs w:val="48"/>
      <w14:textFill>
        <w14:solidFill>
          <w14:schemeClr w14:val="tx1"/>
        </w14:solidFill>
      </w14:textFill>
    </w:rPr>
  </w:style>
  <w:style w:type="paragraph" w:styleId="3">
    <w:name w:val="heading 2"/>
    <w:basedOn w:val="1"/>
    <w:next w:val="1"/>
    <w:link w:val="23"/>
    <w:unhideWhenUsed/>
    <w:qFormat/>
    <w:uiPriority w:val="9"/>
    <w:pPr>
      <w:keepNext/>
      <w:keepLines/>
      <w:spacing w:before="160" w:after="80"/>
      <w:ind w:firstLine="0" w:firstLineChars="0"/>
      <w:outlineLvl w:val="1"/>
    </w:pPr>
    <w:rPr>
      <w:rFonts w:cstheme="majorBidi"/>
      <w:color w:val="000000" w:themeColor="text1"/>
      <w:sz w:val="30"/>
      <w:szCs w:val="40"/>
      <w14:textFill>
        <w14:solidFill>
          <w14:schemeClr w14:val="tx1"/>
        </w14:solidFill>
      </w14:textFill>
    </w:rPr>
  </w:style>
  <w:style w:type="paragraph" w:styleId="4">
    <w:name w:val="heading 3"/>
    <w:basedOn w:val="1"/>
    <w:next w:val="1"/>
    <w:link w:val="24"/>
    <w:unhideWhenUsed/>
    <w:qFormat/>
    <w:uiPriority w:val="9"/>
    <w:pPr>
      <w:keepNext/>
      <w:keepLines/>
      <w:spacing w:before="160" w:after="80"/>
      <w:ind w:firstLine="0" w:firstLineChars="0"/>
      <w:outlineLvl w:val="2"/>
    </w:pPr>
    <w:rPr>
      <w:rFonts w:cstheme="majorBidi"/>
      <w:color w:val="000000" w:themeColor="text1"/>
      <w:sz w:val="28"/>
      <w:szCs w:val="32"/>
      <w14:textFill>
        <w14:solidFill>
          <w14:schemeClr w14:val="tx1"/>
        </w14:solidFill>
      </w14:textFill>
    </w:rPr>
  </w:style>
  <w:style w:type="paragraph" w:styleId="5">
    <w:name w:val="heading 4"/>
    <w:basedOn w:val="1"/>
    <w:next w:val="1"/>
    <w:link w:val="25"/>
    <w:unhideWhenUsed/>
    <w:qFormat/>
    <w:uiPriority w:val="9"/>
    <w:pPr>
      <w:keepNext/>
      <w:keepLines/>
      <w:spacing w:before="80" w:after="40"/>
      <w:outlineLvl w:val="3"/>
    </w:pPr>
    <w:rPr>
      <w:rFonts w:cstheme="majorBidi"/>
      <w:color w:val="104862" w:themeColor="accent1" w:themeShade="BF"/>
      <w:sz w:val="28"/>
      <w:szCs w:val="28"/>
    </w:rPr>
  </w:style>
  <w:style w:type="paragraph" w:styleId="6">
    <w:name w:val="heading 5"/>
    <w:basedOn w:val="1"/>
    <w:next w:val="1"/>
    <w:link w:val="26"/>
    <w:semiHidden/>
    <w:unhideWhenUsed/>
    <w:qFormat/>
    <w:uiPriority w:val="9"/>
    <w:pPr>
      <w:keepNext/>
      <w:keepLines/>
      <w:spacing w:before="80" w:after="40"/>
      <w:outlineLvl w:val="4"/>
    </w:pPr>
    <w:rPr>
      <w:rFonts w:cstheme="majorBidi"/>
      <w:color w:val="104862" w:themeColor="accent1" w:themeShade="BF"/>
      <w:szCs w:val="24"/>
    </w:rPr>
  </w:style>
  <w:style w:type="paragraph" w:styleId="7">
    <w:name w:val="heading 6"/>
    <w:basedOn w:val="1"/>
    <w:next w:val="1"/>
    <w:link w:val="27"/>
    <w:semiHidden/>
    <w:unhideWhenUsed/>
    <w:qFormat/>
    <w:uiPriority w:val="9"/>
    <w:pPr>
      <w:keepNext/>
      <w:keepLines/>
      <w:spacing w:before="40"/>
      <w:outlineLvl w:val="5"/>
    </w:pPr>
    <w:rPr>
      <w:rFonts w:cstheme="majorBidi"/>
      <w:b/>
      <w:bCs/>
      <w:color w:val="104862" w:themeColor="accent1" w:themeShade="BF"/>
    </w:rPr>
  </w:style>
  <w:style w:type="paragraph" w:styleId="8">
    <w:name w:val="heading 7"/>
    <w:basedOn w:val="1"/>
    <w:next w:val="1"/>
    <w:link w:val="28"/>
    <w:semiHidden/>
    <w:unhideWhenUsed/>
    <w:qFormat/>
    <w:uiPriority w:val="9"/>
    <w:pPr>
      <w:keepNext/>
      <w:keepLines/>
      <w:spacing w:before="40"/>
      <w:outlineLvl w:val="6"/>
    </w:pPr>
    <w:rPr>
      <w:rFonts w:cstheme="majorBidi"/>
      <w:b/>
      <w:bCs/>
      <w:color w:val="595959" w:themeColor="text1" w:themeTint="A6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paragraph" w:styleId="9">
    <w:name w:val="heading 8"/>
    <w:basedOn w:val="1"/>
    <w:next w:val="1"/>
    <w:link w:val="29"/>
    <w:semiHidden/>
    <w:unhideWhenUsed/>
    <w:qFormat/>
    <w:uiPriority w:val="9"/>
    <w:pPr>
      <w:keepNext/>
      <w:keepLines/>
      <w:outlineLvl w:val="7"/>
    </w:pPr>
    <w:rPr>
      <w:rFonts w:cstheme="majorBidi"/>
      <w:color w:val="595959" w:themeColor="text1" w:themeTint="A6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paragraph" w:styleId="10">
    <w:name w:val="heading 9"/>
    <w:basedOn w:val="1"/>
    <w:next w:val="1"/>
    <w:link w:val="30"/>
    <w:semiHidden/>
    <w:unhideWhenUsed/>
    <w:qFormat/>
    <w:uiPriority w:val="9"/>
    <w:pPr>
      <w:keepNext/>
      <w:keepLines/>
      <w:outlineLvl w:val="8"/>
    </w:pPr>
    <w:rPr>
      <w:rFonts w:eastAsiaTheme="majorEastAsia" w:cstheme="majorBidi"/>
      <w:color w:val="595959" w:themeColor="text1" w:themeTint="A6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character" w:default="1" w:styleId="11">
    <w:name w:val="Default Paragraph Font"/>
    <w:semiHidden/>
    <w:unhideWhenUsed/>
    <w:qFormat/>
    <w:uiPriority w:val="1"/>
  </w:style>
  <w:style w:type="table" w:default="1" w:styleId="12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character" w:styleId="13">
    <w:name w:val="annotation reference"/>
    <w:basedOn w:val="11"/>
    <w:semiHidden/>
    <w:unhideWhenUsed/>
    <w:qFormat/>
    <w:uiPriority w:val="99"/>
    <w:rPr>
      <w:sz w:val="21"/>
      <w:szCs w:val="21"/>
    </w:rPr>
  </w:style>
  <w:style w:type="paragraph" w:styleId="14">
    <w:name w:val="annotation text"/>
    <w:basedOn w:val="1"/>
    <w:link w:val="44"/>
    <w:semiHidden/>
    <w:unhideWhenUsed/>
    <w:uiPriority w:val="99"/>
    <w:pPr>
      <w:jc w:val="left"/>
    </w:pPr>
  </w:style>
  <w:style w:type="paragraph" w:styleId="15">
    <w:name w:val="annotation subject"/>
    <w:basedOn w:val="14"/>
    <w:next w:val="14"/>
    <w:link w:val="45"/>
    <w:semiHidden/>
    <w:unhideWhenUsed/>
    <w:uiPriority w:val="99"/>
    <w:rPr>
      <w:b/>
      <w:bCs/>
    </w:rPr>
  </w:style>
  <w:style w:type="paragraph" w:styleId="16">
    <w:name w:val="footer"/>
    <w:basedOn w:val="1"/>
    <w:link w:val="41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17">
    <w:name w:val="header"/>
    <w:basedOn w:val="1"/>
    <w:link w:val="40"/>
    <w:unhideWhenUsed/>
    <w:uiPriority w:val="99"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18">
    <w:name w:val="Normal (Web)"/>
    <w:basedOn w:val="1"/>
    <w:unhideWhenUsed/>
    <w:qFormat/>
    <w:uiPriority w:val="0"/>
    <w:rPr>
      <w:rFonts w:cs="Times New Roman"/>
      <w:szCs w:val="24"/>
    </w:rPr>
  </w:style>
  <w:style w:type="paragraph" w:styleId="19">
    <w:name w:val="Subtitle"/>
    <w:basedOn w:val="1"/>
    <w:next w:val="1"/>
    <w:link w:val="32"/>
    <w:qFormat/>
    <w:uiPriority w:val="11"/>
    <w:pPr>
      <w:spacing w:after="160"/>
      <w:ind w:firstLine="200" w:firstLineChars="200"/>
      <w:jc w:val="center"/>
    </w:pPr>
    <w:rPr>
      <w:rFonts w:asciiTheme="majorHAnsi" w:hAnsiTheme="majorHAnsi" w:eastAsiaTheme="majorEastAsia" w:cstheme="majorBidi"/>
      <w:color w:val="595959" w:themeColor="text1" w:themeTint="A6"/>
      <w:spacing w:val="15"/>
      <w:sz w:val="28"/>
      <w:szCs w:val="28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table" w:styleId="20">
    <w:name w:val="Table Grid"/>
    <w:basedOn w:val="12"/>
    <w:qFormat/>
    <w:uiPriority w:val="3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styleId="21">
    <w:name w:val="Title"/>
    <w:basedOn w:val="1"/>
    <w:next w:val="1"/>
    <w:link w:val="31"/>
    <w:qFormat/>
    <w:uiPriority w:val="10"/>
    <w:pPr>
      <w:spacing w:after="80"/>
      <w:contextualSpacing/>
      <w:jc w:val="center"/>
    </w:pPr>
    <w:rPr>
      <w:rFonts w:asciiTheme="majorHAnsi" w:hAnsiTheme="majorHAnsi" w:eastAsiaTheme="majorEastAsia" w:cstheme="majorBidi"/>
      <w:spacing w:val="-10"/>
      <w:kern w:val="28"/>
      <w:sz w:val="56"/>
      <w:szCs w:val="56"/>
    </w:rPr>
  </w:style>
  <w:style w:type="character" w:customStyle="1" w:styleId="22">
    <w:name w:val="标题 1 字符"/>
    <w:basedOn w:val="11"/>
    <w:link w:val="2"/>
    <w:qFormat/>
    <w:uiPriority w:val="9"/>
    <w:rPr>
      <w:rFonts w:ascii="Times New Roman" w:hAnsi="Times New Roman" w:eastAsia="宋体" w:cstheme="majorBidi"/>
      <w:color w:val="000000" w:themeColor="text1"/>
      <w:sz w:val="32"/>
      <w:szCs w:val="48"/>
      <w14:textFill>
        <w14:solidFill>
          <w14:schemeClr w14:val="tx1"/>
        </w14:solidFill>
      </w14:textFill>
    </w:rPr>
  </w:style>
  <w:style w:type="character" w:customStyle="1" w:styleId="23">
    <w:name w:val="标题 2 字符"/>
    <w:basedOn w:val="11"/>
    <w:link w:val="3"/>
    <w:qFormat/>
    <w:uiPriority w:val="9"/>
    <w:rPr>
      <w:rFonts w:ascii="Times New Roman" w:hAnsi="Times New Roman" w:eastAsia="宋体" w:cstheme="majorBidi"/>
      <w:color w:val="000000" w:themeColor="text1"/>
      <w:sz w:val="30"/>
      <w:szCs w:val="40"/>
      <w14:textFill>
        <w14:solidFill>
          <w14:schemeClr w14:val="tx1"/>
        </w14:solidFill>
      </w14:textFill>
    </w:rPr>
  </w:style>
  <w:style w:type="character" w:customStyle="1" w:styleId="24">
    <w:name w:val="标题 3 字符"/>
    <w:basedOn w:val="11"/>
    <w:link w:val="4"/>
    <w:qFormat/>
    <w:uiPriority w:val="9"/>
    <w:rPr>
      <w:rFonts w:ascii="Times New Roman" w:hAnsi="Times New Roman" w:eastAsia="宋体" w:cstheme="majorBidi"/>
      <w:color w:val="000000" w:themeColor="text1"/>
      <w:sz w:val="28"/>
      <w:szCs w:val="32"/>
      <w14:textFill>
        <w14:solidFill>
          <w14:schemeClr w14:val="tx1"/>
        </w14:solidFill>
      </w14:textFill>
    </w:rPr>
  </w:style>
  <w:style w:type="character" w:customStyle="1" w:styleId="25">
    <w:name w:val="标题 4 字符"/>
    <w:basedOn w:val="11"/>
    <w:link w:val="5"/>
    <w:qFormat/>
    <w:uiPriority w:val="9"/>
    <w:rPr>
      <w:rFonts w:cstheme="majorBidi"/>
      <w:color w:val="104862" w:themeColor="accent1" w:themeShade="BF"/>
      <w:sz w:val="28"/>
      <w:szCs w:val="28"/>
    </w:rPr>
  </w:style>
  <w:style w:type="character" w:customStyle="1" w:styleId="26">
    <w:name w:val="标题 5 字符"/>
    <w:basedOn w:val="11"/>
    <w:link w:val="6"/>
    <w:semiHidden/>
    <w:qFormat/>
    <w:uiPriority w:val="9"/>
    <w:rPr>
      <w:rFonts w:cstheme="majorBidi"/>
      <w:color w:val="104862" w:themeColor="accent1" w:themeShade="BF"/>
      <w:sz w:val="24"/>
      <w:szCs w:val="24"/>
    </w:rPr>
  </w:style>
  <w:style w:type="character" w:customStyle="1" w:styleId="27">
    <w:name w:val="标题 6 字符"/>
    <w:basedOn w:val="11"/>
    <w:link w:val="7"/>
    <w:semiHidden/>
    <w:qFormat/>
    <w:uiPriority w:val="9"/>
    <w:rPr>
      <w:rFonts w:cstheme="majorBidi"/>
      <w:b/>
      <w:bCs/>
      <w:color w:val="104862" w:themeColor="accent1" w:themeShade="BF"/>
    </w:rPr>
  </w:style>
  <w:style w:type="character" w:customStyle="1" w:styleId="28">
    <w:name w:val="标题 7 字符"/>
    <w:basedOn w:val="11"/>
    <w:link w:val="8"/>
    <w:semiHidden/>
    <w:qFormat/>
    <w:uiPriority w:val="9"/>
    <w:rPr>
      <w:rFonts w:cstheme="majorBidi"/>
      <w:b/>
      <w:bCs/>
      <w:color w:val="595959" w:themeColor="text1" w:themeTint="A6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character" w:customStyle="1" w:styleId="29">
    <w:name w:val="标题 8 字符"/>
    <w:basedOn w:val="11"/>
    <w:link w:val="9"/>
    <w:semiHidden/>
    <w:qFormat/>
    <w:uiPriority w:val="9"/>
    <w:rPr>
      <w:rFonts w:cstheme="majorBidi"/>
      <w:color w:val="595959" w:themeColor="text1" w:themeTint="A6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character" w:customStyle="1" w:styleId="30">
    <w:name w:val="标题 9 字符"/>
    <w:basedOn w:val="11"/>
    <w:link w:val="10"/>
    <w:semiHidden/>
    <w:qFormat/>
    <w:uiPriority w:val="9"/>
    <w:rPr>
      <w:rFonts w:eastAsiaTheme="majorEastAsia" w:cstheme="majorBidi"/>
      <w:color w:val="595959" w:themeColor="text1" w:themeTint="A6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character" w:customStyle="1" w:styleId="31">
    <w:name w:val="标题 字符"/>
    <w:basedOn w:val="11"/>
    <w:link w:val="21"/>
    <w:qFormat/>
    <w:uiPriority w:val="10"/>
    <w:rPr>
      <w:rFonts w:asciiTheme="majorHAnsi" w:hAnsiTheme="majorHAnsi" w:eastAsiaTheme="majorEastAsia" w:cstheme="majorBidi"/>
      <w:spacing w:val="-10"/>
      <w:kern w:val="28"/>
      <w:sz w:val="56"/>
      <w:szCs w:val="56"/>
    </w:rPr>
  </w:style>
  <w:style w:type="character" w:customStyle="1" w:styleId="32">
    <w:name w:val="副标题 字符"/>
    <w:basedOn w:val="11"/>
    <w:link w:val="19"/>
    <w:qFormat/>
    <w:uiPriority w:val="11"/>
    <w:rPr>
      <w:rFonts w:asciiTheme="majorHAnsi" w:hAnsiTheme="majorHAnsi" w:eastAsiaTheme="majorEastAsia" w:cstheme="majorBidi"/>
      <w:color w:val="595959" w:themeColor="text1" w:themeTint="A6"/>
      <w:spacing w:val="15"/>
      <w:sz w:val="28"/>
      <w:szCs w:val="28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paragraph" w:styleId="33">
    <w:name w:val="Quote"/>
    <w:basedOn w:val="1"/>
    <w:next w:val="1"/>
    <w:link w:val="34"/>
    <w:qFormat/>
    <w:uiPriority w:val="29"/>
    <w:pPr>
      <w:spacing w:before="160" w:after="160"/>
      <w:jc w:val="center"/>
    </w:pPr>
    <w:rPr>
      <w:i/>
      <w:iCs/>
      <w:color w:val="404040" w:themeColor="text1" w:themeTint="BF"/>
      <w14:textFill>
        <w14:solidFill>
          <w14:schemeClr w14:val="tx1">
            <w14:lumMod w14:val="75000"/>
            <w14:lumOff w14:val="25000"/>
          </w14:schemeClr>
        </w14:solidFill>
      </w14:textFill>
    </w:rPr>
  </w:style>
  <w:style w:type="character" w:customStyle="1" w:styleId="34">
    <w:name w:val="引用 字符"/>
    <w:basedOn w:val="11"/>
    <w:link w:val="33"/>
    <w:qFormat/>
    <w:uiPriority w:val="29"/>
    <w:rPr>
      <w:i/>
      <w:iCs/>
      <w:color w:val="404040" w:themeColor="text1" w:themeTint="BF"/>
      <w14:textFill>
        <w14:solidFill>
          <w14:schemeClr w14:val="tx1">
            <w14:lumMod w14:val="75000"/>
            <w14:lumOff w14:val="25000"/>
          </w14:schemeClr>
        </w14:solidFill>
      </w14:textFill>
    </w:rPr>
  </w:style>
  <w:style w:type="paragraph" w:styleId="35">
    <w:name w:val="List Paragraph"/>
    <w:basedOn w:val="1"/>
    <w:qFormat/>
    <w:uiPriority w:val="34"/>
    <w:pPr>
      <w:ind w:left="720"/>
      <w:contextualSpacing/>
    </w:pPr>
  </w:style>
  <w:style w:type="character" w:customStyle="1" w:styleId="36">
    <w:name w:val="Intense Emphasis"/>
    <w:basedOn w:val="11"/>
    <w:qFormat/>
    <w:uiPriority w:val="21"/>
    <w:rPr>
      <w:i/>
      <w:iCs/>
      <w:color w:val="104862" w:themeColor="accent1" w:themeShade="BF"/>
    </w:rPr>
  </w:style>
  <w:style w:type="paragraph" w:styleId="37">
    <w:name w:val="Intense Quote"/>
    <w:basedOn w:val="1"/>
    <w:next w:val="1"/>
    <w:link w:val="38"/>
    <w:qFormat/>
    <w:uiPriority w:val="30"/>
    <w:pPr>
      <w:pBdr>
        <w:top w:val="single" w:color="0F4761" w:themeColor="accent1" w:themeShade="BF" w:sz="4" w:space="10"/>
        <w:bottom w:val="single" w:color="0F4761" w:themeColor="accent1" w:themeShade="BF" w:sz="4" w:space="10"/>
      </w:pBdr>
      <w:spacing w:before="360" w:after="360"/>
      <w:ind w:left="864" w:right="864"/>
      <w:jc w:val="center"/>
    </w:pPr>
    <w:rPr>
      <w:i/>
      <w:iCs/>
      <w:color w:val="104862" w:themeColor="accent1" w:themeShade="BF"/>
    </w:rPr>
  </w:style>
  <w:style w:type="character" w:customStyle="1" w:styleId="38">
    <w:name w:val="明显引用 字符"/>
    <w:basedOn w:val="11"/>
    <w:link w:val="37"/>
    <w:qFormat/>
    <w:uiPriority w:val="30"/>
    <w:rPr>
      <w:i/>
      <w:iCs/>
      <w:color w:val="104862" w:themeColor="accent1" w:themeShade="BF"/>
    </w:rPr>
  </w:style>
  <w:style w:type="character" w:customStyle="1" w:styleId="39">
    <w:name w:val="Intense Reference"/>
    <w:basedOn w:val="11"/>
    <w:qFormat/>
    <w:uiPriority w:val="32"/>
    <w:rPr>
      <w:b/>
      <w:bCs/>
      <w:smallCaps/>
      <w:color w:val="104862" w:themeColor="accent1" w:themeShade="BF"/>
      <w:spacing w:val="5"/>
    </w:rPr>
  </w:style>
  <w:style w:type="character" w:customStyle="1" w:styleId="40">
    <w:name w:val="页眉 字符"/>
    <w:basedOn w:val="11"/>
    <w:link w:val="17"/>
    <w:uiPriority w:val="99"/>
    <w:rPr>
      <w:sz w:val="18"/>
      <w:szCs w:val="18"/>
    </w:rPr>
  </w:style>
  <w:style w:type="character" w:customStyle="1" w:styleId="41">
    <w:name w:val="页脚 字符"/>
    <w:basedOn w:val="11"/>
    <w:link w:val="16"/>
    <w:uiPriority w:val="99"/>
    <w:rPr>
      <w:sz w:val="18"/>
      <w:szCs w:val="18"/>
    </w:rPr>
  </w:style>
  <w:style w:type="paragraph" w:customStyle="1" w:styleId="42">
    <w:name w:val="图表格式"/>
    <w:basedOn w:val="1"/>
    <w:qFormat/>
    <w:uiPriority w:val="0"/>
    <w:pPr>
      <w:ind w:firstLine="0" w:firstLineChars="0"/>
      <w:jc w:val="center"/>
    </w:pPr>
    <w:rPr>
      <w:sz w:val="21"/>
    </w:rPr>
  </w:style>
  <w:style w:type="character" w:styleId="43">
    <w:name w:val="Placeholder Text"/>
    <w:basedOn w:val="11"/>
    <w:semiHidden/>
    <w:uiPriority w:val="99"/>
    <w:rPr>
      <w:color w:val="666666"/>
    </w:rPr>
  </w:style>
  <w:style w:type="character" w:customStyle="1" w:styleId="44">
    <w:name w:val="批注文字 字符"/>
    <w:basedOn w:val="11"/>
    <w:link w:val="14"/>
    <w:semiHidden/>
    <w:qFormat/>
    <w:uiPriority w:val="99"/>
    <w:rPr>
      <w:rFonts w:ascii="Times New Roman" w:hAnsi="Times New Roman" w:eastAsia="宋体"/>
      <w:sz w:val="24"/>
    </w:rPr>
  </w:style>
  <w:style w:type="character" w:customStyle="1" w:styleId="45">
    <w:name w:val="批注主题 字符"/>
    <w:basedOn w:val="44"/>
    <w:link w:val="15"/>
    <w:semiHidden/>
    <w:uiPriority w:val="99"/>
    <w:rPr>
      <w:rFonts w:ascii="Times New Roman" w:hAnsi="Times New Roman" w:eastAsia="宋体"/>
      <w:b/>
      <w:bCs/>
      <w:sz w:val="24"/>
    </w:rPr>
  </w:style>
  <w:style w:type="paragraph" w:customStyle="1" w:styleId="46">
    <w:name w:val="Revision"/>
    <w:hidden/>
    <w:semiHidden/>
    <w:qFormat/>
    <w:uiPriority w:val="99"/>
    <w:rPr>
      <w:rFonts w:ascii="Times New Roman" w:hAnsi="Times New Roman" w:eastAsia="宋体" w:cstheme="minorBidi"/>
      <w:kern w:val="2"/>
      <w:sz w:val="24"/>
      <w:szCs w:val="22"/>
      <w:lang w:val="en-US" w:eastAsia="zh-CN" w:bidi="ar-SA"/>
    </w:r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image" Target="media/image37.wmf"/><Relationship Id="rId98" Type="http://schemas.openxmlformats.org/officeDocument/2006/relationships/oleObject" Target="embeddings/oleObject46.bin"/><Relationship Id="rId97" Type="http://schemas.openxmlformats.org/officeDocument/2006/relationships/image" Target="media/image36.wmf"/><Relationship Id="rId96" Type="http://schemas.openxmlformats.org/officeDocument/2006/relationships/oleObject" Target="embeddings/oleObject45.bin"/><Relationship Id="rId95" Type="http://schemas.openxmlformats.org/officeDocument/2006/relationships/image" Target="media/image35.wmf"/><Relationship Id="rId94" Type="http://schemas.openxmlformats.org/officeDocument/2006/relationships/oleObject" Target="embeddings/oleObject44.bin"/><Relationship Id="rId93" Type="http://schemas.openxmlformats.org/officeDocument/2006/relationships/image" Target="media/image34.wmf"/><Relationship Id="rId92" Type="http://schemas.openxmlformats.org/officeDocument/2006/relationships/oleObject" Target="embeddings/oleObject43.bin"/><Relationship Id="rId91" Type="http://schemas.openxmlformats.org/officeDocument/2006/relationships/image" Target="media/image33.wmf"/><Relationship Id="rId90" Type="http://schemas.openxmlformats.org/officeDocument/2006/relationships/oleObject" Target="embeddings/oleObject42.bin"/><Relationship Id="rId9" Type="http://schemas.openxmlformats.org/officeDocument/2006/relationships/footer" Target="footer2.xml"/><Relationship Id="rId89" Type="http://schemas.openxmlformats.org/officeDocument/2006/relationships/image" Target="media/image32.wmf"/><Relationship Id="rId88" Type="http://schemas.openxmlformats.org/officeDocument/2006/relationships/oleObject" Target="embeddings/oleObject41.bin"/><Relationship Id="rId87" Type="http://schemas.openxmlformats.org/officeDocument/2006/relationships/image" Target="media/image31.wmf"/><Relationship Id="rId86" Type="http://schemas.openxmlformats.org/officeDocument/2006/relationships/oleObject" Target="embeddings/oleObject40.bin"/><Relationship Id="rId85" Type="http://schemas.openxmlformats.org/officeDocument/2006/relationships/image" Target="media/image30.wmf"/><Relationship Id="rId84" Type="http://schemas.openxmlformats.org/officeDocument/2006/relationships/oleObject" Target="embeddings/oleObject39.bin"/><Relationship Id="rId83" Type="http://schemas.openxmlformats.org/officeDocument/2006/relationships/image" Target="media/image29.wmf"/><Relationship Id="rId82" Type="http://schemas.openxmlformats.org/officeDocument/2006/relationships/oleObject" Target="embeddings/oleObject38.bin"/><Relationship Id="rId81" Type="http://schemas.openxmlformats.org/officeDocument/2006/relationships/image" Target="media/image28.wmf"/><Relationship Id="rId80" Type="http://schemas.openxmlformats.org/officeDocument/2006/relationships/oleObject" Target="embeddings/oleObject37.bin"/><Relationship Id="rId8" Type="http://schemas.openxmlformats.org/officeDocument/2006/relationships/footer" Target="footer1.xml"/><Relationship Id="rId79" Type="http://schemas.openxmlformats.org/officeDocument/2006/relationships/image" Target="media/image27.wmf"/><Relationship Id="rId78" Type="http://schemas.openxmlformats.org/officeDocument/2006/relationships/oleObject" Target="embeddings/oleObject36.bin"/><Relationship Id="rId77" Type="http://schemas.openxmlformats.org/officeDocument/2006/relationships/image" Target="media/image26.wmf"/><Relationship Id="rId76" Type="http://schemas.openxmlformats.org/officeDocument/2006/relationships/oleObject" Target="embeddings/oleObject35.bin"/><Relationship Id="rId75" Type="http://schemas.openxmlformats.org/officeDocument/2006/relationships/image" Target="media/image25.wmf"/><Relationship Id="rId74" Type="http://schemas.openxmlformats.org/officeDocument/2006/relationships/oleObject" Target="embeddings/oleObject34.bin"/><Relationship Id="rId73" Type="http://schemas.openxmlformats.org/officeDocument/2006/relationships/image" Target="media/image24.wmf"/><Relationship Id="rId72" Type="http://schemas.openxmlformats.org/officeDocument/2006/relationships/oleObject" Target="embeddings/oleObject33.bin"/><Relationship Id="rId71" Type="http://schemas.openxmlformats.org/officeDocument/2006/relationships/image" Target="media/image23.wmf"/><Relationship Id="rId70" Type="http://schemas.openxmlformats.org/officeDocument/2006/relationships/oleObject" Target="embeddings/oleObject32.bin"/><Relationship Id="rId7" Type="http://schemas.openxmlformats.org/officeDocument/2006/relationships/header" Target="header3.xml"/><Relationship Id="rId69" Type="http://schemas.openxmlformats.org/officeDocument/2006/relationships/image" Target="media/image22.wmf"/><Relationship Id="rId68" Type="http://schemas.openxmlformats.org/officeDocument/2006/relationships/oleObject" Target="embeddings/oleObject31.bin"/><Relationship Id="rId67" Type="http://schemas.openxmlformats.org/officeDocument/2006/relationships/image" Target="media/image21.wmf"/><Relationship Id="rId66" Type="http://schemas.openxmlformats.org/officeDocument/2006/relationships/oleObject" Target="embeddings/oleObject30.bin"/><Relationship Id="rId65" Type="http://schemas.openxmlformats.org/officeDocument/2006/relationships/oleObject" Target="embeddings/oleObject29.bin"/><Relationship Id="rId64" Type="http://schemas.openxmlformats.org/officeDocument/2006/relationships/image" Target="media/image20.wmf"/><Relationship Id="rId63" Type="http://schemas.openxmlformats.org/officeDocument/2006/relationships/oleObject" Target="embeddings/oleObject28.bin"/><Relationship Id="rId62" Type="http://schemas.openxmlformats.org/officeDocument/2006/relationships/oleObject" Target="embeddings/oleObject27.bin"/><Relationship Id="rId61" Type="http://schemas.openxmlformats.org/officeDocument/2006/relationships/oleObject" Target="embeddings/oleObject26.bin"/><Relationship Id="rId60" Type="http://schemas.openxmlformats.org/officeDocument/2006/relationships/oleObject" Target="embeddings/oleObject25.bin"/><Relationship Id="rId6" Type="http://schemas.openxmlformats.org/officeDocument/2006/relationships/header" Target="header2.xml"/><Relationship Id="rId59" Type="http://schemas.openxmlformats.org/officeDocument/2006/relationships/oleObject" Target="embeddings/oleObject24.bin"/><Relationship Id="rId58" Type="http://schemas.openxmlformats.org/officeDocument/2006/relationships/oleObject" Target="embeddings/oleObject23.bin"/><Relationship Id="rId57" Type="http://schemas.openxmlformats.org/officeDocument/2006/relationships/image" Target="media/image19.wmf"/><Relationship Id="rId56" Type="http://schemas.openxmlformats.org/officeDocument/2006/relationships/oleObject" Target="embeddings/oleObject22.bin"/><Relationship Id="rId55" Type="http://schemas.openxmlformats.org/officeDocument/2006/relationships/image" Target="media/image18.wmf"/><Relationship Id="rId54" Type="http://schemas.openxmlformats.org/officeDocument/2006/relationships/oleObject" Target="embeddings/oleObject21.bin"/><Relationship Id="rId53" Type="http://schemas.openxmlformats.org/officeDocument/2006/relationships/image" Target="media/image17.wmf"/><Relationship Id="rId52" Type="http://schemas.openxmlformats.org/officeDocument/2006/relationships/oleObject" Target="embeddings/oleObject20.bin"/><Relationship Id="rId51" Type="http://schemas.openxmlformats.org/officeDocument/2006/relationships/oleObject" Target="embeddings/oleObject19.bin"/><Relationship Id="rId50" Type="http://schemas.openxmlformats.org/officeDocument/2006/relationships/image" Target="media/image16.wmf"/><Relationship Id="rId5" Type="http://schemas.openxmlformats.org/officeDocument/2006/relationships/header" Target="header1.xml"/><Relationship Id="rId49" Type="http://schemas.openxmlformats.org/officeDocument/2006/relationships/oleObject" Target="embeddings/oleObject18.bin"/><Relationship Id="rId48" Type="http://schemas.openxmlformats.org/officeDocument/2006/relationships/oleObject" Target="embeddings/oleObject17.bin"/><Relationship Id="rId47" Type="http://schemas.openxmlformats.org/officeDocument/2006/relationships/oleObject" Target="embeddings/oleObject16.bin"/><Relationship Id="rId46" Type="http://schemas.openxmlformats.org/officeDocument/2006/relationships/oleObject" Target="embeddings/oleObject15.bin"/><Relationship Id="rId45" Type="http://schemas.openxmlformats.org/officeDocument/2006/relationships/oleObject" Target="embeddings/oleObject14.bin"/><Relationship Id="rId44" Type="http://schemas.openxmlformats.org/officeDocument/2006/relationships/image" Target="media/image15.wmf"/><Relationship Id="rId43" Type="http://schemas.openxmlformats.org/officeDocument/2006/relationships/oleObject" Target="embeddings/oleObject13.bin"/><Relationship Id="rId42" Type="http://schemas.openxmlformats.org/officeDocument/2006/relationships/oleObject" Target="embeddings/oleObject12.bin"/><Relationship Id="rId41" Type="http://schemas.openxmlformats.org/officeDocument/2006/relationships/image" Target="media/image14.emf"/><Relationship Id="rId40" Type="http://schemas.openxmlformats.org/officeDocument/2006/relationships/oleObject" Target="embeddings/Microsoft_Visio_2003-2010___5.vsd"/><Relationship Id="rId4" Type="http://schemas.openxmlformats.org/officeDocument/2006/relationships/endnotes" Target="endnotes.xml"/><Relationship Id="rId39" Type="http://schemas.openxmlformats.org/officeDocument/2006/relationships/image" Target="media/image13.wmf"/><Relationship Id="rId38" Type="http://schemas.openxmlformats.org/officeDocument/2006/relationships/oleObject" Target="embeddings/oleObject11.bin"/><Relationship Id="rId37" Type="http://schemas.openxmlformats.org/officeDocument/2006/relationships/image" Target="media/image12.wmf"/><Relationship Id="rId36" Type="http://schemas.openxmlformats.org/officeDocument/2006/relationships/oleObject" Target="embeddings/oleObject10.bin"/><Relationship Id="rId35" Type="http://schemas.openxmlformats.org/officeDocument/2006/relationships/oleObject" Target="embeddings/oleObject9.bin"/><Relationship Id="rId34" Type="http://schemas.openxmlformats.org/officeDocument/2006/relationships/image" Target="media/image11.emf"/><Relationship Id="rId33" Type="http://schemas.openxmlformats.org/officeDocument/2006/relationships/oleObject" Target="embeddings/Microsoft_Visio_2003-2010___4.vsd"/><Relationship Id="rId32" Type="http://schemas.openxmlformats.org/officeDocument/2006/relationships/oleObject" Target="embeddings/oleObject8.bin"/><Relationship Id="rId31" Type="http://schemas.openxmlformats.org/officeDocument/2006/relationships/oleObject" Target="embeddings/oleObject7.bin"/><Relationship Id="rId30" Type="http://schemas.openxmlformats.org/officeDocument/2006/relationships/image" Target="media/image10.wmf"/><Relationship Id="rId3" Type="http://schemas.openxmlformats.org/officeDocument/2006/relationships/footnotes" Target="footnotes.xml"/><Relationship Id="rId29" Type="http://schemas.openxmlformats.org/officeDocument/2006/relationships/oleObject" Target="embeddings/oleObject6.bin"/><Relationship Id="rId28" Type="http://schemas.openxmlformats.org/officeDocument/2006/relationships/image" Target="media/image9.wmf"/><Relationship Id="rId27" Type="http://schemas.openxmlformats.org/officeDocument/2006/relationships/oleObject" Target="embeddings/oleObject5.bin"/><Relationship Id="rId26" Type="http://schemas.openxmlformats.org/officeDocument/2006/relationships/image" Target="media/image8.wmf"/><Relationship Id="rId25" Type="http://schemas.openxmlformats.org/officeDocument/2006/relationships/oleObject" Target="embeddings/oleObject4.bin"/><Relationship Id="rId24" Type="http://schemas.openxmlformats.org/officeDocument/2006/relationships/image" Target="media/image7.wmf"/><Relationship Id="rId232" Type="http://schemas.openxmlformats.org/officeDocument/2006/relationships/fontTable" Target="fontTable.xml"/><Relationship Id="rId231" Type="http://schemas.openxmlformats.org/officeDocument/2006/relationships/customXml" Target="../customXml/item1.xml"/><Relationship Id="rId230" Type="http://schemas.openxmlformats.org/officeDocument/2006/relationships/oleObject" Target="embeddings/oleObject170.bin"/><Relationship Id="rId23" Type="http://schemas.openxmlformats.org/officeDocument/2006/relationships/oleObject" Target="embeddings/oleObject3.bin"/><Relationship Id="rId229" Type="http://schemas.openxmlformats.org/officeDocument/2006/relationships/oleObject" Target="embeddings/oleObject169.bin"/><Relationship Id="rId228" Type="http://schemas.openxmlformats.org/officeDocument/2006/relationships/oleObject" Target="embeddings/oleObject168.bin"/><Relationship Id="rId227" Type="http://schemas.openxmlformats.org/officeDocument/2006/relationships/oleObject" Target="embeddings/oleObject167.bin"/><Relationship Id="rId226" Type="http://schemas.openxmlformats.org/officeDocument/2006/relationships/oleObject" Target="embeddings/oleObject166.bin"/><Relationship Id="rId225" Type="http://schemas.openxmlformats.org/officeDocument/2006/relationships/oleObject" Target="embeddings/oleObject165.bin"/><Relationship Id="rId224" Type="http://schemas.openxmlformats.org/officeDocument/2006/relationships/oleObject" Target="embeddings/oleObject164.bin"/><Relationship Id="rId223" Type="http://schemas.openxmlformats.org/officeDocument/2006/relationships/oleObject" Target="embeddings/oleObject163.bin"/><Relationship Id="rId222" Type="http://schemas.openxmlformats.org/officeDocument/2006/relationships/oleObject" Target="embeddings/oleObject162.bin"/><Relationship Id="rId221" Type="http://schemas.openxmlformats.org/officeDocument/2006/relationships/oleObject" Target="embeddings/oleObject161.bin"/><Relationship Id="rId220" Type="http://schemas.openxmlformats.org/officeDocument/2006/relationships/oleObject" Target="embeddings/oleObject160.bin"/><Relationship Id="rId22" Type="http://schemas.openxmlformats.org/officeDocument/2006/relationships/image" Target="media/image6.wmf"/><Relationship Id="rId219" Type="http://schemas.openxmlformats.org/officeDocument/2006/relationships/oleObject" Target="embeddings/oleObject159.bin"/><Relationship Id="rId218" Type="http://schemas.openxmlformats.org/officeDocument/2006/relationships/oleObject" Target="embeddings/oleObject158.bin"/><Relationship Id="rId217" Type="http://schemas.openxmlformats.org/officeDocument/2006/relationships/oleObject" Target="embeddings/oleObject157.bin"/><Relationship Id="rId216" Type="http://schemas.openxmlformats.org/officeDocument/2006/relationships/oleObject" Target="embeddings/oleObject156.bin"/><Relationship Id="rId215" Type="http://schemas.openxmlformats.org/officeDocument/2006/relationships/oleObject" Target="embeddings/oleObject155.bin"/><Relationship Id="rId214" Type="http://schemas.openxmlformats.org/officeDocument/2006/relationships/oleObject" Target="embeddings/oleObject154.bin"/><Relationship Id="rId213" Type="http://schemas.openxmlformats.org/officeDocument/2006/relationships/oleObject" Target="embeddings/oleObject153.bin"/><Relationship Id="rId212" Type="http://schemas.openxmlformats.org/officeDocument/2006/relationships/oleObject" Target="embeddings/oleObject152.bin"/><Relationship Id="rId211" Type="http://schemas.openxmlformats.org/officeDocument/2006/relationships/oleObject" Target="embeddings/oleObject151.bin"/><Relationship Id="rId210" Type="http://schemas.openxmlformats.org/officeDocument/2006/relationships/oleObject" Target="embeddings/oleObject150.bin"/><Relationship Id="rId21" Type="http://schemas.openxmlformats.org/officeDocument/2006/relationships/oleObject" Target="embeddings/oleObject2.bin"/><Relationship Id="rId209" Type="http://schemas.openxmlformats.org/officeDocument/2006/relationships/oleObject" Target="embeddings/oleObject149.bin"/><Relationship Id="rId208" Type="http://schemas.openxmlformats.org/officeDocument/2006/relationships/oleObject" Target="embeddings/oleObject148.bin"/><Relationship Id="rId207" Type="http://schemas.openxmlformats.org/officeDocument/2006/relationships/oleObject" Target="embeddings/oleObject147.bin"/><Relationship Id="rId206" Type="http://schemas.openxmlformats.org/officeDocument/2006/relationships/oleObject" Target="embeddings/oleObject146.bin"/><Relationship Id="rId205" Type="http://schemas.openxmlformats.org/officeDocument/2006/relationships/oleObject" Target="embeddings/oleObject145.bin"/><Relationship Id="rId204" Type="http://schemas.openxmlformats.org/officeDocument/2006/relationships/oleObject" Target="embeddings/oleObject144.bin"/><Relationship Id="rId203" Type="http://schemas.openxmlformats.org/officeDocument/2006/relationships/oleObject" Target="embeddings/oleObject143.bin"/><Relationship Id="rId202" Type="http://schemas.openxmlformats.org/officeDocument/2006/relationships/oleObject" Target="embeddings/oleObject142.bin"/><Relationship Id="rId201" Type="http://schemas.openxmlformats.org/officeDocument/2006/relationships/oleObject" Target="embeddings/oleObject141.bin"/><Relationship Id="rId200" Type="http://schemas.openxmlformats.org/officeDocument/2006/relationships/oleObject" Target="embeddings/oleObject140.bin"/><Relationship Id="rId20" Type="http://schemas.openxmlformats.org/officeDocument/2006/relationships/image" Target="media/image5.wmf"/><Relationship Id="rId2" Type="http://schemas.openxmlformats.org/officeDocument/2006/relationships/settings" Target="settings.xml"/><Relationship Id="rId199" Type="http://schemas.openxmlformats.org/officeDocument/2006/relationships/oleObject" Target="embeddings/oleObject139.bin"/><Relationship Id="rId198" Type="http://schemas.openxmlformats.org/officeDocument/2006/relationships/oleObject" Target="embeddings/oleObject138.bin"/><Relationship Id="rId197" Type="http://schemas.openxmlformats.org/officeDocument/2006/relationships/oleObject" Target="embeddings/oleObject137.bin"/><Relationship Id="rId196" Type="http://schemas.openxmlformats.org/officeDocument/2006/relationships/oleObject" Target="embeddings/oleObject136.bin"/><Relationship Id="rId195" Type="http://schemas.openxmlformats.org/officeDocument/2006/relationships/oleObject" Target="embeddings/oleObject135.bin"/><Relationship Id="rId194" Type="http://schemas.openxmlformats.org/officeDocument/2006/relationships/oleObject" Target="embeddings/oleObject134.bin"/><Relationship Id="rId193" Type="http://schemas.openxmlformats.org/officeDocument/2006/relationships/oleObject" Target="embeddings/oleObject133.bin"/><Relationship Id="rId192" Type="http://schemas.openxmlformats.org/officeDocument/2006/relationships/oleObject" Target="embeddings/oleObject132.bin"/><Relationship Id="rId191" Type="http://schemas.openxmlformats.org/officeDocument/2006/relationships/oleObject" Target="embeddings/oleObject131.bin"/><Relationship Id="rId190" Type="http://schemas.openxmlformats.org/officeDocument/2006/relationships/oleObject" Target="embeddings/oleObject130.bin"/><Relationship Id="rId19" Type="http://schemas.openxmlformats.org/officeDocument/2006/relationships/oleObject" Target="embeddings/oleObject1.bin"/><Relationship Id="rId189" Type="http://schemas.openxmlformats.org/officeDocument/2006/relationships/oleObject" Target="embeddings/oleObject129.bin"/><Relationship Id="rId188" Type="http://schemas.openxmlformats.org/officeDocument/2006/relationships/oleObject" Target="embeddings/oleObject128.bin"/><Relationship Id="rId187" Type="http://schemas.openxmlformats.org/officeDocument/2006/relationships/oleObject" Target="embeddings/oleObject127.bin"/><Relationship Id="rId186" Type="http://schemas.openxmlformats.org/officeDocument/2006/relationships/oleObject" Target="embeddings/oleObject126.bin"/><Relationship Id="rId185" Type="http://schemas.openxmlformats.org/officeDocument/2006/relationships/oleObject" Target="embeddings/oleObject125.bin"/><Relationship Id="rId184" Type="http://schemas.openxmlformats.org/officeDocument/2006/relationships/oleObject" Target="embeddings/oleObject124.bin"/><Relationship Id="rId183" Type="http://schemas.openxmlformats.org/officeDocument/2006/relationships/oleObject" Target="embeddings/oleObject123.bin"/><Relationship Id="rId182" Type="http://schemas.openxmlformats.org/officeDocument/2006/relationships/oleObject" Target="embeddings/oleObject122.bin"/><Relationship Id="rId181" Type="http://schemas.openxmlformats.org/officeDocument/2006/relationships/oleObject" Target="embeddings/oleObject121.bin"/><Relationship Id="rId180" Type="http://schemas.openxmlformats.org/officeDocument/2006/relationships/oleObject" Target="embeddings/oleObject120.bin"/><Relationship Id="rId18" Type="http://schemas.openxmlformats.org/officeDocument/2006/relationships/image" Target="media/image4.emf"/><Relationship Id="rId179" Type="http://schemas.openxmlformats.org/officeDocument/2006/relationships/oleObject" Target="embeddings/oleObject119.bin"/><Relationship Id="rId178" Type="http://schemas.openxmlformats.org/officeDocument/2006/relationships/oleObject" Target="embeddings/oleObject118.bin"/><Relationship Id="rId177" Type="http://schemas.openxmlformats.org/officeDocument/2006/relationships/oleObject" Target="embeddings/oleObject117.bin"/><Relationship Id="rId176" Type="http://schemas.openxmlformats.org/officeDocument/2006/relationships/oleObject" Target="embeddings/oleObject116.bin"/><Relationship Id="rId175" Type="http://schemas.openxmlformats.org/officeDocument/2006/relationships/oleObject" Target="embeddings/oleObject115.bin"/><Relationship Id="rId174" Type="http://schemas.openxmlformats.org/officeDocument/2006/relationships/oleObject" Target="embeddings/oleObject114.bin"/><Relationship Id="rId173" Type="http://schemas.openxmlformats.org/officeDocument/2006/relationships/oleObject" Target="embeddings/oleObject113.bin"/><Relationship Id="rId172" Type="http://schemas.openxmlformats.org/officeDocument/2006/relationships/oleObject" Target="embeddings/oleObject112.bin"/><Relationship Id="rId171" Type="http://schemas.openxmlformats.org/officeDocument/2006/relationships/oleObject" Target="embeddings/oleObject111.bin"/><Relationship Id="rId170" Type="http://schemas.openxmlformats.org/officeDocument/2006/relationships/oleObject" Target="embeddings/oleObject110.bin"/><Relationship Id="rId17" Type="http://schemas.openxmlformats.org/officeDocument/2006/relationships/oleObject" Target="embeddings/Microsoft_Visio_2003-2010___3.vsd"/><Relationship Id="rId169" Type="http://schemas.openxmlformats.org/officeDocument/2006/relationships/oleObject" Target="embeddings/oleObject109.bin"/><Relationship Id="rId168" Type="http://schemas.openxmlformats.org/officeDocument/2006/relationships/oleObject" Target="embeddings/oleObject108.bin"/><Relationship Id="rId167" Type="http://schemas.openxmlformats.org/officeDocument/2006/relationships/oleObject" Target="embeddings/oleObject107.bin"/><Relationship Id="rId166" Type="http://schemas.openxmlformats.org/officeDocument/2006/relationships/oleObject" Target="embeddings/oleObject106.bin"/><Relationship Id="rId165" Type="http://schemas.openxmlformats.org/officeDocument/2006/relationships/oleObject" Target="embeddings/oleObject105.bin"/><Relationship Id="rId164" Type="http://schemas.openxmlformats.org/officeDocument/2006/relationships/oleObject" Target="embeddings/oleObject104.bin"/><Relationship Id="rId163" Type="http://schemas.openxmlformats.org/officeDocument/2006/relationships/oleObject" Target="embeddings/oleObject103.bin"/><Relationship Id="rId162" Type="http://schemas.openxmlformats.org/officeDocument/2006/relationships/oleObject" Target="embeddings/oleObject102.bin"/><Relationship Id="rId161" Type="http://schemas.openxmlformats.org/officeDocument/2006/relationships/oleObject" Target="embeddings/oleObject101.bin"/><Relationship Id="rId160" Type="http://schemas.openxmlformats.org/officeDocument/2006/relationships/oleObject" Target="embeddings/oleObject100.bin"/><Relationship Id="rId16" Type="http://schemas.openxmlformats.org/officeDocument/2006/relationships/image" Target="media/image3.emf"/><Relationship Id="rId159" Type="http://schemas.openxmlformats.org/officeDocument/2006/relationships/oleObject" Target="embeddings/oleObject99.bin"/><Relationship Id="rId158" Type="http://schemas.openxmlformats.org/officeDocument/2006/relationships/oleObject" Target="embeddings/oleObject98.bin"/><Relationship Id="rId157" Type="http://schemas.openxmlformats.org/officeDocument/2006/relationships/oleObject" Target="embeddings/oleObject97.bin"/><Relationship Id="rId156" Type="http://schemas.openxmlformats.org/officeDocument/2006/relationships/oleObject" Target="embeddings/oleObject96.bin"/><Relationship Id="rId155" Type="http://schemas.openxmlformats.org/officeDocument/2006/relationships/oleObject" Target="embeddings/oleObject95.bin"/><Relationship Id="rId154" Type="http://schemas.openxmlformats.org/officeDocument/2006/relationships/oleObject" Target="embeddings/oleObject94.bin"/><Relationship Id="rId153" Type="http://schemas.openxmlformats.org/officeDocument/2006/relationships/oleObject" Target="embeddings/oleObject93.bin"/><Relationship Id="rId152" Type="http://schemas.openxmlformats.org/officeDocument/2006/relationships/oleObject" Target="embeddings/oleObject92.bin"/><Relationship Id="rId151" Type="http://schemas.openxmlformats.org/officeDocument/2006/relationships/oleObject" Target="embeddings/oleObject91.bin"/><Relationship Id="rId150" Type="http://schemas.openxmlformats.org/officeDocument/2006/relationships/oleObject" Target="embeddings/oleObject90.bin"/><Relationship Id="rId15" Type="http://schemas.openxmlformats.org/officeDocument/2006/relationships/package" Target="embeddings/Microsoft_Visio___2.vsdx"/><Relationship Id="rId149" Type="http://schemas.openxmlformats.org/officeDocument/2006/relationships/oleObject" Target="embeddings/oleObject89.bin"/><Relationship Id="rId148" Type="http://schemas.openxmlformats.org/officeDocument/2006/relationships/oleObject" Target="embeddings/oleObject88.bin"/><Relationship Id="rId147" Type="http://schemas.openxmlformats.org/officeDocument/2006/relationships/oleObject" Target="embeddings/oleObject87.bin"/><Relationship Id="rId146" Type="http://schemas.openxmlformats.org/officeDocument/2006/relationships/oleObject" Target="embeddings/oleObject86.bin"/><Relationship Id="rId145" Type="http://schemas.openxmlformats.org/officeDocument/2006/relationships/oleObject" Target="embeddings/oleObject85.bin"/><Relationship Id="rId144" Type="http://schemas.openxmlformats.org/officeDocument/2006/relationships/oleObject" Target="embeddings/oleObject84.bin"/><Relationship Id="rId143" Type="http://schemas.openxmlformats.org/officeDocument/2006/relationships/oleObject" Target="embeddings/oleObject83.bin"/><Relationship Id="rId142" Type="http://schemas.openxmlformats.org/officeDocument/2006/relationships/oleObject" Target="embeddings/oleObject82.bin"/><Relationship Id="rId141" Type="http://schemas.openxmlformats.org/officeDocument/2006/relationships/oleObject" Target="embeddings/oleObject81.bin"/><Relationship Id="rId140" Type="http://schemas.openxmlformats.org/officeDocument/2006/relationships/oleObject" Target="embeddings/oleObject80.bin"/><Relationship Id="rId14" Type="http://schemas.openxmlformats.org/officeDocument/2006/relationships/image" Target="media/image2.emf"/><Relationship Id="rId139" Type="http://schemas.openxmlformats.org/officeDocument/2006/relationships/oleObject" Target="embeddings/oleObject79.bin"/><Relationship Id="rId138" Type="http://schemas.openxmlformats.org/officeDocument/2006/relationships/oleObject" Target="embeddings/oleObject78.bin"/><Relationship Id="rId137" Type="http://schemas.openxmlformats.org/officeDocument/2006/relationships/oleObject" Target="embeddings/oleObject77.bin"/><Relationship Id="rId136" Type="http://schemas.openxmlformats.org/officeDocument/2006/relationships/oleObject" Target="embeddings/oleObject76.bin"/><Relationship Id="rId135" Type="http://schemas.openxmlformats.org/officeDocument/2006/relationships/oleObject" Target="embeddings/oleObject75.bin"/><Relationship Id="rId134" Type="http://schemas.openxmlformats.org/officeDocument/2006/relationships/oleObject" Target="embeddings/oleObject74.bin"/><Relationship Id="rId133" Type="http://schemas.openxmlformats.org/officeDocument/2006/relationships/oleObject" Target="embeddings/oleObject73.bin"/><Relationship Id="rId132" Type="http://schemas.openxmlformats.org/officeDocument/2006/relationships/oleObject" Target="embeddings/oleObject72.bin"/><Relationship Id="rId131" Type="http://schemas.openxmlformats.org/officeDocument/2006/relationships/oleObject" Target="embeddings/oleObject71.bin"/><Relationship Id="rId130" Type="http://schemas.openxmlformats.org/officeDocument/2006/relationships/oleObject" Target="embeddings/oleObject70.bin"/><Relationship Id="rId13" Type="http://schemas.openxmlformats.org/officeDocument/2006/relationships/oleObject" Target="embeddings/Microsoft_Visio_2003-2010___1.vsd"/><Relationship Id="rId129" Type="http://schemas.openxmlformats.org/officeDocument/2006/relationships/oleObject" Target="embeddings/oleObject69.bin"/><Relationship Id="rId128" Type="http://schemas.openxmlformats.org/officeDocument/2006/relationships/oleObject" Target="embeddings/oleObject68.bin"/><Relationship Id="rId127" Type="http://schemas.openxmlformats.org/officeDocument/2006/relationships/oleObject" Target="embeddings/oleObject67.bin"/><Relationship Id="rId126" Type="http://schemas.openxmlformats.org/officeDocument/2006/relationships/oleObject" Target="embeddings/oleObject66.bin"/><Relationship Id="rId125" Type="http://schemas.openxmlformats.org/officeDocument/2006/relationships/oleObject" Target="embeddings/oleObject65.bin"/><Relationship Id="rId124" Type="http://schemas.openxmlformats.org/officeDocument/2006/relationships/oleObject" Target="embeddings/oleObject64.bin"/><Relationship Id="rId123" Type="http://schemas.openxmlformats.org/officeDocument/2006/relationships/oleObject" Target="embeddings/oleObject63.bin"/><Relationship Id="rId122" Type="http://schemas.openxmlformats.org/officeDocument/2006/relationships/oleObject" Target="embeddings/oleObject62.bin"/><Relationship Id="rId121" Type="http://schemas.openxmlformats.org/officeDocument/2006/relationships/oleObject" Target="embeddings/oleObject61.bin"/><Relationship Id="rId120" Type="http://schemas.openxmlformats.org/officeDocument/2006/relationships/oleObject" Target="embeddings/oleObject60.bin"/><Relationship Id="rId12" Type="http://schemas.openxmlformats.org/officeDocument/2006/relationships/image" Target="media/image1.png"/><Relationship Id="rId119" Type="http://schemas.openxmlformats.org/officeDocument/2006/relationships/oleObject" Target="embeddings/oleObject59.bin"/><Relationship Id="rId118" Type="http://schemas.openxmlformats.org/officeDocument/2006/relationships/oleObject" Target="embeddings/oleObject58.bin"/><Relationship Id="rId117" Type="http://schemas.openxmlformats.org/officeDocument/2006/relationships/oleObject" Target="embeddings/oleObject57.bin"/><Relationship Id="rId116" Type="http://schemas.openxmlformats.org/officeDocument/2006/relationships/oleObject" Target="embeddings/oleObject56.bin"/><Relationship Id="rId115" Type="http://schemas.openxmlformats.org/officeDocument/2006/relationships/oleObject" Target="embeddings/oleObject55.bin"/><Relationship Id="rId114" Type="http://schemas.openxmlformats.org/officeDocument/2006/relationships/image" Target="media/image44.wmf"/><Relationship Id="rId113" Type="http://schemas.openxmlformats.org/officeDocument/2006/relationships/oleObject" Target="embeddings/oleObject54.bin"/><Relationship Id="rId112" Type="http://schemas.openxmlformats.org/officeDocument/2006/relationships/image" Target="media/image43.wmf"/><Relationship Id="rId111" Type="http://schemas.openxmlformats.org/officeDocument/2006/relationships/oleObject" Target="embeddings/oleObject53.bin"/><Relationship Id="rId110" Type="http://schemas.openxmlformats.org/officeDocument/2006/relationships/image" Target="media/image42.wmf"/><Relationship Id="rId11" Type="http://schemas.openxmlformats.org/officeDocument/2006/relationships/theme" Target="theme/theme1.xml"/><Relationship Id="rId109" Type="http://schemas.openxmlformats.org/officeDocument/2006/relationships/oleObject" Target="embeddings/oleObject52.bin"/><Relationship Id="rId108" Type="http://schemas.openxmlformats.org/officeDocument/2006/relationships/oleObject" Target="embeddings/oleObject51.bin"/><Relationship Id="rId107" Type="http://schemas.openxmlformats.org/officeDocument/2006/relationships/image" Target="media/image41.wmf"/><Relationship Id="rId106" Type="http://schemas.openxmlformats.org/officeDocument/2006/relationships/oleObject" Target="embeddings/oleObject50.bin"/><Relationship Id="rId105" Type="http://schemas.openxmlformats.org/officeDocument/2006/relationships/image" Target="media/image40.wmf"/><Relationship Id="rId104" Type="http://schemas.openxmlformats.org/officeDocument/2006/relationships/oleObject" Target="embeddings/oleObject49.bin"/><Relationship Id="rId103" Type="http://schemas.openxmlformats.org/officeDocument/2006/relationships/image" Target="media/image39.wmf"/><Relationship Id="rId102" Type="http://schemas.openxmlformats.org/officeDocument/2006/relationships/oleObject" Target="embeddings/oleObject48.bin"/><Relationship Id="rId101" Type="http://schemas.openxmlformats.org/officeDocument/2006/relationships/image" Target="media/image38.wmf"/><Relationship Id="rId100" Type="http://schemas.openxmlformats.org/officeDocument/2006/relationships/oleObject" Target="embeddings/oleObject47.bin"/><Relationship Id="rId10" Type="http://schemas.openxmlformats.org/officeDocument/2006/relationships/footer" Target="footer3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6D3EC76-F74E-424B-B471-7BCDFECE64D1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12</Pages>
  <Words>573</Words>
  <Characters>3262</Characters>
  <Lines>189</Lines>
  <Paragraphs>77</Paragraphs>
  <TotalTime>274</TotalTime>
  <ScaleCrop>false</ScaleCrop>
  <LinksUpToDate>false</LinksUpToDate>
  <CharactersWithSpaces>3706</CharactersWithSpaces>
  <Application>WPS Office_12.1.0.26880_F1E327BC-269C-435d-A152-05C5408002CA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2025-05-04T12:51:00Z</dcterms:created>
  <dc:creator>兮兮 张</dc:creator>
  <cp:lastModifiedBy>Serena</cp:lastModifiedBy>
  <cp:lastPrinted>2025-04-21T09:31:00Z</cp:lastPrinted>
  <dcterms:modified xsi:type="dcterms:W3CDTF">2026-07-06T05:53:34Z</dcterms:modified>
  <cp:revision>38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eyJoZGlkIjoiYjJjOTQxYzhjODMyMDAzZmE0MDJkMWFkNmJlNDkwYTUiLCJ1c2VySWQiOiI4ODEzOTgxMDI2NDUwIn0=</vt:lpwstr>
  </property>
  <property fmtid="{D5CDD505-2E9C-101B-9397-08002B2CF9AE}" pid="3" name="KSOProductBuildVer">
    <vt:lpwstr>1033-12.1.0.26880</vt:lpwstr>
  </property>
  <property fmtid="{D5CDD505-2E9C-101B-9397-08002B2CF9AE}" pid="4" name="ICV">
    <vt:lpwstr>5B9584E39A5246AC8267C944C2C5DEB2_12</vt:lpwstr>
  </property>
</Properties>
</file>