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1E9DE" w14:textId="77777777" w:rsidR="00194F9C" w:rsidRDefault="00194F9C"/>
    <w:p w14:paraId="2A71E47D" w14:textId="77777777" w:rsidR="00194F9C" w:rsidRDefault="00194F9C"/>
    <w:p w14:paraId="45FBD575" w14:textId="4FF53118" w:rsidR="00194F9C" w:rsidRPr="009A0805" w:rsidRDefault="00194F9C" w:rsidP="00194F9C">
      <w:pPr>
        <w:pStyle w:val="TSP13authornames"/>
        <w:rPr>
          <w:bCs/>
          <w:snapToGrid w:val="0"/>
          <w:sz w:val="28"/>
        </w:rPr>
      </w:pPr>
      <w:r w:rsidRPr="009A0805">
        <w:rPr>
          <w:bCs/>
          <w:snapToGrid w:val="0"/>
          <w:sz w:val="28"/>
        </w:rPr>
        <w:t xml:space="preserve">Preparation of </w:t>
      </w:r>
      <w:proofErr w:type="spellStart"/>
      <w:r w:rsidRPr="009A0805">
        <w:rPr>
          <w:bCs/>
          <w:snapToGrid w:val="0"/>
          <w:sz w:val="28"/>
        </w:rPr>
        <w:t>ZnO</w:t>
      </w:r>
      <w:proofErr w:type="spellEnd"/>
      <w:r w:rsidRPr="009A0805">
        <w:rPr>
          <w:bCs/>
          <w:snapToGrid w:val="0"/>
          <w:sz w:val="28"/>
        </w:rPr>
        <w:t xml:space="preserve"> nanoparticles </w:t>
      </w:r>
      <w:r w:rsidR="000A7261" w:rsidRPr="000A7261">
        <w:rPr>
          <w:bCs/>
          <w:snapToGrid w:val="0"/>
          <w:sz w:val="28"/>
          <w:highlight w:val="yellow"/>
        </w:rPr>
        <w:t>incorporated</w:t>
      </w:r>
      <w:r w:rsidRPr="000A7261">
        <w:rPr>
          <w:bCs/>
          <w:snapToGrid w:val="0"/>
          <w:sz w:val="28"/>
          <w:highlight w:val="yellow"/>
        </w:rPr>
        <w:t xml:space="preserve"> </w:t>
      </w:r>
      <w:r w:rsidR="000A7261" w:rsidRPr="000A7261">
        <w:rPr>
          <w:bCs/>
          <w:snapToGrid w:val="0"/>
          <w:sz w:val="28"/>
          <w:highlight w:val="yellow"/>
        </w:rPr>
        <w:t>to</w:t>
      </w:r>
      <w:r w:rsidR="000A7261">
        <w:rPr>
          <w:bCs/>
          <w:snapToGrid w:val="0"/>
          <w:sz w:val="28"/>
        </w:rPr>
        <w:t xml:space="preserve"> </w:t>
      </w:r>
      <w:r w:rsidRPr="009A0805">
        <w:rPr>
          <w:bCs/>
          <w:snapToGrid w:val="0"/>
          <w:sz w:val="28"/>
        </w:rPr>
        <w:t>cross-linked PMMA polymer and its biological application</w:t>
      </w:r>
    </w:p>
    <w:p w14:paraId="6938C1C4" w14:textId="77777777" w:rsidR="00194F9C" w:rsidRPr="009A0805" w:rsidRDefault="00194F9C" w:rsidP="00194F9C">
      <w:pPr>
        <w:pStyle w:val="TSP13authornames"/>
      </w:pPr>
      <w:bookmarkStart w:id="0" w:name="_Hlk212819191"/>
      <w:r w:rsidRPr="009A0805">
        <w:t>Nazeeha S. Alkayal</w:t>
      </w:r>
      <w:r w:rsidRPr="009A0805">
        <w:rPr>
          <w:vertAlign w:val="superscript"/>
        </w:rPr>
        <w:t>1</w:t>
      </w:r>
      <w:bookmarkEnd w:id="0"/>
      <w:r w:rsidRPr="009A0805">
        <w:rPr>
          <w:vertAlign w:val="superscript"/>
        </w:rPr>
        <w:t>*</w:t>
      </w:r>
    </w:p>
    <w:p w14:paraId="416E7B5B" w14:textId="77777777" w:rsidR="00194F9C" w:rsidRPr="009A0805" w:rsidRDefault="00194F9C" w:rsidP="00194F9C">
      <w:pPr>
        <w:rPr>
          <w:rFonts w:cstheme="majorBidi"/>
        </w:rPr>
      </w:pPr>
      <w:r w:rsidRPr="009A0805">
        <w:rPr>
          <w:vertAlign w:val="superscript"/>
        </w:rPr>
        <w:t>1</w:t>
      </w:r>
      <w:r w:rsidRPr="009A0805">
        <w:t>Affiliation (</w:t>
      </w:r>
      <w:r w:rsidRPr="009A0805">
        <w:rPr>
          <w:rFonts w:cstheme="majorBidi"/>
        </w:rPr>
        <w:t>Chemistry Department, Faculty of Science, King Abdulaziz University, P.O. Box 80203,</w:t>
      </w:r>
      <w:r w:rsidRPr="009A0805">
        <w:rPr>
          <w:rFonts w:cstheme="majorBidi"/>
        </w:rPr>
        <w:br/>
        <w:t>Jeddah 21589, Saudi Arabia)</w:t>
      </w:r>
    </w:p>
    <w:p w14:paraId="467F3543" w14:textId="77777777" w:rsidR="00194F9C" w:rsidRPr="009A0805" w:rsidRDefault="00194F9C" w:rsidP="00194F9C">
      <w:pPr>
        <w:pStyle w:val="TSP16affiliation"/>
        <w:rPr>
          <w:rStyle w:val="ae"/>
          <w:rFonts w:eastAsiaTheme="minorEastAsia"/>
          <w:color w:val="000000" w:themeColor="text1"/>
          <w:lang w:eastAsia="zh-CN"/>
        </w:rPr>
      </w:pPr>
      <w:r w:rsidRPr="009A0805">
        <w:rPr>
          <w:vertAlign w:val="superscript"/>
        </w:rPr>
        <w:t>*</w:t>
      </w:r>
      <w:r w:rsidRPr="009A0805">
        <w:t>Corresponding Author: Nazeeha S. Alkayal. Email: nalkayal@ikkau.edu.sa</w:t>
      </w:r>
    </w:p>
    <w:p w14:paraId="2776B011" w14:textId="77777777" w:rsidR="00194F9C" w:rsidRDefault="00194F9C"/>
    <w:p w14:paraId="212F5410" w14:textId="77777777" w:rsidR="00194F9C" w:rsidRDefault="00194F9C"/>
    <w:p w14:paraId="5C37065C" w14:textId="77777777" w:rsidR="00194F9C" w:rsidRDefault="00194F9C"/>
    <w:p w14:paraId="0AE86165" w14:textId="2FB8B651" w:rsidR="00FA30E5" w:rsidRDefault="00F640A4">
      <w:r>
        <w:rPr>
          <w:noProof/>
        </w:rPr>
        <w:drawing>
          <wp:inline distT="0" distB="0" distL="0" distR="0" wp14:anchorId="1687369D" wp14:editId="1CB55488">
            <wp:extent cx="3368425" cy="1584000"/>
            <wp:effectExtent l="0" t="0" r="3810" b="0"/>
            <wp:docPr id="1432410362" name="Picture 31" descr="A graph of energy and energ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410362" name="Picture 31" descr="A graph of energy and energ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425" cy="158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D69762" w14:textId="23FC2B69" w:rsidR="00F640A4" w:rsidRPr="0008435B" w:rsidRDefault="00F640A4" w:rsidP="00194F9C">
      <w:pPr>
        <w:pStyle w:val="TSP51figurecaption"/>
      </w:pPr>
      <w:r w:rsidRPr="00156BBF">
        <w:rPr>
          <w:b/>
        </w:rPr>
        <w:t xml:space="preserve">Figure </w:t>
      </w:r>
      <w:r w:rsidR="00194F9C" w:rsidRPr="00156BBF">
        <w:rPr>
          <w:b/>
        </w:rPr>
        <w:t>S1</w:t>
      </w:r>
      <w:r w:rsidRPr="00156BBF">
        <w:rPr>
          <w:b/>
          <w:bCs/>
        </w:rPr>
        <w:t>:</w:t>
      </w:r>
      <w:r w:rsidRPr="00156BBF">
        <w:t xml:space="preserve"> EDX analysis of BAF–PMM</w:t>
      </w:r>
      <w:r w:rsidR="00194F9C" w:rsidRPr="00156BBF">
        <w:t>A</w:t>
      </w:r>
    </w:p>
    <w:p w14:paraId="246BE046" w14:textId="4A7A5C33" w:rsidR="00F640A4" w:rsidRPr="00F640A4" w:rsidRDefault="00F640A4">
      <w:pPr>
        <w:rPr>
          <w:lang w:val="en-US"/>
        </w:rPr>
      </w:pPr>
    </w:p>
    <w:sectPr w:rsidR="00F640A4" w:rsidRPr="00F640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Arial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M1MbAwtbAwNjA3NzZU0lEKTi0uzszPAykwrAUASd2eESwAAAA="/>
  </w:docVars>
  <w:rsids>
    <w:rsidRoot w:val="00F640A4"/>
    <w:rsid w:val="00097189"/>
    <w:rsid w:val="000A7261"/>
    <w:rsid w:val="00156BBF"/>
    <w:rsid w:val="00194F9C"/>
    <w:rsid w:val="0021587F"/>
    <w:rsid w:val="0036797D"/>
    <w:rsid w:val="0073093D"/>
    <w:rsid w:val="0077772A"/>
    <w:rsid w:val="00820084"/>
    <w:rsid w:val="00B2119F"/>
    <w:rsid w:val="00B33B30"/>
    <w:rsid w:val="00F640A4"/>
    <w:rsid w:val="00FA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0D65B0"/>
  <w15:chartTrackingRefBased/>
  <w15:docId w15:val="{ABD96A5A-642B-4D15-9723-67A696BC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4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0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4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40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4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4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4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4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640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F640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F640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F640A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F640A4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F640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F640A4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640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F640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4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64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4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64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4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640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640A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640A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640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640A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640A4"/>
    <w:rPr>
      <w:b/>
      <w:bCs/>
      <w:smallCaps/>
      <w:color w:val="0F4761" w:themeColor="accent1" w:themeShade="BF"/>
      <w:spacing w:val="5"/>
    </w:rPr>
  </w:style>
  <w:style w:type="paragraph" w:customStyle="1" w:styleId="TSP51figurecaption">
    <w:name w:val="TSP_5.1_figure_caption"/>
    <w:qFormat/>
    <w:rsid w:val="00F640A4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val="en-US" w:eastAsia="de-DE" w:bidi="en-US"/>
      <w14:ligatures w14:val="none"/>
    </w:rPr>
  </w:style>
  <w:style w:type="paragraph" w:customStyle="1" w:styleId="TSP13authornames">
    <w:name w:val="TSP_1.3_authornames"/>
    <w:next w:val="a"/>
    <w:qFormat/>
    <w:rsid w:val="00194F9C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color w:val="000000"/>
      <w:kern w:val="0"/>
      <w:lang w:val="en-US" w:eastAsia="de-DE" w:bidi="en-US"/>
      <w14:ligatures w14:val="none"/>
    </w:rPr>
  </w:style>
  <w:style w:type="paragraph" w:customStyle="1" w:styleId="TSP16affiliation">
    <w:name w:val="TSP_1.6_affiliation"/>
    <w:qFormat/>
    <w:rsid w:val="00194F9C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val="en-US" w:eastAsia="de-DE" w:bidi="en-US"/>
      <w14:ligatures w14:val="none"/>
    </w:rPr>
  </w:style>
  <w:style w:type="character" w:styleId="ae">
    <w:name w:val="Hyperlink"/>
    <w:uiPriority w:val="99"/>
    <w:rsid w:val="00194F9C"/>
    <w:rPr>
      <w:color w:val="0F4761" w:themeColor="accent1" w:themeShade="B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324</Characters>
  <Application>Microsoft Office Word</Application>
  <DocSecurity>0</DocSecurity>
  <Lines>14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NAZEEHA SULIMAN MOHAMMAD SAAD ALKAYAL</dc:creator>
  <cp:keywords/>
  <dc:description/>
  <cp:lastModifiedBy>Editor</cp:lastModifiedBy>
  <cp:revision>2</cp:revision>
  <dcterms:created xsi:type="dcterms:W3CDTF">2026-02-26T00:54:00Z</dcterms:created>
  <dcterms:modified xsi:type="dcterms:W3CDTF">2026-02-26T00:54:00Z</dcterms:modified>
</cp:coreProperties>
</file>