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12050" w14:textId="77777777" w:rsidR="008205F4" w:rsidRPr="00006D97" w:rsidRDefault="008205F4" w:rsidP="008205F4">
      <w:pPr>
        <w:pStyle w:val="Ttulocronograma"/>
        <w:rPr>
          <w:sz w:val="36"/>
          <w:szCs w:val="22"/>
          <w:shd w:val="clear" w:color="auto" w:fill="FAFDFF"/>
        </w:rPr>
      </w:pPr>
      <w:r w:rsidRPr="00006D97">
        <w:rPr>
          <w:sz w:val="36"/>
          <w:szCs w:val="22"/>
          <w:shd w:val="clear" w:color="auto" w:fill="FAFDFF"/>
        </w:rPr>
        <w:t>Cotton residue biomass-based electrochemical sensors: the relation of composition and performance</w:t>
      </w:r>
    </w:p>
    <w:p w14:paraId="04F190AE" w14:textId="77777777" w:rsidR="008205F4" w:rsidRPr="00006D97" w:rsidRDefault="008205F4" w:rsidP="008205F4">
      <w:pPr>
        <w:jc w:val="center"/>
        <w:rPr>
          <w:i/>
          <w:iCs/>
          <w:color w:val="000000"/>
          <w:sz w:val="32"/>
          <w:szCs w:val="32"/>
          <w:shd w:val="clear" w:color="auto" w:fill="FAFDFF"/>
        </w:rPr>
      </w:pPr>
    </w:p>
    <w:p w14:paraId="4248212D" w14:textId="77777777" w:rsidR="008205F4" w:rsidRPr="00006D97" w:rsidRDefault="008205F4" w:rsidP="008205F4">
      <w:pPr>
        <w:jc w:val="center"/>
      </w:pPr>
      <w:r w:rsidRPr="00006D97">
        <w:t>Anna Elisa Silva, Eduardo Thiago Formigari, João Pedro Mayer Camacho Araújo, Dagoberto de Oliveira Silva, Jürgen Andreaus and Eduardo Guilherme Cividini Neiva*</w:t>
      </w:r>
    </w:p>
    <w:p w14:paraId="642D9D80" w14:textId="77777777" w:rsidR="008205F4" w:rsidRPr="00006D97" w:rsidRDefault="008205F4" w:rsidP="008205F4">
      <w:pPr>
        <w:jc w:val="center"/>
      </w:pPr>
    </w:p>
    <w:p w14:paraId="450035C1" w14:textId="77777777" w:rsidR="008205F4" w:rsidRPr="00006D97" w:rsidRDefault="008205F4" w:rsidP="008205F4">
      <w:pPr>
        <w:ind w:firstLine="0"/>
        <w:rPr>
          <w:i/>
        </w:rPr>
      </w:pPr>
      <w:proofErr w:type="spellStart"/>
      <w:r w:rsidRPr="00006D97">
        <w:rPr>
          <w:i/>
        </w:rPr>
        <w:t>Departamento</w:t>
      </w:r>
      <w:proofErr w:type="spellEnd"/>
      <w:r w:rsidRPr="00006D97">
        <w:rPr>
          <w:i/>
        </w:rPr>
        <w:t xml:space="preserve"> de </w:t>
      </w:r>
      <w:proofErr w:type="spellStart"/>
      <w:r w:rsidRPr="00006D97">
        <w:rPr>
          <w:i/>
        </w:rPr>
        <w:t>Química</w:t>
      </w:r>
      <w:proofErr w:type="spellEnd"/>
      <w:r w:rsidRPr="00006D97">
        <w:rPr>
          <w:i/>
        </w:rPr>
        <w:t xml:space="preserve">, </w:t>
      </w:r>
      <w:proofErr w:type="spellStart"/>
      <w:r w:rsidRPr="00006D97">
        <w:rPr>
          <w:i/>
        </w:rPr>
        <w:t>Universidade</w:t>
      </w:r>
      <w:proofErr w:type="spellEnd"/>
      <w:r w:rsidRPr="00006D97">
        <w:rPr>
          <w:i/>
        </w:rPr>
        <w:t xml:space="preserve"> Regional de Blumenau (FURB), CEP 89012900, Blumenau, SC, Brazil.</w:t>
      </w:r>
    </w:p>
    <w:p w14:paraId="341B096D" w14:textId="77777777" w:rsidR="008205F4" w:rsidRPr="00006D97" w:rsidRDefault="008205F4" w:rsidP="008205F4">
      <w:pPr>
        <w:ind w:firstLine="0"/>
        <w:rPr>
          <w:i/>
        </w:rPr>
      </w:pPr>
    </w:p>
    <w:p w14:paraId="0C456C0C" w14:textId="77777777" w:rsidR="008205F4" w:rsidRPr="00006D97" w:rsidRDefault="008205F4" w:rsidP="008205F4">
      <w:pPr>
        <w:ind w:firstLine="0"/>
        <w:rPr>
          <w:i/>
        </w:rPr>
      </w:pPr>
    </w:p>
    <w:p w14:paraId="5E4ECCD8" w14:textId="77777777" w:rsidR="008205F4" w:rsidRPr="00006D97" w:rsidRDefault="008205F4" w:rsidP="008205F4">
      <w:pPr>
        <w:ind w:firstLine="0"/>
        <w:rPr>
          <w:i/>
        </w:rPr>
      </w:pPr>
    </w:p>
    <w:p w14:paraId="1015550F" w14:textId="77777777" w:rsidR="008205F4" w:rsidRPr="00006D97" w:rsidRDefault="008205F4" w:rsidP="008205F4">
      <w:pPr>
        <w:ind w:firstLine="0"/>
        <w:rPr>
          <w:i/>
        </w:rPr>
      </w:pPr>
    </w:p>
    <w:p w14:paraId="1D6CEB15" w14:textId="146F0410" w:rsidR="008205F4" w:rsidRPr="00006D97" w:rsidRDefault="00283352" w:rsidP="00283352">
      <w:pPr>
        <w:ind w:firstLine="0"/>
        <w:jc w:val="center"/>
        <w:rPr>
          <w:b/>
          <w:bCs/>
          <w:i/>
          <w:sz w:val="52"/>
          <w:szCs w:val="52"/>
        </w:rPr>
      </w:pPr>
      <w:r w:rsidRPr="00006D97">
        <w:rPr>
          <w:b/>
          <w:bCs/>
          <w:i/>
          <w:sz w:val="52"/>
          <w:szCs w:val="52"/>
        </w:rPr>
        <w:t>Supplementary material</w:t>
      </w:r>
    </w:p>
    <w:p w14:paraId="768334CE" w14:textId="77777777" w:rsidR="008205F4" w:rsidRPr="00006D97" w:rsidRDefault="008205F4" w:rsidP="008205F4">
      <w:pPr>
        <w:ind w:firstLine="0"/>
        <w:rPr>
          <w:i/>
        </w:rPr>
      </w:pPr>
    </w:p>
    <w:p w14:paraId="228DBB2C" w14:textId="77777777" w:rsidR="008205F4" w:rsidRPr="00006D97" w:rsidRDefault="008205F4" w:rsidP="008205F4">
      <w:pPr>
        <w:ind w:firstLine="0"/>
        <w:rPr>
          <w:i/>
        </w:rPr>
      </w:pPr>
    </w:p>
    <w:p w14:paraId="32525609" w14:textId="77777777" w:rsidR="008205F4" w:rsidRPr="00006D97" w:rsidRDefault="008205F4" w:rsidP="008205F4">
      <w:pPr>
        <w:ind w:firstLine="0"/>
        <w:rPr>
          <w:i/>
        </w:rPr>
      </w:pPr>
    </w:p>
    <w:p w14:paraId="1BBB62F3" w14:textId="77777777" w:rsidR="008205F4" w:rsidRPr="00006D97" w:rsidRDefault="008205F4" w:rsidP="008205F4">
      <w:pPr>
        <w:ind w:firstLine="0"/>
        <w:rPr>
          <w:i/>
        </w:rPr>
      </w:pPr>
    </w:p>
    <w:p w14:paraId="7ECFC948" w14:textId="77777777" w:rsidR="008205F4" w:rsidRPr="00006D97" w:rsidRDefault="008205F4" w:rsidP="008205F4">
      <w:pPr>
        <w:ind w:firstLine="0"/>
        <w:rPr>
          <w:i/>
        </w:rPr>
      </w:pPr>
    </w:p>
    <w:p w14:paraId="0469DA87" w14:textId="77777777" w:rsidR="008205F4" w:rsidRPr="00006D97" w:rsidRDefault="008205F4" w:rsidP="008205F4">
      <w:pPr>
        <w:ind w:firstLine="0"/>
        <w:rPr>
          <w:i/>
        </w:rPr>
      </w:pPr>
    </w:p>
    <w:p w14:paraId="1B9EE9D2" w14:textId="77777777" w:rsidR="008205F4" w:rsidRPr="00006D97" w:rsidRDefault="008205F4" w:rsidP="008205F4">
      <w:pPr>
        <w:ind w:firstLine="0"/>
        <w:rPr>
          <w:i/>
        </w:rPr>
      </w:pPr>
    </w:p>
    <w:p w14:paraId="3A7CD6C2" w14:textId="77777777" w:rsidR="008205F4" w:rsidRPr="00006D97" w:rsidRDefault="008205F4" w:rsidP="008205F4">
      <w:pPr>
        <w:ind w:firstLine="0"/>
        <w:textAlignment w:val="top"/>
      </w:pPr>
      <w:r w:rsidRPr="00006D97">
        <w:t>* Corresponding author</w:t>
      </w:r>
    </w:p>
    <w:p w14:paraId="6247B687" w14:textId="77777777" w:rsidR="008205F4" w:rsidRPr="00006D97" w:rsidRDefault="008205F4" w:rsidP="008205F4">
      <w:pPr>
        <w:ind w:firstLine="0"/>
        <w:textAlignment w:val="top"/>
      </w:pPr>
      <w:r w:rsidRPr="00006D97">
        <w:t>Phone: +55-47-3321-0541</w:t>
      </w:r>
    </w:p>
    <w:p w14:paraId="74324204" w14:textId="77777777" w:rsidR="008205F4" w:rsidRPr="00006D97" w:rsidRDefault="008205F4" w:rsidP="008205F4">
      <w:pPr>
        <w:ind w:firstLine="0"/>
        <w:textAlignment w:val="top"/>
      </w:pPr>
      <w:r w:rsidRPr="00006D97">
        <w:t xml:space="preserve">E-mail address: </w:t>
      </w:r>
      <w:hyperlink r:id="rId9" w:history="1">
        <w:r w:rsidRPr="00006D97">
          <w:rPr>
            <w:rStyle w:val="Hyperlink"/>
            <w:rFonts w:eastAsia="MS Mincho"/>
          </w:rPr>
          <w:t>eneiva@furb.br</w:t>
        </w:r>
      </w:hyperlink>
      <w:r w:rsidRPr="00006D97">
        <w:t xml:space="preserve"> </w:t>
      </w:r>
    </w:p>
    <w:p w14:paraId="471B7FA6" w14:textId="77777777" w:rsidR="008205F4" w:rsidRPr="00006D97" w:rsidRDefault="008205F4" w:rsidP="008205F4">
      <w:pPr>
        <w:ind w:firstLine="0"/>
        <w:textAlignment w:val="top"/>
      </w:pPr>
      <w:r w:rsidRPr="00006D97">
        <w:t>ORCID: 0000-0001-6432-6075</w:t>
      </w:r>
    </w:p>
    <w:p w14:paraId="5D372CC9" w14:textId="2160D366" w:rsidR="008205F4" w:rsidRPr="00006D97" w:rsidRDefault="00D02317" w:rsidP="000D7C5E">
      <w:pPr>
        <w:ind w:firstLine="0"/>
        <w:jc w:val="center"/>
        <w:rPr>
          <w:b/>
          <w:bCs/>
        </w:rPr>
      </w:pPr>
      <w:r w:rsidRPr="00006D97">
        <w:rPr>
          <w:b/>
          <w:bCs/>
          <w:noProof/>
        </w:rPr>
        <w:lastRenderedPageBreak/>
        <w:drawing>
          <wp:inline distT="0" distB="0" distL="0" distR="0" wp14:anchorId="1A9ABE82" wp14:editId="0D247CCD">
            <wp:extent cx="5212977" cy="3994516"/>
            <wp:effectExtent l="0" t="0" r="6985" b="6350"/>
            <wp:docPr id="2012297507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297507" name="Imagem 201229750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000" cy="400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6F138" w14:textId="552E7C6D" w:rsidR="008205F4" w:rsidRPr="00006D97" w:rsidRDefault="00283352" w:rsidP="00E732DA">
      <w:pPr>
        <w:ind w:firstLine="0"/>
        <w:rPr>
          <w:b/>
          <w:bCs/>
        </w:rPr>
      </w:pPr>
      <w:r w:rsidRPr="00006D97">
        <w:rPr>
          <w:b/>
          <w:bCs/>
        </w:rPr>
        <w:t xml:space="preserve">Figure S1. </w:t>
      </w:r>
      <w:r w:rsidR="00705A28" w:rsidRPr="00006D97">
        <w:t>Cyclic voltammograms of (A) non-modified CPE, and (B) CPE modified with cotton biomass pyrolyzed at 300 ºC for 240 minutes pristine and (C) after HCl purification, and (D) 400 ºC for 60 minutes in 1 mmol L</w:t>
      </w:r>
      <w:r w:rsidR="00705A28" w:rsidRPr="00006D97">
        <w:rPr>
          <w:vertAlign w:val="superscript"/>
        </w:rPr>
        <w:t>-1</w:t>
      </w:r>
      <w:r w:rsidR="00705A28" w:rsidRPr="00006D97">
        <w:t xml:space="preserve"> [</w:t>
      </w:r>
      <w:proofErr w:type="gramStart"/>
      <w:r w:rsidR="00705A28" w:rsidRPr="00006D97">
        <w:t>Fe(</w:t>
      </w:r>
      <w:proofErr w:type="gramEnd"/>
      <w:r w:rsidR="00705A28" w:rsidRPr="00006D97">
        <w:t>CN)</w:t>
      </w:r>
      <w:r w:rsidR="00705A28" w:rsidRPr="00006D97">
        <w:rPr>
          <w:vertAlign w:val="subscript"/>
        </w:rPr>
        <w:t>6</w:t>
      </w:r>
      <w:r w:rsidR="00705A28" w:rsidRPr="00006D97">
        <w:t>]</w:t>
      </w:r>
      <w:r w:rsidR="00705A28" w:rsidRPr="00006D97">
        <w:rPr>
          <w:vertAlign w:val="superscript"/>
        </w:rPr>
        <w:t>4-</w:t>
      </w:r>
      <w:r w:rsidR="00705A28" w:rsidRPr="00006D97">
        <w:t xml:space="preserve"> and 0.1 mol L</w:t>
      </w:r>
      <w:r w:rsidR="00705A28" w:rsidRPr="00006D97">
        <w:rPr>
          <w:vertAlign w:val="superscript"/>
        </w:rPr>
        <w:t>-1</w:t>
      </w:r>
      <w:r w:rsidR="00705A28" w:rsidRPr="00006D97">
        <w:t xml:space="preserve"> NaCl aqueous solution using scan rates from 5 to 100 mV s</w:t>
      </w:r>
      <w:r w:rsidR="00705A28" w:rsidRPr="00006D97">
        <w:rPr>
          <w:vertAlign w:val="superscript"/>
        </w:rPr>
        <w:t>-1</w:t>
      </w:r>
      <w:r w:rsidR="00705A28" w:rsidRPr="00006D97">
        <w:t xml:space="preserve">. </w:t>
      </w:r>
    </w:p>
    <w:p w14:paraId="15835255" w14:textId="5C3AC3ED" w:rsidR="005B19FC" w:rsidRPr="00006D97" w:rsidRDefault="005B19FC" w:rsidP="00E732DA">
      <w:pPr>
        <w:ind w:firstLine="0"/>
      </w:pPr>
      <w:r w:rsidRPr="00006D97">
        <w:t xml:space="preserve">The electroactive surface area (ECSA) was calculated using the </w:t>
      </w:r>
      <w:r w:rsidR="00C66646" w:rsidRPr="00006D97">
        <w:t>following equation:</w:t>
      </w:r>
    </w:p>
    <w:p w14:paraId="5DD970A0" w14:textId="38ED50C5" w:rsidR="00EF5EC8" w:rsidRPr="00006D97" w:rsidRDefault="00006D97" w:rsidP="00EF5EC8">
      <w:pPr>
        <w:ind w:firstLine="0"/>
        <w:jc w:val="center"/>
        <w:rPr>
          <w:i/>
          <w:iCs/>
        </w:rPr>
      </w:pP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1/2</m:t>
                </m:r>
              </m:sup>
            </m:sSup>
          </m:den>
        </m:f>
      </m:oMath>
      <w:r w:rsidR="00016333" w:rsidRPr="00006D97">
        <w:rPr>
          <w:i/>
          <w:iCs/>
        </w:rPr>
        <w:t xml:space="preserve"> </w:t>
      </w:r>
      <w:r w:rsidR="0097239C" w:rsidRPr="00006D97">
        <w:rPr>
          <w:i/>
          <w:iCs/>
        </w:rPr>
        <w:t xml:space="preserve">= (2.69 </w:t>
      </w:r>
      <w:r w:rsidR="0097239C" w:rsidRPr="00006D97">
        <w:rPr>
          <w:rFonts w:cs="Times New Roman"/>
          <w:i/>
          <w:iCs/>
        </w:rPr>
        <w:t>×</w:t>
      </w:r>
      <w:r w:rsidR="0097239C" w:rsidRPr="00006D97">
        <w:rPr>
          <w:i/>
          <w:iCs/>
        </w:rPr>
        <w:t xml:space="preserve"> 10</w:t>
      </w:r>
      <w:r w:rsidR="0097239C" w:rsidRPr="00006D97">
        <w:rPr>
          <w:i/>
          <w:iCs/>
          <w:vertAlign w:val="superscript"/>
        </w:rPr>
        <w:t>5</w:t>
      </w:r>
      <w:r w:rsidR="0097239C" w:rsidRPr="00006D97">
        <w:rPr>
          <w:i/>
          <w:iCs/>
        </w:rPr>
        <w:t>) n</w:t>
      </w:r>
      <w:r w:rsidR="00EF5EC8" w:rsidRPr="00006D97">
        <w:rPr>
          <w:i/>
          <w:iCs/>
          <w:vertAlign w:val="superscript"/>
        </w:rPr>
        <w:t>3/2</w:t>
      </w:r>
      <w:r w:rsidR="00EF5EC8" w:rsidRPr="00006D97">
        <w:rPr>
          <w:i/>
          <w:iCs/>
        </w:rPr>
        <w:t xml:space="preserve"> A D</w:t>
      </w:r>
      <w:r w:rsidR="00EF5EC8" w:rsidRPr="00006D97">
        <w:rPr>
          <w:i/>
          <w:iCs/>
          <w:vertAlign w:val="subscript"/>
        </w:rPr>
        <w:t>R</w:t>
      </w:r>
      <w:r w:rsidR="00EF5EC8" w:rsidRPr="00006D97">
        <w:rPr>
          <w:i/>
          <w:iCs/>
          <w:vertAlign w:val="superscript"/>
        </w:rPr>
        <w:t>1/2</w:t>
      </w:r>
      <w:r w:rsidR="00EF5EC8" w:rsidRPr="00006D97">
        <w:rPr>
          <w:i/>
          <w:iCs/>
        </w:rPr>
        <w:t xml:space="preserve"> C</w:t>
      </w:r>
      <w:r w:rsidR="00EF5EC8" w:rsidRPr="00006D97">
        <w:rPr>
          <w:i/>
          <w:iCs/>
          <w:vertAlign w:val="subscript"/>
        </w:rPr>
        <w:t>R</w:t>
      </w:r>
      <w:r w:rsidR="00EF5EC8" w:rsidRPr="00006D97">
        <w:rPr>
          <w:i/>
          <w:iCs/>
        </w:rPr>
        <w:t xml:space="preserve"> </w:t>
      </w:r>
    </w:p>
    <w:p w14:paraId="5B8BDEEE" w14:textId="021ADCA3" w:rsidR="00EF5EC8" w:rsidRPr="00006D97" w:rsidRDefault="00EF5EC8" w:rsidP="00EF5EC8">
      <w:pPr>
        <w:ind w:firstLine="0"/>
        <w:rPr>
          <w:i/>
        </w:rPr>
      </w:pPr>
      <w:r w:rsidRPr="00006D97">
        <w:rPr>
          <w:iCs/>
        </w:rPr>
        <w:t xml:space="preserve">Where 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1/2</m:t>
                </m:r>
              </m:sup>
            </m:sSup>
          </m:den>
        </m:f>
      </m:oMath>
      <w:r w:rsidRPr="00006D97">
        <w:rPr>
          <w:i/>
        </w:rPr>
        <w:t xml:space="preserve"> </w:t>
      </w:r>
      <w:r w:rsidRPr="00006D97">
        <w:rPr>
          <w:iCs/>
        </w:rPr>
        <w:t xml:space="preserve">is the </w:t>
      </w:r>
      <w:r w:rsidR="00257159" w:rsidRPr="00006D97">
        <w:rPr>
          <w:iCs/>
        </w:rPr>
        <w:t xml:space="preserve">slope of the curve of </w:t>
      </w:r>
      <w:r w:rsidRPr="00006D97">
        <w:rPr>
          <w:iCs/>
        </w:rPr>
        <w:t>anodic</w:t>
      </w:r>
      <w:r w:rsidR="00532FB2" w:rsidRPr="00006D97">
        <w:rPr>
          <w:iCs/>
        </w:rPr>
        <w:t xml:space="preserve"> peak</w:t>
      </w:r>
      <w:r w:rsidR="00257159" w:rsidRPr="00006D97">
        <w:rPr>
          <w:iCs/>
        </w:rPr>
        <w:t xml:space="preserve"> current </w:t>
      </w:r>
      <w:r w:rsidR="00CF05B0" w:rsidRPr="00006D97">
        <w:rPr>
          <w:iCs/>
        </w:rPr>
        <w:t xml:space="preserve">(A) vs. </w:t>
      </w:r>
      <w:r w:rsidR="00047638" w:rsidRPr="00006D97">
        <w:rPr>
          <w:i/>
        </w:rPr>
        <w:t>v</w:t>
      </w:r>
      <w:r w:rsidR="00047638" w:rsidRPr="00006D97">
        <w:rPr>
          <w:i/>
          <w:vertAlign w:val="superscript"/>
        </w:rPr>
        <w:t>1/2</w:t>
      </w:r>
      <w:r w:rsidR="00047638" w:rsidRPr="00006D97">
        <w:rPr>
          <w:i/>
        </w:rPr>
        <w:t xml:space="preserve"> </w:t>
      </w:r>
      <w:r w:rsidR="00047638" w:rsidRPr="00006D97">
        <w:rPr>
          <w:iCs/>
        </w:rPr>
        <w:t>((</w:t>
      </w:r>
      <w:r w:rsidR="00047638" w:rsidRPr="00006D97">
        <w:rPr>
          <w:i/>
        </w:rPr>
        <w:t>V s</w:t>
      </w:r>
      <w:r w:rsidR="00047638" w:rsidRPr="00006D97">
        <w:rPr>
          <w:i/>
          <w:vertAlign w:val="superscript"/>
        </w:rPr>
        <w:t>-1</w:t>
      </w:r>
      <w:r w:rsidR="00047638" w:rsidRPr="00006D97">
        <w:rPr>
          <w:iCs/>
        </w:rPr>
        <w:t>)</w:t>
      </w:r>
      <w:r w:rsidR="00047638" w:rsidRPr="00006D97">
        <w:rPr>
          <w:iCs/>
          <w:vertAlign w:val="superscript"/>
        </w:rPr>
        <w:t>1/2</w:t>
      </w:r>
      <w:r w:rsidR="00047638" w:rsidRPr="00006D97">
        <w:rPr>
          <w:iCs/>
        </w:rPr>
        <w:t>)</w:t>
      </w:r>
      <w:r w:rsidR="002D4C81" w:rsidRPr="00006D97">
        <w:rPr>
          <w:iCs/>
        </w:rPr>
        <w:t xml:space="preserve">, </w:t>
      </w:r>
      <w:r w:rsidR="002D4C81" w:rsidRPr="00006D97">
        <w:rPr>
          <w:i/>
        </w:rPr>
        <w:t>n</w:t>
      </w:r>
      <w:r w:rsidR="002D4C81" w:rsidRPr="00006D97">
        <w:rPr>
          <w:iCs/>
        </w:rPr>
        <w:t xml:space="preserve"> is the number of transferred electrons (1 for this </w:t>
      </w:r>
      <w:r w:rsidR="00CF0091" w:rsidRPr="00006D97">
        <w:rPr>
          <w:iCs/>
        </w:rPr>
        <w:t xml:space="preserve">reaction), </w:t>
      </w:r>
      <w:r w:rsidR="00CF0091" w:rsidRPr="00006D97">
        <w:rPr>
          <w:i/>
        </w:rPr>
        <w:t>A</w:t>
      </w:r>
      <w:r w:rsidR="00CF0091" w:rsidRPr="00006D97">
        <w:rPr>
          <w:iCs/>
        </w:rPr>
        <w:t xml:space="preserve"> the ECSA (cm</w:t>
      </w:r>
      <w:r w:rsidR="00CF0091" w:rsidRPr="00006D97">
        <w:rPr>
          <w:iCs/>
          <w:vertAlign w:val="superscript"/>
        </w:rPr>
        <w:t>2</w:t>
      </w:r>
      <w:r w:rsidR="00CF0091" w:rsidRPr="00006D97">
        <w:rPr>
          <w:iCs/>
        </w:rPr>
        <w:t xml:space="preserve">), </w:t>
      </w:r>
      <w:r w:rsidR="00CF0091" w:rsidRPr="00006D97">
        <w:rPr>
          <w:i/>
        </w:rPr>
        <w:t>D</w:t>
      </w:r>
      <w:r w:rsidR="00CF0091" w:rsidRPr="00006D97">
        <w:rPr>
          <w:i/>
          <w:vertAlign w:val="subscript"/>
        </w:rPr>
        <w:t>R</w:t>
      </w:r>
      <w:r w:rsidR="00CF0091" w:rsidRPr="00006D97">
        <w:rPr>
          <w:iCs/>
        </w:rPr>
        <w:t xml:space="preserve"> is </w:t>
      </w:r>
      <w:r w:rsidR="00092DE0" w:rsidRPr="00006D97">
        <w:rPr>
          <w:iCs/>
        </w:rPr>
        <w:t xml:space="preserve">the diffusion coefficient of the reduced ions, </w:t>
      </w:r>
      <w:r w:rsidR="00015F9D" w:rsidRPr="00006D97">
        <w:rPr>
          <w:iCs/>
        </w:rPr>
        <w:t xml:space="preserve">and </w:t>
      </w:r>
      <w:r w:rsidR="00015F9D" w:rsidRPr="00006D97">
        <w:rPr>
          <w:i/>
        </w:rPr>
        <w:t>C</w:t>
      </w:r>
      <w:r w:rsidR="00015F9D" w:rsidRPr="00006D97">
        <w:rPr>
          <w:i/>
          <w:vertAlign w:val="subscript"/>
        </w:rPr>
        <w:t>R</w:t>
      </w:r>
      <w:r w:rsidR="00015F9D" w:rsidRPr="00006D97">
        <w:rPr>
          <w:iCs/>
        </w:rPr>
        <w:t xml:space="preserve"> the concentration of the reduced ions (</w:t>
      </w:r>
      <w:r w:rsidR="00342C71" w:rsidRPr="00006D97">
        <w:rPr>
          <w:iCs/>
        </w:rPr>
        <w:t>mol cm</w:t>
      </w:r>
      <w:r w:rsidR="00342C71" w:rsidRPr="00006D97">
        <w:rPr>
          <w:iCs/>
          <w:vertAlign w:val="superscript"/>
        </w:rPr>
        <w:t>-3</w:t>
      </w:r>
      <w:r w:rsidR="00342C71" w:rsidRPr="00006D97">
        <w:rPr>
          <w:iCs/>
        </w:rPr>
        <w:t>)</w:t>
      </w:r>
      <w:r w:rsidR="00B535A2" w:rsidRPr="00006D97">
        <w:rPr>
          <w:iCs/>
        </w:rPr>
        <w:t xml:space="preserve">. </w:t>
      </w:r>
      <w:r w:rsidR="00B535A2" w:rsidRPr="00006D97">
        <w:rPr>
          <w:i/>
        </w:rPr>
        <w:t>D</w:t>
      </w:r>
      <w:r w:rsidR="00B535A2" w:rsidRPr="00006D97">
        <w:rPr>
          <w:i/>
          <w:vertAlign w:val="subscript"/>
        </w:rPr>
        <w:t>R</w:t>
      </w:r>
      <w:r w:rsidR="00B535A2" w:rsidRPr="00006D97">
        <w:rPr>
          <w:iCs/>
        </w:rPr>
        <w:t xml:space="preserve"> was assumed eq</w:t>
      </w:r>
      <w:r w:rsidR="00C41FAD" w:rsidRPr="00006D97">
        <w:rPr>
          <w:iCs/>
        </w:rPr>
        <w:t xml:space="preserve">ual to 6.67 </w:t>
      </w:r>
      <w:r w:rsidR="00C41FAD" w:rsidRPr="00006D97">
        <w:rPr>
          <w:rFonts w:cs="Times New Roman"/>
          <w:iCs/>
        </w:rPr>
        <w:t>×</w:t>
      </w:r>
      <w:r w:rsidR="00C41FAD" w:rsidRPr="00006D97">
        <w:rPr>
          <w:iCs/>
        </w:rPr>
        <w:t xml:space="preserve"> 10</w:t>
      </w:r>
      <w:r w:rsidR="00C41FAD" w:rsidRPr="00006D97">
        <w:rPr>
          <w:iCs/>
          <w:vertAlign w:val="superscript"/>
        </w:rPr>
        <w:t>-6</w:t>
      </w:r>
      <w:r w:rsidR="00C41FAD" w:rsidRPr="00006D97">
        <w:rPr>
          <w:iCs/>
        </w:rPr>
        <w:t xml:space="preserve"> cm</w:t>
      </w:r>
      <w:r w:rsidR="00C41FAD" w:rsidRPr="00006D97">
        <w:rPr>
          <w:iCs/>
          <w:vertAlign w:val="superscript"/>
        </w:rPr>
        <w:t>2</w:t>
      </w:r>
      <w:r w:rsidR="00C41FAD" w:rsidRPr="00006D97">
        <w:rPr>
          <w:iCs/>
        </w:rPr>
        <w:t xml:space="preserve"> s</w:t>
      </w:r>
      <w:r w:rsidR="00C41FAD" w:rsidRPr="00006D97">
        <w:rPr>
          <w:iCs/>
          <w:vertAlign w:val="superscript"/>
        </w:rPr>
        <w:t>-1</w:t>
      </w:r>
      <w:r w:rsidR="009F6614" w:rsidRPr="00006D97">
        <w:rPr>
          <w:iCs/>
        </w:rPr>
        <w:fldChar w:fldCharType="begin"/>
      </w:r>
      <w:r w:rsidR="008D17ED" w:rsidRPr="00006D97">
        <w:rPr>
          <w:iCs/>
        </w:rPr>
        <w:instrText xml:space="preserve"> ADDIN EN.CITE &lt;EndNote&gt;&lt;Cite&gt;&lt;Author&gt;Lima&lt;/Author&gt;&lt;Year&gt;2013&lt;/Year&gt;&lt;RecNum&gt;2342&lt;/RecNum&gt;&lt;DisplayText&gt;[1]&lt;/DisplayText&gt;&lt;record&gt;&lt;rec-number&gt;2342&lt;/rec-number&gt;&lt;foreign-keys&gt;&lt;key app="EN" db-id="zv5arfz2irxpd7eae0cpaerxv2w5rz2szffz" timestamp="1677375517"&gt;2342&lt;/key&gt;&lt;/foreign-keys&gt;&lt;ref-type name="Journal Article"&gt;17&lt;/ref-type&gt;&lt;contributors&gt;&lt;authors&gt;&lt;author&gt;Lima, Fábio&lt;/author&gt;&lt;author&gt;Fortunato, Guilherme V.&lt;/author&gt;&lt;author&gt;Maia, Gilberto&lt;/author&gt;&lt;/authors&gt;&lt;/contributors&gt;&lt;titles&gt;&lt;title&gt;A remarkably simple characterization of glassy carbon-supported films of graphite, graphene oxide, and chemically converted graphene using Fe(CN)3−6/Fe(CN)4−6 and O2 as redox probes&lt;/title&gt;&lt;secondary-title&gt;RSC Advances&lt;/secondary-title&gt;&lt;/titles&gt;&lt;periodical&gt;&lt;full-title&gt;RSC Advances&lt;/full-title&gt;&lt;abbr-1&gt;RSC Adv.&lt;/abbr-1&gt;&lt;/periodical&gt;&lt;pages&gt;9550-9560&lt;/pages&gt;&lt;volume&gt;3&lt;/volume&gt;&lt;number&gt;24&lt;/number&gt;&lt;dates&gt;&lt;year&gt;2013&lt;/year&gt;&lt;/dates&gt;&lt;publisher&gt;The Royal Society of Chemistry&lt;/publisher&gt;&lt;work-type&gt;10.1039/C3RA40412A&lt;/work-type&gt;&lt;urls&gt;&lt;related-urls&gt;&lt;url&gt;http://dx.doi.org/10.1039/C3RA40412A&lt;/url&gt;&lt;/related-urls&gt;&lt;/urls&gt;&lt;electronic-resource-num&gt;10.1039/C3RA40412A&lt;/electronic-resource-num&gt;&lt;/record&gt;&lt;/Cite&gt;&lt;/EndNote&gt;</w:instrText>
      </w:r>
      <w:r w:rsidR="009F6614" w:rsidRPr="00006D97">
        <w:rPr>
          <w:iCs/>
        </w:rPr>
        <w:fldChar w:fldCharType="separate"/>
      </w:r>
      <w:r w:rsidR="008D17ED" w:rsidRPr="00006D97">
        <w:rPr>
          <w:iCs/>
          <w:noProof/>
        </w:rPr>
        <w:t>[1]</w:t>
      </w:r>
      <w:r w:rsidR="009F6614" w:rsidRPr="00006D97">
        <w:rPr>
          <w:iCs/>
        </w:rPr>
        <w:fldChar w:fldCharType="end"/>
      </w:r>
      <w:r w:rsidR="00C41FAD" w:rsidRPr="00006D97">
        <w:rPr>
          <w:iCs/>
        </w:rPr>
        <w:t>.</w:t>
      </w:r>
    </w:p>
    <w:bookmarkStart w:id="0" w:name="_GoBack"/>
    <w:bookmarkEnd w:id="0"/>
    <w:p w14:paraId="445E3DAE" w14:textId="03E5DF4C" w:rsidR="008205F4" w:rsidRPr="00283352" w:rsidRDefault="008D17ED" w:rsidP="008D17ED">
      <w:pPr>
        <w:pStyle w:val="EndNoteBibliography"/>
        <w:ind w:firstLine="0"/>
        <w:rPr>
          <w:b/>
          <w:bCs/>
        </w:rPr>
      </w:pPr>
      <w:r w:rsidRPr="00006D97">
        <w:rPr>
          <w:b/>
          <w:bCs/>
        </w:rPr>
        <w:fldChar w:fldCharType="begin"/>
      </w:r>
      <w:r w:rsidRPr="00006D97">
        <w:rPr>
          <w:b/>
          <w:bCs/>
        </w:rPr>
        <w:instrText xml:space="preserve"> ADDIN EN.REFLIST </w:instrText>
      </w:r>
      <w:r w:rsidRPr="00006D97">
        <w:rPr>
          <w:b/>
          <w:bCs/>
        </w:rPr>
        <w:fldChar w:fldCharType="separate"/>
      </w:r>
      <w:r w:rsidRPr="00006D97">
        <w:t>1.</w:t>
      </w:r>
      <w:r w:rsidRPr="00006D97">
        <w:tab/>
        <w:t>Lima F, Fortunato GV, Maia G. A remarkably simple characterization of glassy carbon-supported films of graphite, graphene oxide, and chemically converted graphene using Fe(CN)</w:t>
      </w:r>
      <w:r w:rsidRPr="00006D97">
        <w:rPr>
          <w:vertAlign w:val="superscript"/>
        </w:rPr>
        <w:t>3−</w:t>
      </w:r>
      <w:r w:rsidRPr="00006D97">
        <w:rPr>
          <w:vertAlign w:val="subscript"/>
        </w:rPr>
        <w:t>6</w:t>
      </w:r>
      <w:r w:rsidRPr="00006D97">
        <w:t>/Fe(CN)</w:t>
      </w:r>
      <w:r w:rsidRPr="00006D97">
        <w:rPr>
          <w:vertAlign w:val="superscript"/>
        </w:rPr>
        <w:t>4−</w:t>
      </w:r>
      <w:r w:rsidRPr="00006D97">
        <w:rPr>
          <w:vertAlign w:val="subscript"/>
        </w:rPr>
        <w:t>6</w:t>
      </w:r>
      <w:r w:rsidRPr="00006D97">
        <w:t xml:space="preserve"> and O</w:t>
      </w:r>
      <w:r w:rsidRPr="00006D97">
        <w:rPr>
          <w:vertAlign w:val="subscript"/>
        </w:rPr>
        <w:t>2</w:t>
      </w:r>
      <w:r w:rsidRPr="00006D97">
        <w:t xml:space="preserve"> as redox probes. RSC Adv. 2013;3(24):9550-60.</w:t>
      </w:r>
      <w:r w:rsidRPr="00006D97">
        <w:rPr>
          <w:b/>
          <w:bCs/>
        </w:rPr>
        <w:fldChar w:fldCharType="end"/>
      </w:r>
    </w:p>
    <w:sectPr w:rsidR="008205F4" w:rsidRPr="00283352" w:rsidSect="00CE5E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92D4D"/>
    <w:multiLevelType w:val="hybridMultilevel"/>
    <w:tmpl w:val="DA96405A"/>
    <w:lvl w:ilvl="0" w:tplc="1AAC98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16A5"/>
    <w:multiLevelType w:val="hybridMultilevel"/>
    <w:tmpl w:val="6706EB2A"/>
    <w:lvl w:ilvl="0" w:tplc="28A6CCD4">
      <w:start w:val="1"/>
      <w:numFmt w:val="decimal"/>
      <w:pStyle w:val="Normalnumerado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CD1641"/>
    <w:multiLevelType w:val="multilevel"/>
    <w:tmpl w:val="F900FEA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F7354F8"/>
    <w:multiLevelType w:val="hybridMultilevel"/>
    <w:tmpl w:val="EB0A7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Q0MTM1MDUzNjUxNjNX0lEKTi0uzszPAykwrAUAbEZXdi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urnal of Renewable Material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v5arfz2irxpd7eae0cpaerxv2w5rz2szffz&quot;&gt;Mascote-Saved&lt;record-ids&gt;&lt;item&gt;2342&lt;/item&gt;&lt;/record-ids&gt;&lt;/item&gt;&lt;/Libraries&gt;"/>
  </w:docVars>
  <w:rsids>
    <w:rsidRoot w:val="00B14C43"/>
    <w:rsid w:val="00001225"/>
    <w:rsid w:val="00001E19"/>
    <w:rsid w:val="000048B3"/>
    <w:rsid w:val="0000510A"/>
    <w:rsid w:val="000067D9"/>
    <w:rsid w:val="00006879"/>
    <w:rsid w:val="00006D97"/>
    <w:rsid w:val="0000735B"/>
    <w:rsid w:val="00010BF7"/>
    <w:rsid w:val="0001181D"/>
    <w:rsid w:val="00012178"/>
    <w:rsid w:val="0001251B"/>
    <w:rsid w:val="00013291"/>
    <w:rsid w:val="00014F9A"/>
    <w:rsid w:val="000158CE"/>
    <w:rsid w:val="00015F9D"/>
    <w:rsid w:val="00016333"/>
    <w:rsid w:val="00017068"/>
    <w:rsid w:val="000172DE"/>
    <w:rsid w:val="0002045B"/>
    <w:rsid w:val="0002059B"/>
    <w:rsid w:val="00021FA7"/>
    <w:rsid w:val="000227BF"/>
    <w:rsid w:val="00022A6B"/>
    <w:rsid w:val="00023C15"/>
    <w:rsid w:val="0002435D"/>
    <w:rsid w:val="00024758"/>
    <w:rsid w:val="000258DE"/>
    <w:rsid w:val="000271D4"/>
    <w:rsid w:val="00027258"/>
    <w:rsid w:val="00027D92"/>
    <w:rsid w:val="00030187"/>
    <w:rsid w:val="00031B2D"/>
    <w:rsid w:val="00032B52"/>
    <w:rsid w:val="00034A6A"/>
    <w:rsid w:val="000355FE"/>
    <w:rsid w:val="00036271"/>
    <w:rsid w:val="00040FFE"/>
    <w:rsid w:val="000415A9"/>
    <w:rsid w:val="00043DA2"/>
    <w:rsid w:val="0004421F"/>
    <w:rsid w:val="00044336"/>
    <w:rsid w:val="00047015"/>
    <w:rsid w:val="00047638"/>
    <w:rsid w:val="000515CF"/>
    <w:rsid w:val="00053B11"/>
    <w:rsid w:val="000540A8"/>
    <w:rsid w:val="00057CB0"/>
    <w:rsid w:val="000628B3"/>
    <w:rsid w:val="00063D93"/>
    <w:rsid w:val="00063FA6"/>
    <w:rsid w:val="00066AAB"/>
    <w:rsid w:val="0006725B"/>
    <w:rsid w:val="00070786"/>
    <w:rsid w:val="000712D9"/>
    <w:rsid w:val="0007259A"/>
    <w:rsid w:val="0007385A"/>
    <w:rsid w:val="00073B8F"/>
    <w:rsid w:val="00074222"/>
    <w:rsid w:val="0007571F"/>
    <w:rsid w:val="0007787F"/>
    <w:rsid w:val="00080736"/>
    <w:rsid w:val="00081F33"/>
    <w:rsid w:val="00082157"/>
    <w:rsid w:val="000822CE"/>
    <w:rsid w:val="0008483C"/>
    <w:rsid w:val="00084A59"/>
    <w:rsid w:val="00084E8E"/>
    <w:rsid w:val="00085DED"/>
    <w:rsid w:val="00087640"/>
    <w:rsid w:val="000876CA"/>
    <w:rsid w:val="00090D7D"/>
    <w:rsid w:val="00092DE0"/>
    <w:rsid w:val="00094E70"/>
    <w:rsid w:val="000951B8"/>
    <w:rsid w:val="00096103"/>
    <w:rsid w:val="00096D69"/>
    <w:rsid w:val="00096EBB"/>
    <w:rsid w:val="000A00CF"/>
    <w:rsid w:val="000A03D2"/>
    <w:rsid w:val="000A06AF"/>
    <w:rsid w:val="000A0DD4"/>
    <w:rsid w:val="000A44EF"/>
    <w:rsid w:val="000A5AA3"/>
    <w:rsid w:val="000A60A4"/>
    <w:rsid w:val="000A60FD"/>
    <w:rsid w:val="000A7B41"/>
    <w:rsid w:val="000B0C2B"/>
    <w:rsid w:val="000B1068"/>
    <w:rsid w:val="000B32FA"/>
    <w:rsid w:val="000B4563"/>
    <w:rsid w:val="000B4F1F"/>
    <w:rsid w:val="000C07FB"/>
    <w:rsid w:val="000C11C7"/>
    <w:rsid w:val="000C1D7D"/>
    <w:rsid w:val="000C275D"/>
    <w:rsid w:val="000C3433"/>
    <w:rsid w:val="000C4E96"/>
    <w:rsid w:val="000C5519"/>
    <w:rsid w:val="000C649D"/>
    <w:rsid w:val="000C6BD3"/>
    <w:rsid w:val="000C74E2"/>
    <w:rsid w:val="000C775F"/>
    <w:rsid w:val="000D118C"/>
    <w:rsid w:val="000D2D4B"/>
    <w:rsid w:val="000D3D7D"/>
    <w:rsid w:val="000D4553"/>
    <w:rsid w:val="000D4A5A"/>
    <w:rsid w:val="000D72C3"/>
    <w:rsid w:val="000D7C5E"/>
    <w:rsid w:val="000E08DA"/>
    <w:rsid w:val="000E1152"/>
    <w:rsid w:val="000E47C3"/>
    <w:rsid w:val="000E59FB"/>
    <w:rsid w:val="000E5D63"/>
    <w:rsid w:val="000E6377"/>
    <w:rsid w:val="000E6D8D"/>
    <w:rsid w:val="000F0271"/>
    <w:rsid w:val="000F0B83"/>
    <w:rsid w:val="000F0F1C"/>
    <w:rsid w:val="000F181B"/>
    <w:rsid w:val="000F1E2C"/>
    <w:rsid w:val="000F260D"/>
    <w:rsid w:val="000F3970"/>
    <w:rsid w:val="000F400F"/>
    <w:rsid w:val="000F4DB7"/>
    <w:rsid w:val="000F7167"/>
    <w:rsid w:val="00100DBD"/>
    <w:rsid w:val="00102428"/>
    <w:rsid w:val="001024A5"/>
    <w:rsid w:val="001028B2"/>
    <w:rsid w:val="00110404"/>
    <w:rsid w:val="001118AE"/>
    <w:rsid w:val="00112A2B"/>
    <w:rsid w:val="0011565E"/>
    <w:rsid w:val="00115A80"/>
    <w:rsid w:val="001160CC"/>
    <w:rsid w:val="00116AE9"/>
    <w:rsid w:val="00116EA3"/>
    <w:rsid w:val="0011768B"/>
    <w:rsid w:val="001204BC"/>
    <w:rsid w:val="00120D3B"/>
    <w:rsid w:val="00123BFD"/>
    <w:rsid w:val="00123C07"/>
    <w:rsid w:val="00125160"/>
    <w:rsid w:val="00130929"/>
    <w:rsid w:val="00132445"/>
    <w:rsid w:val="00134CCD"/>
    <w:rsid w:val="001352A9"/>
    <w:rsid w:val="00135948"/>
    <w:rsid w:val="00135CAB"/>
    <w:rsid w:val="0013616C"/>
    <w:rsid w:val="001371F4"/>
    <w:rsid w:val="001372BD"/>
    <w:rsid w:val="00140237"/>
    <w:rsid w:val="00142229"/>
    <w:rsid w:val="0014316F"/>
    <w:rsid w:val="001436DF"/>
    <w:rsid w:val="001437F9"/>
    <w:rsid w:val="00143B8B"/>
    <w:rsid w:val="00145364"/>
    <w:rsid w:val="0014564A"/>
    <w:rsid w:val="00151A7E"/>
    <w:rsid w:val="0015366F"/>
    <w:rsid w:val="00154B6A"/>
    <w:rsid w:val="001557C3"/>
    <w:rsid w:val="00155E80"/>
    <w:rsid w:val="00160BCD"/>
    <w:rsid w:val="0016265F"/>
    <w:rsid w:val="001633DD"/>
    <w:rsid w:val="00163BB9"/>
    <w:rsid w:val="00165941"/>
    <w:rsid w:val="00166BFD"/>
    <w:rsid w:val="00166C90"/>
    <w:rsid w:val="001670B0"/>
    <w:rsid w:val="00167196"/>
    <w:rsid w:val="00173CC9"/>
    <w:rsid w:val="001802FF"/>
    <w:rsid w:val="00181B3F"/>
    <w:rsid w:val="001831EF"/>
    <w:rsid w:val="00184CD4"/>
    <w:rsid w:val="001864AC"/>
    <w:rsid w:val="0018651B"/>
    <w:rsid w:val="0018651C"/>
    <w:rsid w:val="00186CC6"/>
    <w:rsid w:val="0018726E"/>
    <w:rsid w:val="00187587"/>
    <w:rsid w:val="00187601"/>
    <w:rsid w:val="00190EEC"/>
    <w:rsid w:val="0019184B"/>
    <w:rsid w:val="00192B92"/>
    <w:rsid w:val="001962AD"/>
    <w:rsid w:val="00197263"/>
    <w:rsid w:val="001978BA"/>
    <w:rsid w:val="001A03F5"/>
    <w:rsid w:val="001A04CC"/>
    <w:rsid w:val="001A1816"/>
    <w:rsid w:val="001A1A64"/>
    <w:rsid w:val="001A1E09"/>
    <w:rsid w:val="001A2165"/>
    <w:rsid w:val="001A3180"/>
    <w:rsid w:val="001A55E7"/>
    <w:rsid w:val="001A6B1C"/>
    <w:rsid w:val="001A7450"/>
    <w:rsid w:val="001B140D"/>
    <w:rsid w:val="001B236C"/>
    <w:rsid w:val="001B23F0"/>
    <w:rsid w:val="001B37B5"/>
    <w:rsid w:val="001B4939"/>
    <w:rsid w:val="001B5406"/>
    <w:rsid w:val="001B5884"/>
    <w:rsid w:val="001B6813"/>
    <w:rsid w:val="001C0F3B"/>
    <w:rsid w:val="001C1226"/>
    <w:rsid w:val="001C2D0C"/>
    <w:rsid w:val="001C30A2"/>
    <w:rsid w:val="001C3857"/>
    <w:rsid w:val="001C409C"/>
    <w:rsid w:val="001C5C40"/>
    <w:rsid w:val="001C5E6D"/>
    <w:rsid w:val="001C6FA2"/>
    <w:rsid w:val="001C70BE"/>
    <w:rsid w:val="001C72B6"/>
    <w:rsid w:val="001C7CAF"/>
    <w:rsid w:val="001D0AAF"/>
    <w:rsid w:val="001D1015"/>
    <w:rsid w:val="001D2B12"/>
    <w:rsid w:val="001D2CD5"/>
    <w:rsid w:val="001D2D92"/>
    <w:rsid w:val="001D53D2"/>
    <w:rsid w:val="001D6FDC"/>
    <w:rsid w:val="001E0E34"/>
    <w:rsid w:val="001E1404"/>
    <w:rsid w:val="001E1AE0"/>
    <w:rsid w:val="001E49A4"/>
    <w:rsid w:val="001E4DFA"/>
    <w:rsid w:val="001E65D3"/>
    <w:rsid w:val="001E68FC"/>
    <w:rsid w:val="001E6ED2"/>
    <w:rsid w:val="001E701A"/>
    <w:rsid w:val="001F0004"/>
    <w:rsid w:val="001F0BE5"/>
    <w:rsid w:val="001F4C95"/>
    <w:rsid w:val="001F51E5"/>
    <w:rsid w:val="001F5B33"/>
    <w:rsid w:val="001F7CE2"/>
    <w:rsid w:val="002005A0"/>
    <w:rsid w:val="00201756"/>
    <w:rsid w:val="00202247"/>
    <w:rsid w:val="002028F2"/>
    <w:rsid w:val="00203419"/>
    <w:rsid w:val="00204ECB"/>
    <w:rsid w:val="002071CF"/>
    <w:rsid w:val="002103AB"/>
    <w:rsid w:val="002103B2"/>
    <w:rsid w:val="00213E87"/>
    <w:rsid w:val="00213E8E"/>
    <w:rsid w:val="00215288"/>
    <w:rsid w:val="0021580F"/>
    <w:rsid w:val="002166E3"/>
    <w:rsid w:val="00221D30"/>
    <w:rsid w:val="00222F57"/>
    <w:rsid w:val="00225EC9"/>
    <w:rsid w:val="00226EEC"/>
    <w:rsid w:val="00231C5A"/>
    <w:rsid w:val="0023346A"/>
    <w:rsid w:val="002334DC"/>
    <w:rsid w:val="00234902"/>
    <w:rsid w:val="0023530F"/>
    <w:rsid w:val="00243018"/>
    <w:rsid w:val="002441DF"/>
    <w:rsid w:val="002450D5"/>
    <w:rsid w:val="00245797"/>
    <w:rsid w:val="00251866"/>
    <w:rsid w:val="00251B4A"/>
    <w:rsid w:val="00252B09"/>
    <w:rsid w:val="00254942"/>
    <w:rsid w:val="00255B24"/>
    <w:rsid w:val="00256D93"/>
    <w:rsid w:val="00257159"/>
    <w:rsid w:val="00257B0A"/>
    <w:rsid w:val="002612F8"/>
    <w:rsid w:val="002626A5"/>
    <w:rsid w:val="00262C39"/>
    <w:rsid w:val="002643B6"/>
    <w:rsid w:val="00267416"/>
    <w:rsid w:val="002675DA"/>
    <w:rsid w:val="00267CD4"/>
    <w:rsid w:val="0027067E"/>
    <w:rsid w:val="00273B0D"/>
    <w:rsid w:val="00274441"/>
    <w:rsid w:val="002744F8"/>
    <w:rsid w:val="00274F24"/>
    <w:rsid w:val="00277FE0"/>
    <w:rsid w:val="00281199"/>
    <w:rsid w:val="00281283"/>
    <w:rsid w:val="00281372"/>
    <w:rsid w:val="00283352"/>
    <w:rsid w:val="002844F5"/>
    <w:rsid w:val="002862F4"/>
    <w:rsid w:val="00290B97"/>
    <w:rsid w:val="00291596"/>
    <w:rsid w:val="0029435E"/>
    <w:rsid w:val="00294DBF"/>
    <w:rsid w:val="002A166E"/>
    <w:rsid w:val="002A1A95"/>
    <w:rsid w:val="002A1C9D"/>
    <w:rsid w:val="002A201B"/>
    <w:rsid w:val="002A4152"/>
    <w:rsid w:val="002A49B3"/>
    <w:rsid w:val="002A5BD7"/>
    <w:rsid w:val="002A7D33"/>
    <w:rsid w:val="002B0C27"/>
    <w:rsid w:val="002B1143"/>
    <w:rsid w:val="002B2995"/>
    <w:rsid w:val="002B7F60"/>
    <w:rsid w:val="002C0EBE"/>
    <w:rsid w:val="002C3FAF"/>
    <w:rsid w:val="002C48DA"/>
    <w:rsid w:val="002C4D1D"/>
    <w:rsid w:val="002C61ED"/>
    <w:rsid w:val="002C6E36"/>
    <w:rsid w:val="002D22A6"/>
    <w:rsid w:val="002D4C81"/>
    <w:rsid w:val="002D4F77"/>
    <w:rsid w:val="002D5052"/>
    <w:rsid w:val="002D52B6"/>
    <w:rsid w:val="002D7A3B"/>
    <w:rsid w:val="002E01D9"/>
    <w:rsid w:val="002E0CD8"/>
    <w:rsid w:val="002E24CF"/>
    <w:rsid w:val="002E4590"/>
    <w:rsid w:val="002E4593"/>
    <w:rsid w:val="002F07B8"/>
    <w:rsid w:val="002F2006"/>
    <w:rsid w:val="002F3983"/>
    <w:rsid w:val="003003A4"/>
    <w:rsid w:val="00300CBB"/>
    <w:rsid w:val="00304E05"/>
    <w:rsid w:val="00305777"/>
    <w:rsid w:val="00305DD4"/>
    <w:rsid w:val="0030708F"/>
    <w:rsid w:val="0031268D"/>
    <w:rsid w:val="00313147"/>
    <w:rsid w:val="003134C2"/>
    <w:rsid w:val="00313B2D"/>
    <w:rsid w:val="00314C84"/>
    <w:rsid w:val="00314DC1"/>
    <w:rsid w:val="003173DE"/>
    <w:rsid w:val="0031780F"/>
    <w:rsid w:val="00320574"/>
    <w:rsid w:val="0032081D"/>
    <w:rsid w:val="00320E2E"/>
    <w:rsid w:val="003212A9"/>
    <w:rsid w:val="00322870"/>
    <w:rsid w:val="00323A30"/>
    <w:rsid w:val="0032455D"/>
    <w:rsid w:val="0032457E"/>
    <w:rsid w:val="00326565"/>
    <w:rsid w:val="003269E8"/>
    <w:rsid w:val="00327CE5"/>
    <w:rsid w:val="00330E20"/>
    <w:rsid w:val="00332A5D"/>
    <w:rsid w:val="0033486E"/>
    <w:rsid w:val="0033495D"/>
    <w:rsid w:val="00334B1A"/>
    <w:rsid w:val="0034013B"/>
    <w:rsid w:val="0034116E"/>
    <w:rsid w:val="00342060"/>
    <w:rsid w:val="00342C71"/>
    <w:rsid w:val="00344857"/>
    <w:rsid w:val="00345229"/>
    <w:rsid w:val="003453D1"/>
    <w:rsid w:val="00345655"/>
    <w:rsid w:val="0034698B"/>
    <w:rsid w:val="003477BA"/>
    <w:rsid w:val="003503BB"/>
    <w:rsid w:val="003511AD"/>
    <w:rsid w:val="003548C4"/>
    <w:rsid w:val="0035608A"/>
    <w:rsid w:val="0035614D"/>
    <w:rsid w:val="0035676E"/>
    <w:rsid w:val="00356DF9"/>
    <w:rsid w:val="0035727C"/>
    <w:rsid w:val="003576C5"/>
    <w:rsid w:val="0036118A"/>
    <w:rsid w:val="00361679"/>
    <w:rsid w:val="00361A71"/>
    <w:rsid w:val="00363CA8"/>
    <w:rsid w:val="00363FC3"/>
    <w:rsid w:val="003641EE"/>
    <w:rsid w:val="00365893"/>
    <w:rsid w:val="00365CAA"/>
    <w:rsid w:val="00370C00"/>
    <w:rsid w:val="00370CE2"/>
    <w:rsid w:val="003710BA"/>
    <w:rsid w:val="003728CD"/>
    <w:rsid w:val="00375DD0"/>
    <w:rsid w:val="003762C2"/>
    <w:rsid w:val="00376418"/>
    <w:rsid w:val="00376A11"/>
    <w:rsid w:val="003829FA"/>
    <w:rsid w:val="00384862"/>
    <w:rsid w:val="00386317"/>
    <w:rsid w:val="00386D5E"/>
    <w:rsid w:val="00387D9A"/>
    <w:rsid w:val="003912AD"/>
    <w:rsid w:val="003958CC"/>
    <w:rsid w:val="0039713D"/>
    <w:rsid w:val="003A0888"/>
    <w:rsid w:val="003A397A"/>
    <w:rsid w:val="003A3F51"/>
    <w:rsid w:val="003A4CDB"/>
    <w:rsid w:val="003A4D40"/>
    <w:rsid w:val="003A5804"/>
    <w:rsid w:val="003A6391"/>
    <w:rsid w:val="003B10BB"/>
    <w:rsid w:val="003B165D"/>
    <w:rsid w:val="003B2DE9"/>
    <w:rsid w:val="003B3AC0"/>
    <w:rsid w:val="003B3ED3"/>
    <w:rsid w:val="003B4821"/>
    <w:rsid w:val="003B620B"/>
    <w:rsid w:val="003B63E6"/>
    <w:rsid w:val="003B7C8A"/>
    <w:rsid w:val="003B7CB9"/>
    <w:rsid w:val="003C1194"/>
    <w:rsid w:val="003C25BE"/>
    <w:rsid w:val="003C2AB5"/>
    <w:rsid w:val="003C53F5"/>
    <w:rsid w:val="003C5DF8"/>
    <w:rsid w:val="003C6499"/>
    <w:rsid w:val="003C6AFE"/>
    <w:rsid w:val="003D1AD3"/>
    <w:rsid w:val="003D28F7"/>
    <w:rsid w:val="003D4DCF"/>
    <w:rsid w:val="003D5009"/>
    <w:rsid w:val="003D7834"/>
    <w:rsid w:val="003E0203"/>
    <w:rsid w:val="003E0D04"/>
    <w:rsid w:val="003E1020"/>
    <w:rsid w:val="003E365C"/>
    <w:rsid w:val="003E4478"/>
    <w:rsid w:val="003E49D0"/>
    <w:rsid w:val="003F0378"/>
    <w:rsid w:val="003F2F0F"/>
    <w:rsid w:val="003F4F4F"/>
    <w:rsid w:val="003F5A43"/>
    <w:rsid w:val="003F5EAA"/>
    <w:rsid w:val="003F653C"/>
    <w:rsid w:val="003F6A3C"/>
    <w:rsid w:val="003F7DCB"/>
    <w:rsid w:val="00400179"/>
    <w:rsid w:val="00400EFA"/>
    <w:rsid w:val="00401043"/>
    <w:rsid w:val="004013B6"/>
    <w:rsid w:val="00403244"/>
    <w:rsid w:val="004038BF"/>
    <w:rsid w:val="00405305"/>
    <w:rsid w:val="0040573B"/>
    <w:rsid w:val="00405AFB"/>
    <w:rsid w:val="00405DAF"/>
    <w:rsid w:val="004106D9"/>
    <w:rsid w:val="004113D5"/>
    <w:rsid w:val="0041326B"/>
    <w:rsid w:val="00414A04"/>
    <w:rsid w:val="0041761F"/>
    <w:rsid w:val="004205AE"/>
    <w:rsid w:val="00421B21"/>
    <w:rsid w:val="00423AC9"/>
    <w:rsid w:val="0042547C"/>
    <w:rsid w:val="00425A95"/>
    <w:rsid w:val="00426262"/>
    <w:rsid w:val="00427F6C"/>
    <w:rsid w:val="00430695"/>
    <w:rsid w:val="00432F9A"/>
    <w:rsid w:val="004345FF"/>
    <w:rsid w:val="00435EF4"/>
    <w:rsid w:val="0043772B"/>
    <w:rsid w:val="00437A4C"/>
    <w:rsid w:val="00440364"/>
    <w:rsid w:val="00450CBD"/>
    <w:rsid w:val="0045378A"/>
    <w:rsid w:val="00455393"/>
    <w:rsid w:val="00460D74"/>
    <w:rsid w:val="00461384"/>
    <w:rsid w:val="00461747"/>
    <w:rsid w:val="00461A26"/>
    <w:rsid w:val="00463C76"/>
    <w:rsid w:val="00465136"/>
    <w:rsid w:val="00466960"/>
    <w:rsid w:val="00470C75"/>
    <w:rsid w:val="00471728"/>
    <w:rsid w:val="00473167"/>
    <w:rsid w:val="00473C96"/>
    <w:rsid w:val="00473F34"/>
    <w:rsid w:val="004741B6"/>
    <w:rsid w:val="00474D85"/>
    <w:rsid w:val="00475403"/>
    <w:rsid w:val="00475981"/>
    <w:rsid w:val="00477C67"/>
    <w:rsid w:val="00477EF8"/>
    <w:rsid w:val="00477F42"/>
    <w:rsid w:val="00483124"/>
    <w:rsid w:val="00485B98"/>
    <w:rsid w:val="00485FE6"/>
    <w:rsid w:val="00486632"/>
    <w:rsid w:val="00486EBF"/>
    <w:rsid w:val="00487445"/>
    <w:rsid w:val="00487A38"/>
    <w:rsid w:val="004931B0"/>
    <w:rsid w:val="00493BAF"/>
    <w:rsid w:val="00493E28"/>
    <w:rsid w:val="00495DF9"/>
    <w:rsid w:val="00496320"/>
    <w:rsid w:val="00496426"/>
    <w:rsid w:val="00497F25"/>
    <w:rsid w:val="004A15C1"/>
    <w:rsid w:val="004A2081"/>
    <w:rsid w:val="004A24CA"/>
    <w:rsid w:val="004A3EDD"/>
    <w:rsid w:val="004A7380"/>
    <w:rsid w:val="004A7782"/>
    <w:rsid w:val="004A779A"/>
    <w:rsid w:val="004B25F7"/>
    <w:rsid w:val="004B30FF"/>
    <w:rsid w:val="004B4141"/>
    <w:rsid w:val="004B5F86"/>
    <w:rsid w:val="004B6503"/>
    <w:rsid w:val="004B7637"/>
    <w:rsid w:val="004C0581"/>
    <w:rsid w:val="004C0D5E"/>
    <w:rsid w:val="004C2B4A"/>
    <w:rsid w:val="004C3FCF"/>
    <w:rsid w:val="004C4B47"/>
    <w:rsid w:val="004C65CB"/>
    <w:rsid w:val="004C7341"/>
    <w:rsid w:val="004D023D"/>
    <w:rsid w:val="004D1602"/>
    <w:rsid w:val="004D2232"/>
    <w:rsid w:val="004D5A47"/>
    <w:rsid w:val="004D5CA4"/>
    <w:rsid w:val="004D73E7"/>
    <w:rsid w:val="004D7BC2"/>
    <w:rsid w:val="004D7FEB"/>
    <w:rsid w:val="004E27C7"/>
    <w:rsid w:val="004E5146"/>
    <w:rsid w:val="004E6950"/>
    <w:rsid w:val="004E700A"/>
    <w:rsid w:val="004F18D8"/>
    <w:rsid w:val="004F2436"/>
    <w:rsid w:val="004F30E1"/>
    <w:rsid w:val="004F3CC0"/>
    <w:rsid w:val="004F77EC"/>
    <w:rsid w:val="00500E55"/>
    <w:rsid w:val="00501DA6"/>
    <w:rsid w:val="00501DFD"/>
    <w:rsid w:val="00502AA9"/>
    <w:rsid w:val="00503B49"/>
    <w:rsid w:val="005044F5"/>
    <w:rsid w:val="005061A9"/>
    <w:rsid w:val="005123F7"/>
    <w:rsid w:val="00512705"/>
    <w:rsid w:val="00512A12"/>
    <w:rsid w:val="00512E27"/>
    <w:rsid w:val="005158C5"/>
    <w:rsid w:val="00515ED1"/>
    <w:rsid w:val="0051687A"/>
    <w:rsid w:val="0051747F"/>
    <w:rsid w:val="00517DAA"/>
    <w:rsid w:val="00523F86"/>
    <w:rsid w:val="00525809"/>
    <w:rsid w:val="005277C3"/>
    <w:rsid w:val="005278E5"/>
    <w:rsid w:val="005278F2"/>
    <w:rsid w:val="005328AB"/>
    <w:rsid w:val="00532F5C"/>
    <w:rsid w:val="00532FB2"/>
    <w:rsid w:val="00536513"/>
    <w:rsid w:val="005376D3"/>
    <w:rsid w:val="0054034D"/>
    <w:rsid w:val="00543C6A"/>
    <w:rsid w:val="0054473A"/>
    <w:rsid w:val="005460B4"/>
    <w:rsid w:val="005502F0"/>
    <w:rsid w:val="00550976"/>
    <w:rsid w:val="00551398"/>
    <w:rsid w:val="005520D8"/>
    <w:rsid w:val="00552A57"/>
    <w:rsid w:val="0056011E"/>
    <w:rsid w:val="00560145"/>
    <w:rsid w:val="005604E0"/>
    <w:rsid w:val="00562E92"/>
    <w:rsid w:val="00563B34"/>
    <w:rsid w:val="00564CBE"/>
    <w:rsid w:val="00571E59"/>
    <w:rsid w:val="005720E1"/>
    <w:rsid w:val="00572D78"/>
    <w:rsid w:val="00572ECC"/>
    <w:rsid w:val="00576B1F"/>
    <w:rsid w:val="00577CB9"/>
    <w:rsid w:val="0058188B"/>
    <w:rsid w:val="00582CB4"/>
    <w:rsid w:val="00584390"/>
    <w:rsid w:val="00584E9E"/>
    <w:rsid w:val="00585CD5"/>
    <w:rsid w:val="00590F53"/>
    <w:rsid w:val="00592BFB"/>
    <w:rsid w:val="00593EB5"/>
    <w:rsid w:val="005940F9"/>
    <w:rsid w:val="00594BD1"/>
    <w:rsid w:val="005953B6"/>
    <w:rsid w:val="00595F7C"/>
    <w:rsid w:val="00596FC7"/>
    <w:rsid w:val="0059734A"/>
    <w:rsid w:val="00597826"/>
    <w:rsid w:val="00597EA5"/>
    <w:rsid w:val="005A018E"/>
    <w:rsid w:val="005A18AB"/>
    <w:rsid w:val="005A1E9E"/>
    <w:rsid w:val="005A4CFF"/>
    <w:rsid w:val="005A774F"/>
    <w:rsid w:val="005B0926"/>
    <w:rsid w:val="005B1229"/>
    <w:rsid w:val="005B19FC"/>
    <w:rsid w:val="005B1BAD"/>
    <w:rsid w:val="005B3162"/>
    <w:rsid w:val="005B539A"/>
    <w:rsid w:val="005C2B6F"/>
    <w:rsid w:val="005C54BA"/>
    <w:rsid w:val="005C75D8"/>
    <w:rsid w:val="005C7D0D"/>
    <w:rsid w:val="005C7EF0"/>
    <w:rsid w:val="005D115E"/>
    <w:rsid w:val="005D1B5A"/>
    <w:rsid w:val="005D27C2"/>
    <w:rsid w:val="005D480A"/>
    <w:rsid w:val="005D7632"/>
    <w:rsid w:val="005E001E"/>
    <w:rsid w:val="005E00A0"/>
    <w:rsid w:val="005E038B"/>
    <w:rsid w:val="005E0FFC"/>
    <w:rsid w:val="005E1E3D"/>
    <w:rsid w:val="005E287B"/>
    <w:rsid w:val="005E3F69"/>
    <w:rsid w:val="005E4993"/>
    <w:rsid w:val="005E5CBA"/>
    <w:rsid w:val="005E61B9"/>
    <w:rsid w:val="005E7D2A"/>
    <w:rsid w:val="005F04BB"/>
    <w:rsid w:val="005F06D6"/>
    <w:rsid w:val="005F2F9D"/>
    <w:rsid w:val="005F695D"/>
    <w:rsid w:val="005F6A43"/>
    <w:rsid w:val="005F7FD0"/>
    <w:rsid w:val="0060079A"/>
    <w:rsid w:val="0060323B"/>
    <w:rsid w:val="00603424"/>
    <w:rsid w:val="00603759"/>
    <w:rsid w:val="006050CD"/>
    <w:rsid w:val="00606D47"/>
    <w:rsid w:val="00607FAD"/>
    <w:rsid w:val="00612793"/>
    <w:rsid w:val="006128BD"/>
    <w:rsid w:val="00613C4E"/>
    <w:rsid w:val="00615661"/>
    <w:rsid w:val="00615819"/>
    <w:rsid w:val="006168D4"/>
    <w:rsid w:val="00617AA2"/>
    <w:rsid w:val="0062037E"/>
    <w:rsid w:val="00620FC5"/>
    <w:rsid w:val="00622C9F"/>
    <w:rsid w:val="006233F8"/>
    <w:rsid w:val="00624838"/>
    <w:rsid w:val="00625A47"/>
    <w:rsid w:val="0063083F"/>
    <w:rsid w:val="00633DB5"/>
    <w:rsid w:val="006344D4"/>
    <w:rsid w:val="0064050C"/>
    <w:rsid w:val="00641A4C"/>
    <w:rsid w:val="00644C93"/>
    <w:rsid w:val="00644DC1"/>
    <w:rsid w:val="00645BA9"/>
    <w:rsid w:val="00647206"/>
    <w:rsid w:val="006474CB"/>
    <w:rsid w:val="00650225"/>
    <w:rsid w:val="00656A8F"/>
    <w:rsid w:val="00656CAF"/>
    <w:rsid w:val="0066193D"/>
    <w:rsid w:val="00662992"/>
    <w:rsid w:val="00662B6E"/>
    <w:rsid w:val="0066567F"/>
    <w:rsid w:val="00666E6C"/>
    <w:rsid w:val="00667104"/>
    <w:rsid w:val="006674C9"/>
    <w:rsid w:val="00667920"/>
    <w:rsid w:val="00671AD2"/>
    <w:rsid w:val="00671DCC"/>
    <w:rsid w:val="0067279C"/>
    <w:rsid w:val="00673739"/>
    <w:rsid w:val="00676202"/>
    <w:rsid w:val="00686871"/>
    <w:rsid w:val="00687911"/>
    <w:rsid w:val="00687D63"/>
    <w:rsid w:val="00690E63"/>
    <w:rsid w:val="00692AE6"/>
    <w:rsid w:val="006A1532"/>
    <w:rsid w:val="006A25D7"/>
    <w:rsid w:val="006A414F"/>
    <w:rsid w:val="006A4CB5"/>
    <w:rsid w:val="006A55C1"/>
    <w:rsid w:val="006B00F3"/>
    <w:rsid w:val="006B11BC"/>
    <w:rsid w:val="006B28EB"/>
    <w:rsid w:val="006B4146"/>
    <w:rsid w:val="006B45CC"/>
    <w:rsid w:val="006B5691"/>
    <w:rsid w:val="006B6CC9"/>
    <w:rsid w:val="006C22DB"/>
    <w:rsid w:val="006C25D2"/>
    <w:rsid w:val="006C3D65"/>
    <w:rsid w:val="006C49F1"/>
    <w:rsid w:val="006C5FE1"/>
    <w:rsid w:val="006C7971"/>
    <w:rsid w:val="006C7B3B"/>
    <w:rsid w:val="006C7FAA"/>
    <w:rsid w:val="006D1049"/>
    <w:rsid w:val="006D31F7"/>
    <w:rsid w:val="006D49E2"/>
    <w:rsid w:val="006E076C"/>
    <w:rsid w:val="006E0BA4"/>
    <w:rsid w:val="006E1AA8"/>
    <w:rsid w:val="006E23F4"/>
    <w:rsid w:val="006E2C61"/>
    <w:rsid w:val="006E695C"/>
    <w:rsid w:val="006F1A5D"/>
    <w:rsid w:val="006F3B30"/>
    <w:rsid w:val="006F468B"/>
    <w:rsid w:val="006F4690"/>
    <w:rsid w:val="006F52E9"/>
    <w:rsid w:val="006F61E8"/>
    <w:rsid w:val="006F7039"/>
    <w:rsid w:val="00700163"/>
    <w:rsid w:val="00702134"/>
    <w:rsid w:val="00704835"/>
    <w:rsid w:val="00705A28"/>
    <w:rsid w:val="00707F70"/>
    <w:rsid w:val="007105B9"/>
    <w:rsid w:val="007107E2"/>
    <w:rsid w:val="007121DD"/>
    <w:rsid w:val="00712260"/>
    <w:rsid w:val="007128B5"/>
    <w:rsid w:val="00713061"/>
    <w:rsid w:val="007179C1"/>
    <w:rsid w:val="007217BF"/>
    <w:rsid w:val="007232D4"/>
    <w:rsid w:val="00724294"/>
    <w:rsid w:val="007268C3"/>
    <w:rsid w:val="00726C12"/>
    <w:rsid w:val="00727056"/>
    <w:rsid w:val="00727919"/>
    <w:rsid w:val="0073026D"/>
    <w:rsid w:val="00731F49"/>
    <w:rsid w:val="0073353C"/>
    <w:rsid w:val="007339F4"/>
    <w:rsid w:val="00733D10"/>
    <w:rsid w:val="00735A8E"/>
    <w:rsid w:val="00737002"/>
    <w:rsid w:val="0074097A"/>
    <w:rsid w:val="00741D3A"/>
    <w:rsid w:val="00743997"/>
    <w:rsid w:val="00743AF8"/>
    <w:rsid w:val="00743E01"/>
    <w:rsid w:val="00747D76"/>
    <w:rsid w:val="007514A8"/>
    <w:rsid w:val="007527FB"/>
    <w:rsid w:val="007541B6"/>
    <w:rsid w:val="00755C69"/>
    <w:rsid w:val="00755D64"/>
    <w:rsid w:val="00760D15"/>
    <w:rsid w:val="007626F3"/>
    <w:rsid w:val="00763EAF"/>
    <w:rsid w:val="00764686"/>
    <w:rsid w:val="00764DFA"/>
    <w:rsid w:val="00765692"/>
    <w:rsid w:val="00766A9A"/>
    <w:rsid w:val="00770029"/>
    <w:rsid w:val="007707A7"/>
    <w:rsid w:val="00771E71"/>
    <w:rsid w:val="00773000"/>
    <w:rsid w:val="00774432"/>
    <w:rsid w:val="00774BF1"/>
    <w:rsid w:val="0077734A"/>
    <w:rsid w:val="00777772"/>
    <w:rsid w:val="00777860"/>
    <w:rsid w:val="00780472"/>
    <w:rsid w:val="00784E27"/>
    <w:rsid w:val="00785018"/>
    <w:rsid w:val="007856DE"/>
    <w:rsid w:val="00785E27"/>
    <w:rsid w:val="00787CA3"/>
    <w:rsid w:val="00790001"/>
    <w:rsid w:val="007933E2"/>
    <w:rsid w:val="007958E2"/>
    <w:rsid w:val="007A1267"/>
    <w:rsid w:val="007A14CC"/>
    <w:rsid w:val="007A2E4C"/>
    <w:rsid w:val="007A3A41"/>
    <w:rsid w:val="007A3ADC"/>
    <w:rsid w:val="007A620F"/>
    <w:rsid w:val="007A7A19"/>
    <w:rsid w:val="007B0014"/>
    <w:rsid w:val="007B019E"/>
    <w:rsid w:val="007B04C4"/>
    <w:rsid w:val="007B14C2"/>
    <w:rsid w:val="007B35D4"/>
    <w:rsid w:val="007B35E9"/>
    <w:rsid w:val="007B4AE4"/>
    <w:rsid w:val="007B6D62"/>
    <w:rsid w:val="007B7E2C"/>
    <w:rsid w:val="007C135F"/>
    <w:rsid w:val="007C14E5"/>
    <w:rsid w:val="007C41D3"/>
    <w:rsid w:val="007C5080"/>
    <w:rsid w:val="007C6137"/>
    <w:rsid w:val="007C728B"/>
    <w:rsid w:val="007C7CFE"/>
    <w:rsid w:val="007D02E4"/>
    <w:rsid w:val="007D3B21"/>
    <w:rsid w:val="007D6896"/>
    <w:rsid w:val="007E07B5"/>
    <w:rsid w:val="007E1106"/>
    <w:rsid w:val="007E1CE4"/>
    <w:rsid w:val="007E24DB"/>
    <w:rsid w:val="007E43B1"/>
    <w:rsid w:val="007E75D6"/>
    <w:rsid w:val="007E7643"/>
    <w:rsid w:val="007F5876"/>
    <w:rsid w:val="007F7465"/>
    <w:rsid w:val="00801BDB"/>
    <w:rsid w:val="00801F22"/>
    <w:rsid w:val="00802DF1"/>
    <w:rsid w:val="00805AC0"/>
    <w:rsid w:val="00807BF9"/>
    <w:rsid w:val="00810EF5"/>
    <w:rsid w:val="00811321"/>
    <w:rsid w:val="00811ECE"/>
    <w:rsid w:val="008122D0"/>
    <w:rsid w:val="008134CF"/>
    <w:rsid w:val="00814006"/>
    <w:rsid w:val="008205F4"/>
    <w:rsid w:val="00820E2E"/>
    <w:rsid w:val="00821631"/>
    <w:rsid w:val="0082188E"/>
    <w:rsid w:val="00821D70"/>
    <w:rsid w:val="008238D5"/>
    <w:rsid w:val="00823AE1"/>
    <w:rsid w:val="00824B36"/>
    <w:rsid w:val="00825C7C"/>
    <w:rsid w:val="00826589"/>
    <w:rsid w:val="008304A7"/>
    <w:rsid w:val="00830BD0"/>
    <w:rsid w:val="008324D3"/>
    <w:rsid w:val="00832DD8"/>
    <w:rsid w:val="008333AE"/>
    <w:rsid w:val="008341F2"/>
    <w:rsid w:val="00834390"/>
    <w:rsid w:val="008343CC"/>
    <w:rsid w:val="008345A2"/>
    <w:rsid w:val="008371A8"/>
    <w:rsid w:val="00841659"/>
    <w:rsid w:val="00841949"/>
    <w:rsid w:val="008437DD"/>
    <w:rsid w:val="0084383B"/>
    <w:rsid w:val="0084475E"/>
    <w:rsid w:val="00847D9E"/>
    <w:rsid w:val="008505DB"/>
    <w:rsid w:val="0085433D"/>
    <w:rsid w:val="00856C78"/>
    <w:rsid w:val="008570F5"/>
    <w:rsid w:val="008579E8"/>
    <w:rsid w:val="00860E77"/>
    <w:rsid w:val="008622AD"/>
    <w:rsid w:val="00863336"/>
    <w:rsid w:val="00864EA2"/>
    <w:rsid w:val="00865C99"/>
    <w:rsid w:val="0086672D"/>
    <w:rsid w:val="00866C09"/>
    <w:rsid w:val="00867D02"/>
    <w:rsid w:val="00870B9C"/>
    <w:rsid w:val="008713C1"/>
    <w:rsid w:val="00871741"/>
    <w:rsid w:val="00871A4E"/>
    <w:rsid w:val="0087599B"/>
    <w:rsid w:val="00875B61"/>
    <w:rsid w:val="00876945"/>
    <w:rsid w:val="00876E31"/>
    <w:rsid w:val="008770AA"/>
    <w:rsid w:val="00877882"/>
    <w:rsid w:val="00877A84"/>
    <w:rsid w:val="008815AA"/>
    <w:rsid w:val="00881C21"/>
    <w:rsid w:val="0088240B"/>
    <w:rsid w:val="00883376"/>
    <w:rsid w:val="008847E4"/>
    <w:rsid w:val="00885338"/>
    <w:rsid w:val="00890551"/>
    <w:rsid w:val="00890875"/>
    <w:rsid w:val="00891452"/>
    <w:rsid w:val="00894F31"/>
    <w:rsid w:val="00895840"/>
    <w:rsid w:val="00897185"/>
    <w:rsid w:val="008977FE"/>
    <w:rsid w:val="008A07B7"/>
    <w:rsid w:val="008A0BDC"/>
    <w:rsid w:val="008A2592"/>
    <w:rsid w:val="008B0832"/>
    <w:rsid w:val="008B0BB2"/>
    <w:rsid w:val="008B168C"/>
    <w:rsid w:val="008B3101"/>
    <w:rsid w:val="008B465F"/>
    <w:rsid w:val="008B6BAB"/>
    <w:rsid w:val="008B7256"/>
    <w:rsid w:val="008C0077"/>
    <w:rsid w:val="008C2FC2"/>
    <w:rsid w:val="008C4E3C"/>
    <w:rsid w:val="008C533D"/>
    <w:rsid w:val="008C600B"/>
    <w:rsid w:val="008C710E"/>
    <w:rsid w:val="008C7457"/>
    <w:rsid w:val="008C7837"/>
    <w:rsid w:val="008C7D36"/>
    <w:rsid w:val="008D17ED"/>
    <w:rsid w:val="008D2284"/>
    <w:rsid w:val="008D3015"/>
    <w:rsid w:val="008D305E"/>
    <w:rsid w:val="008D4999"/>
    <w:rsid w:val="008D4B73"/>
    <w:rsid w:val="008D4D04"/>
    <w:rsid w:val="008D6A21"/>
    <w:rsid w:val="008D6E3C"/>
    <w:rsid w:val="008D7019"/>
    <w:rsid w:val="008E311E"/>
    <w:rsid w:val="008E3F75"/>
    <w:rsid w:val="008E69E8"/>
    <w:rsid w:val="008E6DBE"/>
    <w:rsid w:val="008F1440"/>
    <w:rsid w:val="008F2A22"/>
    <w:rsid w:val="008F3149"/>
    <w:rsid w:val="008F457D"/>
    <w:rsid w:val="008F4E2F"/>
    <w:rsid w:val="00901170"/>
    <w:rsid w:val="00901994"/>
    <w:rsid w:val="00902520"/>
    <w:rsid w:val="00902651"/>
    <w:rsid w:val="009027B2"/>
    <w:rsid w:val="00906642"/>
    <w:rsid w:val="009069C2"/>
    <w:rsid w:val="0090792D"/>
    <w:rsid w:val="00912F2A"/>
    <w:rsid w:val="009140DF"/>
    <w:rsid w:val="00916AD5"/>
    <w:rsid w:val="00917883"/>
    <w:rsid w:val="009207FD"/>
    <w:rsid w:val="0092128D"/>
    <w:rsid w:val="00922659"/>
    <w:rsid w:val="0092463F"/>
    <w:rsid w:val="00925EF6"/>
    <w:rsid w:val="00926135"/>
    <w:rsid w:val="00926EDA"/>
    <w:rsid w:val="00930EB2"/>
    <w:rsid w:val="00932733"/>
    <w:rsid w:val="00932E57"/>
    <w:rsid w:val="00934080"/>
    <w:rsid w:val="0093544A"/>
    <w:rsid w:val="0093706F"/>
    <w:rsid w:val="009377DD"/>
    <w:rsid w:val="00940B71"/>
    <w:rsid w:val="00942F37"/>
    <w:rsid w:val="00943013"/>
    <w:rsid w:val="00944A8B"/>
    <w:rsid w:val="00944BF3"/>
    <w:rsid w:val="00945BE1"/>
    <w:rsid w:val="009474DD"/>
    <w:rsid w:val="009514FC"/>
    <w:rsid w:val="00952B25"/>
    <w:rsid w:val="0095389C"/>
    <w:rsid w:val="00954659"/>
    <w:rsid w:val="00954E89"/>
    <w:rsid w:val="009558CA"/>
    <w:rsid w:val="00955DC5"/>
    <w:rsid w:val="00956EBC"/>
    <w:rsid w:val="00957E46"/>
    <w:rsid w:val="0096015A"/>
    <w:rsid w:val="00960E22"/>
    <w:rsid w:val="00963F1F"/>
    <w:rsid w:val="00965025"/>
    <w:rsid w:val="00965ECC"/>
    <w:rsid w:val="0096719D"/>
    <w:rsid w:val="00970542"/>
    <w:rsid w:val="0097239C"/>
    <w:rsid w:val="0097269E"/>
    <w:rsid w:val="009733E6"/>
    <w:rsid w:val="00975A6F"/>
    <w:rsid w:val="00977F2B"/>
    <w:rsid w:val="00980416"/>
    <w:rsid w:val="00986C73"/>
    <w:rsid w:val="00987044"/>
    <w:rsid w:val="00987234"/>
    <w:rsid w:val="00991329"/>
    <w:rsid w:val="0099268D"/>
    <w:rsid w:val="009955AD"/>
    <w:rsid w:val="00995FBB"/>
    <w:rsid w:val="0099634E"/>
    <w:rsid w:val="00996384"/>
    <w:rsid w:val="009967BE"/>
    <w:rsid w:val="009975C9"/>
    <w:rsid w:val="00997B48"/>
    <w:rsid w:val="00997DBE"/>
    <w:rsid w:val="009A0637"/>
    <w:rsid w:val="009A102E"/>
    <w:rsid w:val="009A17C6"/>
    <w:rsid w:val="009A533B"/>
    <w:rsid w:val="009A64E7"/>
    <w:rsid w:val="009A7172"/>
    <w:rsid w:val="009A7261"/>
    <w:rsid w:val="009A7697"/>
    <w:rsid w:val="009A77FA"/>
    <w:rsid w:val="009A78B1"/>
    <w:rsid w:val="009B13B8"/>
    <w:rsid w:val="009B14E9"/>
    <w:rsid w:val="009B1A25"/>
    <w:rsid w:val="009B304B"/>
    <w:rsid w:val="009B35D1"/>
    <w:rsid w:val="009B5D82"/>
    <w:rsid w:val="009B6C38"/>
    <w:rsid w:val="009C0371"/>
    <w:rsid w:val="009C040E"/>
    <w:rsid w:val="009C118A"/>
    <w:rsid w:val="009C13BD"/>
    <w:rsid w:val="009C1AB0"/>
    <w:rsid w:val="009C2BD9"/>
    <w:rsid w:val="009C2C02"/>
    <w:rsid w:val="009C2E4E"/>
    <w:rsid w:val="009C3D50"/>
    <w:rsid w:val="009C409F"/>
    <w:rsid w:val="009C6B2D"/>
    <w:rsid w:val="009D1A38"/>
    <w:rsid w:val="009D3E85"/>
    <w:rsid w:val="009E09C6"/>
    <w:rsid w:val="009E0E8C"/>
    <w:rsid w:val="009E1275"/>
    <w:rsid w:val="009E19A3"/>
    <w:rsid w:val="009E257F"/>
    <w:rsid w:val="009E4D0D"/>
    <w:rsid w:val="009E5B18"/>
    <w:rsid w:val="009E71A3"/>
    <w:rsid w:val="009E7745"/>
    <w:rsid w:val="009F22EA"/>
    <w:rsid w:val="009F3B80"/>
    <w:rsid w:val="009F51E9"/>
    <w:rsid w:val="009F6339"/>
    <w:rsid w:val="009F6614"/>
    <w:rsid w:val="009F6FDF"/>
    <w:rsid w:val="009F74C3"/>
    <w:rsid w:val="00A02863"/>
    <w:rsid w:val="00A06A78"/>
    <w:rsid w:val="00A07754"/>
    <w:rsid w:val="00A11137"/>
    <w:rsid w:val="00A11AF0"/>
    <w:rsid w:val="00A13035"/>
    <w:rsid w:val="00A149A2"/>
    <w:rsid w:val="00A16B94"/>
    <w:rsid w:val="00A20461"/>
    <w:rsid w:val="00A217A1"/>
    <w:rsid w:val="00A27C1D"/>
    <w:rsid w:val="00A31EC5"/>
    <w:rsid w:val="00A3202E"/>
    <w:rsid w:val="00A331F7"/>
    <w:rsid w:val="00A339EF"/>
    <w:rsid w:val="00A33F00"/>
    <w:rsid w:val="00A34E2A"/>
    <w:rsid w:val="00A35EDF"/>
    <w:rsid w:val="00A36720"/>
    <w:rsid w:val="00A37081"/>
    <w:rsid w:val="00A41A2D"/>
    <w:rsid w:val="00A432C6"/>
    <w:rsid w:val="00A435B8"/>
    <w:rsid w:val="00A43734"/>
    <w:rsid w:val="00A43BC0"/>
    <w:rsid w:val="00A44B94"/>
    <w:rsid w:val="00A47092"/>
    <w:rsid w:val="00A47D8B"/>
    <w:rsid w:val="00A5344F"/>
    <w:rsid w:val="00A53A12"/>
    <w:rsid w:val="00A53E0B"/>
    <w:rsid w:val="00A54179"/>
    <w:rsid w:val="00A545B1"/>
    <w:rsid w:val="00A57C83"/>
    <w:rsid w:val="00A61068"/>
    <w:rsid w:val="00A649C0"/>
    <w:rsid w:val="00A662BD"/>
    <w:rsid w:val="00A673B2"/>
    <w:rsid w:val="00A70E16"/>
    <w:rsid w:val="00A71851"/>
    <w:rsid w:val="00A73FB8"/>
    <w:rsid w:val="00A740DF"/>
    <w:rsid w:val="00A75186"/>
    <w:rsid w:val="00A76F1D"/>
    <w:rsid w:val="00A771BE"/>
    <w:rsid w:val="00A81B48"/>
    <w:rsid w:val="00A85F13"/>
    <w:rsid w:val="00A85F56"/>
    <w:rsid w:val="00A874DD"/>
    <w:rsid w:val="00A90CF1"/>
    <w:rsid w:val="00A914D6"/>
    <w:rsid w:val="00A9249F"/>
    <w:rsid w:val="00A971C7"/>
    <w:rsid w:val="00AA20D5"/>
    <w:rsid w:val="00AA33F6"/>
    <w:rsid w:val="00AB05F0"/>
    <w:rsid w:val="00AB0D92"/>
    <w:rsid w:val="00AB1511"/>
    <w:rsid w:val="00AB40F9"/>
    <w:rsid w:val="00AB4571"/>
    <w:rsid w:val="00AB48FA"/>
    <w:rsid w:val="00AB6AEC"/>
    <w:rsid w:val="00AC2F90"/>
    <w:rsid w:val="00AC3445"/>
    <w:rsid w:val="00AC663C"/>
    <w:rsid w:val="00AC6642"/>
    <w:rsid w:val="00AC7E1D"/>
    <w:rsid w:val="00AD00FB"/>
    <w:rsid w:val="00AD20C2"/>
    <w:rsid w:val="00AD4BFA"/>
    <w:rsid w:val="00AD50AC"/>
    <w:rsid w:val="00AD66A6"/>
    <w:rsid w:val="00AD6B80"/>
    <w:rsid w:val="00AD7CBA"/>
    <w:rsid w:val="00AD7D33"/>
    <w:rsid w:val="00AE038B"/>
    <w:rsid w:val="00AE0917"/>
    <w:rsid w:val="00AE098E"/>
    <w:rsid w:val="00AE1481"/>
    <w:rsid w:val="00AE1B5B"/>
    <w:rsid w:val="00AE2956"/>
    <w:rsid w:val="00AE4E33"/>
    <w:rsid w:val="00AE64C8"/>
    <w:rsid w:val="00AF33B1"/>
    <w:rsid w:val="00AF4E94"/>
    <w:rsid w:val="00AF62CC"/>
    <w:rsid w:val="00B0160E"/>
    <w:rsid w:val="00B020EF"/>
    <w:rsid w:val="00B05403"/>
    <w:rsid w:val="00B06C29"/>
    <w:rsid w:val="00B108BB"/>
    <w:rsid w:val="00B12B57"/>
    <w:rsid w:val="00B13499"/>
    <w:rsid w:val="00B14C43"/>
    <w:rsid w:val="00B15046"/>
    <w:rsid w:val="00B16A2F"/>
    <w:rsid w:val="00B17277"/>
    <w:rsid w:val="00B20734"/>
    <w:rsid w:val="00B253ED"/>
    <w:rsid w:val="00B25412"/>
    <w:rsid w:val="00B25C97"/>
    <w:rsid w:val="00B25DC6"/>
    <w:rsid w:val="00B277E9"/>
    <w:rsid w:val="00B30704"/>
    <w:rsid w:val="00B31BF8"/>
    <w:rsid w:val="00B329F1"/>
    <w:rsid w:val="00B32AE1"/>
    <w:rsid w:val="00B32F23"/>
    <w:rsid w:val="00B34555"/>
    <w:rsid w:val="00B40234"/>
    <w:rsid w:val="00B40993"/>
    <w:rsid w:val="00B425C0"/>
    <w:rsid w:val="00B4321D"/>
    <w:rsid w:val="00B454B4"/>
    <w:rsid w:val="00B4566B"/>
    <w:rsid w:val="00B4594A"/>
    <w:rsid w:val="00B46912"/>
    <w:rsid w:val="00B50947"/>
    <w:rsid w:val="00B51555"/>
    <w:rsid w:val="00B518A8"/>
    <w:rsid w:val="00B51BED"/>
    <w:rsid w:val="00B51D26"/>
    <w:rsid w:val="00B5249F"/>
    <w:rsid w:val="00B5336B"/>
    <w:rsid w:val="00B53417"/>
    <w:rsid w:val="00B535A2"/>
    <w:rsid w:val="00B540BD"/>
    <w:rsid w:val="00B55AD6"/>
    <w:rsid w:val="00B60A39"/>
    <w:rsid w:val="00B60D01"/>
    <w:rsid w:val="00B65066"/>
    <w:rsid w:val="00B65967"/>
    <w:rsid w:val="00B66C42"/>
    <w:rsid w:val="00B72D08"/>
    <w:rsid w:val="00B73192"/>
    <w:rsid w:val="00B73DC8"/>
    <w:rsid w:val="00B7452C"/>
    <w:rsid w:val="00B74C06"/>
    <w:rsid w:val="00B74FAB"/>
    <w:rsid w:val="00B7585D"/>
    <w:rsid w:val="00B75B1B"/>
    <w:rsid w:val="00B76540"/>
    <w:rsid w:val="00B77037"/>
    <w:rsid w:val="00B77479"/>
    <w:rsid w:val="00B81320"/>
    <w:rsid w:val="00B81839"/>
    <w:rsid w:val="00B81F7A"/>
    <w:rsid w:val="00B82A66"/>
    <w:rsid w:val="00B8484B"/>
    <w:rsid w:val="00B84DCE"/>
    <w:rsid w:val="00B85E67"/>
    <w:rsid w:val="00B86805"/>
    <w:rsid w:val="00B877D3"/>
    <w:rsid w:val="00B97541"/>
    <w:rsid w:val="00B97B3C"/>
    <w:rsid w:val="00BA129F"/>
    <w:rsid w:val="00BA142E"/>
    <w:rsid w:val="00BA21B7"/>
    <w:rsid w:val="00BA2B27"/>
    <w:rsid w:val="00BA3888"/>
    <w:rsid w:val="00BB034A"/>
    <w:rsid w:val="00BB13EA"/>
    <w:rsid w:val="00BB1DA1"/>
    <w:rsid w:val="00BB5537"/>
    <w:rsid w:val="00BB63B1"/>
    <w:rsid w:val="00BB739E"/>
    <w:rsid w:val="00BC35D6"/>
    <w:rsid w:val="00BC3813"/>
    <w:rsid w:val="00BC4F49"/>
    <w:rsid w:val="00BC5440"/>
    <w:rsid w:val="00BC5CD8"/>
    <w:rsid w:val="00BC5F8D"/>
    <w:rsid w:val="00BD1296"/>
    <w:rsid w:val="00BD132A"/>
    <w:rsid w:val="00BD2895"/>
    <w:rsid w:val="00BD4571"/>
    <w:rsid w:val="00BD5153"/>
    <w:rsid w:val="00BD5670"/>
    <w:rsid w:val="00BD5780"/>
    <w:rsid w:val="00BD7607"/>
    <w:rsid w:val="00BE0B12"/>
    <w:rsid w:val="00BE0CF5"/>
    <w:rsid w:val="00BE5219"/>
    <w:rsid w:val="00BE5938"/>
    <w:rsid w:val="00BE5C40"/>
    <w:rsid w:val="00BE5FF9"/>
    <w:rsid w:val="00BE630D"/>
    <w:rsid w:val="00BE7791"/>
    <w:rsid w:val="00BF2E49"/>
    <w:rsid w:val="00BF3038"/>
    <w:rsid w:val="00BF30C8"/>
    <w:rsid w:val="00BF40E2"/>
    <w:rsid w:val="00BF4B1E"/>
    <w:rsid w:val="00BF5452"/>
    <w:rsid w:val="00BF565E"/>
    <w:rsid w:val="00BF7AE3"/>
    <w:rsid w:val="00BF7E88"/>
    <w:rsid w:val="00C05355"/>
    <w:rsid w:val="00C077AC"/>
    <w:rsid w:val="00C078D1"/>
    <w:rsid w:val="00C07DA7"/>
    <w:rsid w:val="00C10134"/>
    <w:rsid w:val="00C13391"/>
    <w:rsid w:val="00C1344E"/>
    <w:rsid w:val="00C13908"/>
    <w:rsid w:val="00C13C94"/>
    <w:rsid w:val="00C13D3C"/>
    <w:rsid w:val="00C13D71"/>
    <w:rsid w:val="00C14E4A"/>
    <w:rsid w:val="00C15894"/>
    <w:rsid w:val="00C1589E"/>
    <w:rsid w:val="00C158FF"/>
    <w:rsid w:val="00C16979"/>
    <w:rsid w:val="00C20214"/>
    <w:rsid w:val="00C20C70"/>
    <w:rsid w:val="00C21A91"/>
    <w:rsid w:val="00C22A80"/>
    <w:rsid w:val="00C233BB"/>
    <w:rsid w:val="00C23619"/>
    <w:rsid w:val="00C25D54"/>
    <w:rsid w:val="00C2631E"/>
    <w:rsid w:val="00C279EC"/>
    <w:rsid w:val="00C30F7A"/>
    <w:rsid w:val="00C31EE5"/>
    <w:rsid w:val="00C35189"/>
    <w:rsid w:val="00C3569C"/>
    <w:rsid w:val="00C40DF6"/>
    <w:rsid w:val="00C41AD5"/>
    <w:rsid w:val="00C41CC9"/>
    <w:rsid w:val="00C41FAD"/>
    <w:rsid w:val="00C44509"/>
    <w:rsid w:val="00C45F7D"/>
    <w:rsid w:val="00C46031"/>
    <w:rsid w:val="00C468FB"/>
    <w:rsid w:val="00C47FE3"/>
    <w:rsid w:val="00C524C8"/>
    <w:rsid w:val="00C57E8C"/>
    <w:rsid w:val="00C60AAA"/>
    <w:rsid w:val="00C60F4C"/>
    <w:rsid w:val="00C615BA"/>
    <w:rsid w:val="00C62121"/>
    <w:rsid w:val="00C621DA"/>
    <w:rsid w:val="00C62AEC"/>
    <w:rsid w:val="00C62DC7"/>
    <w:rsid w:val="00C64201"/>
    <w:rsid w:val="00C664D1"/>
    <w:rsid w:val="00C6660E"/>
    <w:rsid w:val="00C66646"/>
    <w:rsid w:val="00C66D1D"/>
    <w:rsid w:val="00C674C1"/>
    <w:rsid w:val="00C70BCF"/>
    <w:rsid w:val="00C71493"/>
    <w:rsid w:val="00C71BDB"/>
    <w:rsid w:val="00C738BF"/>
    <w:rsid w:val="00C74AF6"/>
    <w:rsid w:val="00C76A3F"/>
    <w:rsid w:val="00C77AB8"/>
    <w:rsid w:val="00C801B2"/>
    <w:rsid w:val="00C805EE"/>
    <w:rsid w:val="00C809D2"/>
    <w:rsid w:val="00C85112"/>
    <w:rsid w:val="00C8695A"/>
    <w:rsid w:val="00C92204"/>
    <w:rsid w:val="00C9377A"/>
    <w:rsid w:val="00C93E1D"/>
    <w:rsid w:val="00C95AEA"/>
    <w:rsid w:val="00C9688B"/>
    <w:rsid w:val="00C971B0"/>
    <w:rsid w:val="00CA0409"/>
    <w:rsid w:val="00CA04A3"/>
    <w:rsid w:val="00CA227A"/>
    <w:rsid w:val="00CA2A22"/>
    <w:rsid w:val="00CA77AD"/>
    <w:rsid w:val="00CB3010"/>
    <w:rsid w:val="00CB35C1"/>
    <w:rsid w:val="00CB54B0"/>
    <w:rsid w:val="00CB66B5"/>
    <w:rsid w:val="00CB6D45"/>
    <w:rsid w:val="00CB7397"/>
    <w:rsid w:val="00CB744D"/>
    <w:rsid w:val="00CC2A56"/>
    <w:rsid w:val="00CC2AE8"/>
    <w:rsid w:val="00CC2F28"/>
    <w:rsid w:val="00CC70DB"/>
    <w:rsid w:val="00CC7170"/>
    <w:rsid w:val="00CC7772"/>
    <w:rsid w:val="00CD031D"/>
    <w:rsid w:val="00CD0A96"/>
    <w:rsid w:val="00CD2D7B"/>
    <w:rsid w:val="00CD2E7B"/>
    <w:rsid w:val="00CD3F86"/>
    <w:rsid w:val="00CD7300"/>
    <w:rsid w:val="00CE1AA4"/>
    <w:rsid w:val="00CE2C66"/>
    <w:rsid w:val="00CE5C09"/>
    <w:rsid w:val="00CE5E90"/>
    <w:rsid w:val="00CE62A7"/>
    <w:rsid w:val="00CF0091"/>
    <w:rsid w:val="00CF05B0"/>
    <w:rsid w:val="00CF0AA2"/>
    <w:rsid w:val="00CF2287"/>
    <w:rsid w:val="00CF302D"/>
    <w:rsid w:val="00CF3427"/>
    <w:rsid w:val="00CF411B"/>
    <w:rsid w:val="00CF4AE5"/>
    <w:rsid w:val="00CF4D2A"/>
    <w:rsid w:val="00CF727A"/>
    <w:rsid w:val="00CF7364"/>
    <w:rsid w:val="00D0171A"/>
    <w:rsid w:val="00D02317"/>
    <w:rsid w:val="00D031C1"/>
    <w:rsid w:val="00D0328C"/>
    <w:rsid w:val="00D036D2"/>
    <w:rsid w:val="00D04644"/>
    <w:rsid w:val="00D04853"/>
    <w:rsid w:val="00D0663A"/>
    <w:rsid w:val="00D06A9D"/>
    <w:rsid w:val="00D11C0A"/>
    <w:rsid w:val="00D13BE4"/>
    <w:rsid w:val="00D17523"/>
    <w:rsid w:val="00D20026"/>
    <w:rsid w:val="00D2019F"/>
    <w:rsid w:val="00D203EC"/>
    <w:rsid w:val="00D20A7F"/>
    <w:rsid w:val="00D21D4E"/>
    <w:rsid w:val="00D22030"/>
    <w:rsid w:val="00D22805"/>
    <w:rsid w:val="00D23445"/>
    <w:rsid w:val="00D26823"/>
    <w:rsid w:val="00D27B30"/>
    <w:rsid w:val="00D304A8"/>
    <w:rsid w:val="00D30CB9"/>
    <w:rsid w:val="00D33623"/>
    <w:rsid w:val="00D33CF2"/>
    <w:rsid w:val="00D33E58"/>
    <w:rsid w:val="00D351DE"/>
    <w:rsid w:val="00D364B4"/>
    <w:rsid w:val="00D4418E"/>
    <w:rsid w:val="00D44434"/>
    <w:rsid w:val="00D44C6E"/>
    <w:rsid w:val="00D4521F"/>
    <w:rsid w:val="00D47528"/>
    <w:rsid w:val="00D475EC"/>
    <w:rsid w:val="00D47C63"/>
    <w:rsid w:val="00D505A5"/>
    <w:rsid w:val="00D513F5"/>
    <w:rsid w:val="00D52AA0"/>
    <w:rsid w:val="00D52C82"/>
    <w:rsid w:val="00D53702"/>
    <w:rsid w:val="00D55055"/>
    <w:rsid w:val="00D578A5"/>
    <w:rsid w:val="00D60B63"/>
    <w:rsid w:val="00D61CE0"/>
    <w:rsid w:val="00D629D1"/>
    <w:rsid w:val="00D62EF8"/>
    <w:rsid w:val="00D64D6A"/>
    <w:rsid w:val="00D656A5"/>
    <w:rsid w:val="00D66741"/>
    <w:rsid w:val="00D67748"/>
    <w:rsid w:val="00D67C48"/>
    <w:rsid w:val="00D70337"/>
    <w:rsid w:val="00D706CC"/>
    <w:rsid w:val="00D70DE1"/>
    <w:rsid w:val="00D71B58"/>
    <w:rsid w:val="00D71F04"/>
    <w:rsid w:val="00D723DB"/>
    <w:rsid w:val="00D73297"/>
    <w:rsid w:val="00D73593"/>
    <w:rsid w:val="00D74841"/>
    <w:rsid w:val="00D77FD0"/>
    <w:rsid w:val="00D81E8A"/>
    <w:rsid w:val="00D90237"/>
    <w:rsid w:val="00D90DC6"/>
    <w:rsid w:val="00D91E72"/>
    <w:rsid w:val="00D91F06"/>
    <w:rsid w:val="00D93701"/>
    <w:rsid w:val="00D94A95"/>
    <w:rsid w:val="00D95322"/>
    <w:rsid w:val="00D9563F"/>
    <w:rsid w:val="00D97CA2"/>
    <w:rsid w:val="00DA1FC7"/>
    <w:rsid w:val="00DA29A1"/>
    <w:rsid w:val="00DA2BF2"/>
    <w:rsid w:val="00DA5463"/>
    <w:rsid w:val="00DA6223"/>
    <w:rsid w:val="00DB0533"/>
    <w:rsid w:val="00DB094F"/>
    <w:rsid w:val="00DB23B2"/>
    <w:rsid w:val="00DB3457"/>
    <w:rsid w:val="00DB6848"/>
    <w:rsid w:val="00DB7A61"/>
    <w:rsid w:val="00DB7EDA"/>
    <w:rsid w:val="00DC02E0"/>
    <w:rsid w:val="00DC2853"/>
    <w:rsid w:val="00DC333D"/>
    <w:rsid w:val="00DC5B7F"/>
    <w:rsid w:val="00DD1189"/>
    <w:rsid w:val="00DD31EB"/>
    <w:rsid w:val="00DD62D9"/>
    <w:rsid w:val="00DE3F4F"/>
    <w:rsid w:val="00DE43EA"/>
    <w:rsid w:val="00DE4CB9"/>
    <w:rsid w:val="00DE517A"/>
    <w:rsid w:val="00DE5345"/>
    <w:rsid w:val="00DE6728"/>
    <w:rsid w:val="00DE7462"/>
    <w:rsid w:val="00DF59B7"/>
    <w:rsid w:val="00E0147C"/>
    <w:rsid w:val="00E0436B"/>
    <w:rsid w:val="00E05C38"/>
    <w:rsid w:val="00E067F1"/>
    <w:rsid w:val="00E0691C"/>
    <w:rsid w:val="00E07CC5"/>
    <w:rsid w:val="00E101AB"/>
    <w:rsid w:val="00E10A93"/>
    <w:rsid w:val="00E13D95"/>
    <w:rsid w:val="00E14DD6"/>
    <w:rsid w:val="00E1660E"/>
    <w:rsid w:val="00E174F4"/>
    <w:rsid w:val="00E17ACF"/>
    <w:rsid w:val="00E2181E"/>
    <w:rsid w:val="00E21A71"/>
    <w:rsid w:val="00E226F4"/>
    <w:rsid w:val="00E23D0F"/>
    <w:rsid w:val="00E24AE6"/>
    <w:rsid w:val="00E30F45"/>
    <w:rsid w:val="00E3557C"/>
    <w:rsid w:val="00E35A99"/>
    <w:rsid w:val="00E35BB4"/>
    <w:rsid w:val="00E35FAE"/>
    <w:rsid w:val="00E367EF"/>
    <w:rsid w:val="00E374D3"/>
    <w:rsid w:val="00E3790F"/>
    <w:rsid w:val="00E40A46"/>
    <w:rsid w:val="00E41868"/>
    <w:rsid w:val="00E418EF"/>
    <w:rsid w:val="00E426B7"/>
    <w:rsid w:val="00E42D63"/>
    <w:rsid w:val="00E43A14"/>
    <w:rsid w:val="00E4773C"/>
    <w:rsid w:val="00E47B1E"/>
    <w:rsid w:val="00E47BEF"/>
    <w:rsid w:val="00E5025A"/>
    <w:rsid w:val="00E507D2"/>
    <w:rsid w:val="00E51394"/>
    <w:rsid w:val="00E52740"/>
    <w:rsid w:val="00E52F5F"/>
    <w:rsid w:val="00E55A9B"/>
    <w:rsid w:val="00E561CA"/>
    <w:rsid w:val="00E60B37"/>
    <w:rsid w:val="00E62598"/>
    <w:rsid w:val="00E63105"/>
    <w:rsid w:val="00E645A1"/>
    <w:rsid w:val="00E650F7"/>
    <w:rsid w:val="00E658F9"/>
    <w:rsid w:val="00E71E2C"/>
    <w:rsid w:val="00E724AC"/>
    <w:rsid w:val="00E732DA"/>
    <w:rsid w:val="00E753AC"/>
    <w:rsid w:val="00E7549C"/>
    <w:rsid w:val="00E759BC"/>
    <w:rsid w:val="00E76822"/>
    <w:rsid w:val="00E76BF2"/>
    <w:rsid w:val="00E77EBA"/>
    <w:rsid w:val="00E8224A"/>
    <w:rsid w:val="00E82EAA"/>
    <w:rsid w:val="00E83F63"/>
    <w:rsid w:val="00E83FCD"/>
    <w:rsid w:val="00E854A6"/>
    <w:rsid w:val="00E8592C"/>
    <w:rsid w:val="00E875EF"/>
    <w:rsid w:val="00E90AE8"/>
    <w:rsid w:val="00E92033"/>
    <w:rsid w:val="00E921DD"/>
    <w:rsid w:val="00E92C28"/>
    <w:rsid w:val="00E9398B"/>
    <w:rsid w:val="00E948B0"/>
    <w:rsid w:val="00E95639"/>
    <w:rsid w:val="00E95AC4"/>
    <w:rsid w:val="00E97364"/>
    <w:rsid w:val="00EA18A5"/>
    <w:rsid w:val="00EA1B80"/>
    <w:rsid w:val="00EA34FF"/>
    <w:rsid w:val="00EA5C33"/>
    <w:rsid w:val="00EA5D31"/>
    <w:rsid w:val="00EA69A7"/>
    <w:rsid w:val="00EA6E7D"/>
    <w:rsid w:val="00EA6F1F"/>
    <w:rsid w:val="00EB0699"/>
    <w:rsid w:val="00EB2C4B"/>
    <w:rsid w:val="00EB4700"/>
    <w:rsid w:val="00EB4B81"/>
    <w:rsid w:val="00EB5908"/>
    <w:rsid w:val="00EB5C6F"/>
    <w:rsid w:val="00EB61F2"/>
    <w:rsid w:val="00EB6545"/>
    <w:rsid w:val="00EC1FA3"/>
    <w:rsid w:val="00EC356C"/>
    <w:rsid w:val="00EC4C5D"/>
    <w:rsid w:val="00EC5702"/>
    <w:rsid w:val="00EC71F4"/>
    <w:rsid w:val="00ED0BAE"/>
    <w:rsid w:val="00ED0C72"/>
    <w:rsid w:val="00ED1C21"/>
    <w:rsid w:val="00ED2C4D"/>
    <w:rsid w:val="00ED4C9D"/>
    <w:rsid w:val="00EE1135"/>
    <w:rsid w:val="00EE22DB"/>
    <w:rsid w:val="00EE7376"/>
    <w:rsid w:val="00EF09B0"/>
    <w:rsid w:val="00EF29E0"/>
    <w:rsid w:val="00EF5C04"/>
    <w:rsid w:val="00EF5EC8"/>
    <w:rsid w:val="00EF7E77"/>
    <w:rsid w:val="00F001C4"/>
    <w:rsid w:val="00F00AB3"/>
    <w:rsid w:val="00F00BF9"/>
    <w:rsid w:val="00F0213F"/>
    <w:rsid w:val="00F049C2"/>
    <w:rsid w:val="00F04EBB"/>
    <w:rsid w:val="00F064DC"/>
    <w:rsid w:val="00F06643"/>
    <w:rsid w:val="00F07A38"/>
    <w:rsid w:val="00F107C1"/>
    <w:rsid w:val="00F113A2"/>
    <w:rsid w:val="00F11DFE"/>
    <w:rsid w:val="00F12BFA"/>
    <w:rsid w:val="00F13089"/>
    <w:rsid w:val="00F13E71"/>
    <w:rsid w:val="00F145CF"/>
    <w:rsid w:val="00F15D15"/>
    <w:rsid w:val="00F15E86"/>
    <w:rsid w:val="00F1609A"/>
    <w:rsid w:val="00F2188E"/>
    <w:rsid w:val="00F23134"/>
    <w:rsid w:val="00F259DE"/>
    <w:rsid w:val="00F265AF"/>
    <w:rsid w:val="00F270FA"/>
    <w:rsid w:val="00F275F1"/>
    <w:rsid w:val="00F30230"/>
    <w:rsid w:val="00F30460"/>
    <w:rsid w:val="00F30E96"/>
    <w:rsid w:val="00F32E62"/>
    <w:rsid w:val="00F335ED"/>
    <w:rsid w:val="00F3488E"/>
    <w:rsid w:val="00F36C1C"/>
    <w:rsid w:val="00F3790D"/>
    <w:rsid w:val="00F40195"/>
    <w:rsid w:val="00F40A64"/>
    <w:rsid w:val="00F41288"/>
    <w:rsid w:val="00F4175D"/>
    <w:rsid w:val="00F4194C"/>
    <w:rsid w:val="00F42754"/>
    <w:rsid w:val="00F428F0"/>
    <w:rsid w:val="00F43D4D"/>
    <w:rsid w:val="00F45133"/>
    <w:rsid w:val="00F4518E"/>
    <w:rsid w:val="00F45C45"/>
    <w:rsid w:val="00F45CA3"/>
    <w:rsid w:val="00F51C0D"/>
    <w:rsid w:val="00F5425A"/>
    <w:rsid w:val="00F546E1"/>
    <w:rsid w:val="00F550DF"/>
    <w:rsid w:val="00F57A35"/>
    <w:rsid w:val="00F60C38"/>
    <w:rsid w:val="00F615C9"/>
    <w:rsid w:val="00F6182C"/>
    <w:rsid w:val="00F6267D"/>
    <w:rsid w:val="00F62B27"/>
    <w:rsid w:val="00F62D75"/>
    <w:rsid w:val="00F6328D"/>
    <w:rsid w:val="00F6367E"/>
    <w:rsid w:val="00F6490F"/>
    <w:rsid w:val="00F655BC"/>
    <w:rsid w:val="00F67329"/>
    <w:rsid w:val="00F70142"/>
    <w:rsid w:val="00F70AB7"/>
    <w:rsid w:val="00F726C3"/>
    <w:rsid w:val="00F744A8"/>
    <w:rsid w:val="00F76095"/>
    <w:rsid w:val="00F76B80"/>
    <w:rsid w:val="00F77666"/>
    <w:rsid w:val="00F826E5"/>
    <w:rsid w:val="00F83051"/>
    <w:rsid w:val="00F83590"/>
    <w:rsid w:val="00F84173"/>
    <w:rsid w:val="00F84472"/>
    <w:rsid w:val="00F84ACA"/>
    <w:rsid w:val="00F8587B"/>
    <w:rsid w:val="00F86A0E"/>
    <w:rsid w:val="00F86D14"/>
    <w:rsid w:val="00F90372"/>
    <w:rsid w:val="00F97683"/>
    <w:rsid w:val="00FA036B"/>
    <w:rsid w:val="00FA57C0"/>
    <w:rsid w:val="00FA5E3B"/>
    <w:rsid w:val="00FA6C18"/>
    <w:rsid w:val="00FB0052"/>
    <w:rsid w:val="00FB090F"/>
    <w:rsid w:val="00FB0CFA"/>
    <w:rsid w:val="00FB22DE"/>
    <w:rsid w:val="00FB28A1"/>
    <w:rsid w:val="00FB6C93"/>
    <w:rsid w:val="00FB6E96"/>
    <w:rsid w:val="00FB7034"/>
    <w:rsid w:val="00FC1E8B"/>
    <w:rsid w:val="00FC2818"/>
    <w:rsid w:val="00FC2AB9"/>
    <w:rsid w:val="00FC2B00"/>
    <w:rsid w:val="00FC36B9"/>
    <w:rsid w:val="00FC4398"/>
    <w:rsid w:val="00FC5314"/>
    <w:rsid w:val="00FC59BD"/>
    <w:rsid w:val="00FC73EC"/>
    <w:rsid w:val="00FD0504"/>
    <w:rsid w:val="00FD0B0D"/>
    <w:rsid w:val="00FD31E0"/>
    <w:rsid w:val="00FD345B"/>
    <w:rsid w:val="00FD5FC0"/>
    <w:rsid w:val="00FE050D"/>
    <w:rsid w:val="00FE1D06"/>
    <w:rsid w:val="00FE4DCA"/>
    <w:rsid w:val="00FE63BD"/>
    <w:rsid w:val="00FE7567"/>
    <w:rsid w:val="00FF2849"/>
    <w:rsid w:val="00FF3D65"/>
    <w:rsid w:val="00FF513C"/>
    <w:rsid w:val="00FF61FF"/>
    <w:rsid w:val="074527BE"/>
    <w:rsid w:val="0B9BC776"/>
    <w:rsid w:val="0D862DBE"/>
    <w:rsid w:val="11FF7EAA"/>
    <w:rsid w:val="127488E6"/>
    <w:rsid w:val="16078BD2"/>
    <w:rsid w:val="1B302E33"/>
    <w:rsid w:val="1D277824"/>
    <w:rsid w:val="216E4981"/>
    <w:rsid w:val="22372B1C"/>
    <w:rsid w:val="2312988B"/>
    <w:rsid w:val="2A746FAD"/>
    <w:rsid w:val="2EF46BB3"/>
    <w:rsid w:val="30793CA2"/>
    <w:rsid w:val="32A2F7D5"/>
    <w:rsid w:val="365D596D"/>
    <w:rsid w:val="46E12095"/>
    <w:rsid w:val="48902645"/>
    <w:rsid w:val="4966D12A"/>
    <w:rsid w:val="4D4B7529"/>
    <w:rsid w:val="4EE366EC"/>
    <w:rsid w:val="5165CD90"/>
    <w:rsid w:val="5BED9B42"/>
    <w:rsid w:val="5D6164ED"/>
    <w:rsid w:val="5E5DB207"/>
    <w:rsid w:val="613C6D20"/>
    <w:rsid w:val="61EB0C0B"/>
    <w:rsid w:val="6383ED97"/>
    <w:rsid w:val="65783193"/>
    <w:rsid w:val="674A0475"/>
    <w:rsid w:val="6769F226"/>
    <w:rsid w:val="69FFFE35"/>
    <w:rsid w:val="7500D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1BC50B"/>
  <w15:chartTrackingRefBased/>
  <w15:docId w15:val="{8283926A-4C7F-4702-B27C-E9632D72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Corpo do texto"/>
    <w:qFormat/>
    <w:rsid w:val="008205F4"/>
    <w:pPr>
      <w:spacing w:before="120" w:line="360" w:lineRule="auto"/>
      <w:ind w:firstLine="709"/>
      <w:jc w:val="both"/>
    </w:pPr>
    <w:rPr>
      <w:rFonts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77FE0"/>
    <w:pPr>
      <w:keepNext/>
      <w:numPr>
        <w:numId w:val="14"/>
      </w:numPr>
      <w:spacing w:before="360" w:after="240"/>
      <w:ind w:left="0" w:firstLine="0"/>
      <w:outlineLvl w:val="0"/>
    </w:pPr>
    <w:rPr>
      <w:rFonts w:ascii="Arial" w:hAnsi="Arial"/>
      <w:b/>
      <w:caps/>
      <w:kern w:val="28"/>
      <w:szCs w:val="20"/>
      <w:lang w:eastAsia="pt-PT"/>
    </w:rPr>
  </w:style>
  <w:style w:type="paragraph" w:styleId="Heading2">
    <w:name w:val="heading 2"/>
    <w:basedOn w:val="Normal"/>
    <w:next w:val="Normal"/>
    <w:link w:val="Heading2Char"/>
    <w:qFormat/>
    <w:rsid w:val="000D2D4B"/>
    <w:pPr>
      <w:keepNext/>
      <w:numPr>
        <w:ilvl w:val="1"/>
        <w:numId w:val="14"/>
      </w:numPr>
      <w:spacing w:before="240" w:after="120"/>
      <w:outlineLvl w:val="1"/>
    </w:pPr>
    <w:rPr>
      <w:rFonts w:ascii="Arial" w:hAnsi="Arial"/>
      <w:b/>
      <w:i/>
      <w:szCs w:val="20"/>
      <w:lang w:eastAsia="pt-PT"/>
    </w:rPr>
  </w:style>
  <w:style w:type="paragraph" w:styleId="Heading3">
    <w:name w:val="heading 3"/>
    <w:basedOn w:val="Normal"/>
    <w:next w:val="Normal"/>
    <w:link w:val="Heading3Char"/>
    <w:qFormat/>
    <w:rsid w:val="004F30E1"/>
    <w:pPr>
      <w:keepNext/>
      <w:numPr>
        <w:ilvl w:val="2"/>
        <w:numId w:val="14"/>
      </w:numPr>
      <w:spacing w:after="120"/>
      <w:outlineLvl w:val="2"/>
    </w:pPr>
    <w:rPr>
      <w:rFonts w:eastAsiaTheme="majorEastAsia" w:cstheme="majorBidi"/>
      <w:szCs w:val="20"/>
      <w:lang w:eastAsia="pt-PT"/>
    </w:rPr>
  </w:style>
  <w:style w:type="paragraph" w:styleId="Heading4">
    <w:name w:val="heading 4"/>
    <w:basedOn w:val="Normal"/>
    <w:next w:val="Normal"/>
    <w:link w:val="Heading4Char"/>
    <w:qFormat/>
    <w:rsid w:val="004F30E1"/>
    <w:pPr>
      <w:keepNext/>
      <w:numPr>
        <w:ilvl w:val="3"/>
        <w:numId w:val="14"/>
      </w:numPr>
      <w:spacing w:after="60"/>
      <w:outlineLvl w:val="3"/>
    </w:pPr>
    <w:rPr>
      <w:rFonts w:eastAsiaTheme="majorEastAsia" w:cstheme="majorBidi"/>
      <w:i/>
      <w:caps/>
      <w:szCs w:val="20"/>
      <w:lang w:eastAsia="pt-PT"/>
    </w:rPr>
  </w:style>
  <w:style w:type="paragraph" w:styleId="Heading5">
    <w:name w:val="heading 5"/>
    <w:basedOn w:val="Normal"/>
    <w:next w:val="Normal"/>
    <w:link w:val="Heading5Char"/>
    <w:qFormat/>
    <w:rsid w:val="004F30E1"/>
    <w:pPr>
      <w:keepNext/>
      <w:numPr>
        <w:ilvl w:val="4"/>
        <w:numId w:val="14"/>
      </w:numPr>
      <w:outlineLvl w:val="4"/>
    </w:pPr>
    <w:rPr>
      <w:rFonts w:eastAsiaTheme="majorEastAsia"/>
      <w:i/>
      <w:caps/>
      <w:szCs w:val="20"/>
      <w:lang w:eastAsia="pt-PT"/>
    </w:rPr>
  </w:style>
  <w:style w:type="paragraph" w:styleId="Heading6">
    <w:name w:val="heading 6"/>
    <w:basedOn w:val="Normal"/>
    <w:next w:val="Normal"/>
    <w:link w:val="Heading6Char"/>
    <w:qFormat/>
    <w:rsid w:val="004F30E1"/>
    <w:pPr>
      <w:keepNext/>
      <w:numPr>
        <w:ilvl w:val="5"/>
        <w:numId w:val="14"/>
      </w:numPr>
      <w:outlineLvl w:val="5"/>
    </w:pPr>
    <w:rPr>
      <w:rFonts w:eastAsiaTheme="majorEastAsia" w:cstheme="majorBidi"/>
      <w:b/>
      <w:szCs w:val="20"/>
      <w:lang w:eastAsia="pt-PT"/>
    </w:rPr>
  </w:style>
  <w:style w:type="paragraph" w:styleId="Heading7">
    <w:name w:val="heading 7"/>
    <w:basedOn w:val="Normal"/>
    <w:next w:val="Normal"/>
    <w:link w:val="Heading7Char"/>
    <w:qFormat/>
    <w:rsid w:val="004F30E1"/>
    <w:pPr>
      <w:keepNext/>
      <w:keepLines/>
      <w:numPr>
        <w:ilvl w:val="6"/>
        <w:numId w:val="14"/>
      </w:numPr>
      <w:outlineLvl w:val="6"/>
    </w:pPr>
    <w:rPr>
      <w:rFonts w:eastAsiaTheme="majorEastAsia" w:cstheme="majorBidi"/>
      <w:b/>
      <w:sz w:val="16"/>
      <w:szCs w:val="20"/>
      <w:lang w:eastAsia="pt-PT"/>
    </w:rPr>
  </w:style>
  <w:style w:type="paragraph" w:styleId="Heading8">
    <w:name w:val="heading 8"/>
    <w:basedOn w:val="Normal"/>
    <w:next w:val="Normal"/>
    <w:link w:val="Heading8Char"/>
    <w:qFormat/>
    <w:rsid w:val="004F30E1"/>
    <w:pPr>
      <w:keepNext/>
      <w:keepLines/>
      <w:numPr>
        <w:ilvl w:val="7"/>
        <w:numId w:val="14"/>
      </w:numPr>
      <w:jc w:val="center"/>
      <w:outlineLvl w:val="7"/>
    </w:pPr>
    <w:rPr>
      <w:rFonts w:eastAsiaTheme="majorEastAsia"/>
      <w:b/>
      <w:sz w:val="14"/>
      <w:szCs w:val="20"/>
      <w:lang w:eastAsia="pt-PT"/>
    </w:rPr>
  </w:style>
  <w:style w:type="paragraph" w:styleId="Heading9">
    <w:name w:val="heading 9"/>
    <w:basedOn w:val="Normal"/>
    <w:next w:val="Normal"/>
    <w:link w:val="Heading9Char"/>
    <w:qFormat/>
    <w:rsid w:val="004F30E1"/>
    <w:pPr>
      <w:keepNext/>
      <w:keepLines/>
      <w:numPr>
        <w:ilvl w:val="8"/>
        <w:numId w:val="14"/>
      </w:numPr>
      <w:jc w:val="center"/>
      <w:outlineLvl w:val="8"/>
    </w:pPr>
    <w:rPr>
      <w:rFonts w:eastAsiaTheme="majorEastAsia"/>
      <w:b/>
      <w:sz w:val="16"/>
      <w:szCs w:val="20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7FE0"/>
    <w:rPr>
      <w:rFonts w:ascii="Arial" w:hAnsi="Arial" w:cs="Arial"/>
      <w:b/>
      <w:caps/>
      <w:kern w:val="28"/>
      <w:sz w:val="24"/>
      <w:lang w:eastAsia="pt-PT"/>
    </w:rPr>
  </w:style>
  <w:style w:type="character" w:customStyle="1" w:styleId="Heading2Char">
    <w:name w:val="Heading 2 Char"/>
    <w:link w:val="Heading2"/>
    <w:rsid w:val="000D2D4B"/>
    <w:rPr>
      <w:rFonts w:ascii="Arial" w:hAnsi="Arial" w:cs="Arial"/>
      <w:b/>
      <w:i/>
      <w:sz w:val="24"/>
      <w:lang w:eastAsia="pt-PT"/>
    </w:rPr>
  </w:style>
  <w:style w:type="character" w:customStyle="1" w:styleId="Heading3Char">
    <w:name w:val="Heading 3 Char"/>
    <w:link w:val="Heading3"/>
    <w:rsid w:val="004F30E1"/>
    <w:rPr>
      <w:rFonts w:eastAsiaTheme="majorEastAsia" w:cstheme="majorBidi"/>
      <w:sz w:val="24"/>
      <w:lang w:eastAsia="pt-PT"/>
    </w:rPr>
  </w:style>
  <w:style w:type="character" w:customStyle="1" w:styleId="Heading4Char">
    <w:name w:val="Heading 4 Char"/>
    <w:basedOn w:val="DefaultParagraphFont"/>
    <w:link w:val="Heading4"/>
    <w:rsid w:val="00B14C43"/>
    <w:rPr>
      <w:rFonts w:eastAsiaTheme="majorEastAsia" w:cstheme="majorBidi"/>
      <w:i/>
      <w:caps/>
      <w:sz w:val="24"/>
      <w:lang w:eastAsia="pt-PT"/>
    </w:rPr>
  </w:style>
  <w:style w:type="character" w:customStyle="1" w:styleId="Heading5Char">
    <w:name w:val="Heading 5 Char"/>
    <w:basedOn w:val="DefaultParagraphFont"/>
    <w:link w:val="Heading5"/>
    <w:rsid w:val="00B14C43"/>
    <w:rPr>
      <w:rFonts w:eastAsiaTheme="majorEastAsia" w:cs="Arial"/>
      <w:i/>
      <w:caps/>
      <w:sz w:val="24"/>
      <w:lang w:eastAsia="pt-PT"/>
    </w:rPr>
  </w:style>
  <w:style w:type="character" w:customStyle="1" w:styleId="Heading6Char">
    <w:name w:val="Heading 6 Char"/>
    <w:basedOn w:val="DefaultParagraphFont"/>
    <w:link w:val="Heading6"/>
    <w:rsid w:val="00B14C43"/>
    <w:rPr>
      <w:rFonts w:eastAsiaTheme="majorEastAsia" w:cstheme="majorBidi"/>
      <w:b/>
      <w:sz w:val="24"/>
      <w:lang w:eastAsia="pt-PT"/>
    </w:rPr>
  </w:style>
  <w:style w:type="character" w:customStyle="1" w:styleId="Heading7Char">
    <w:name w:val="Heading 7 Char"/>
    <w:basedOn w:val="DefaultParagraphFont"/>
    <w:link w:val="Heading7"/>
    <w:rsid w:val="00B14C43"/>
    <w:rPr>
      <w:rFonts w:eastAsiaTheme="majorEastAsia" w:cstheme="majorBidi"/>
      <w:b/>
      <w:sz w:val="16"/>
      <w:lang w:eastAsia="pt-PT"/>
    </w:rPr>
  </w:style>
  <w:style w:type="character" w:customStyle="1" w:styleId="Heading8Char">
    <w:name w:val="Heading 8 Char"/>
    <w:basedOn w:val="DefaultParagraphFont"/>
    <w:link w:val="Heading8"/>
    <w:rsid w:val="00B14C43"/>
    <w:rPr>
      <w:rFonts w:eastAsiaTheme="majorEastAsia" w:cs="Arial"/>
      <w:b/>
      <w:sz w:val="14"/>
      <w:lang w:eastAsia="pt-PT"/>
    </w:rPr>
  </w:style>
  <w:style w:type="character" w:customStyle="1" w:styleId="Heading9Char">
    <w:name w:val="Heading 9 Char"/>
    <w:basedOn w:val="DefaultParagraphFont"/>
    <w:link w:val="Heading9"/>
    <w:rsid w:val="00B14C43"/>
    <w:rPr>
      <w:rFonts w:eastAsiaTheme="majorEastAsia" w:cs="Arial"/>
      <w:b/>
      <w:sz w:val="16"/>
      <w:lang w:eastAsia="pt-PT"/>
    </w:rPr>
  </w:style>
  <w:style w:type="paragraph" w:styleId="Title">
    <w:name w:val="Title"/>
    <w:basedOn w:val="Normal"/>
    <w:next w:val="Subtitle"/>
    <w:link w:val="TitleChar"/>
    <w:qFormat/>
    <w:rsid w:val="004F30E1"/>
    <w:pPr>
      <w:jc w:val="center"/>
    </w:pPr>
    <w:rPr>
      <w:rFonts w:eastAsiaTheme="majorEastAsia" w:cstheme="majorBidi"/>
      <w:b/>
      <w:bCs/>
    </w:rPr>
  </w:style>
  <w:style w:type="character" w:customStyle="1" w:styleId="TitleChar">
    <w:name w:val="Title Char"/>
    <w:link w:val="Title"/>
    <w:rsid w:val="004F30E1"/>
    <w:rPr>
      <w:rFonts w:eastAsiaTheme="majorEastAsia" w:cstheme="majorBidi"/>
      <w:b/>
      <w:bCs/>
      <w:sz w:val="24"/>
      <w:szCs w:val="24"/>
    </w:rPr>
  </w:style>
  <w:style w:type="paragraph" w:styleId="Subtitle">
    <w:name w:val="Subtitle"/>
    <w:basedOn w:val="Normal"/>
    <w:next w:val="BodyText"/>
    <w:link w:val="SubtitleChar"/>
    <w:qFormat/>
    <w:rsid w:val="004F30E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14C43"/>
    <w:rPr>
      <w:rFonts w:ascii="Arial" w:eastAsia="Lucida Sans Unicode" w:hAnsi="Arial" w:cs="Tahoma"/>
      <w:i/>
      <w:iCs/>
      <w:sz w:val="28"/>
      <w:szCs w:val="28"/>
    </w:rPr>
  </w:style>
  <w:style w:type="paragraph" w:styleId="Quote">
    <w:name w:val="Quote"/>
    <w:basedOn w:val="BodyText"/>
    <w:link w:val="QuoteChar"/>
    <w:qFormat/>
    <w:rsid w:val="004F30E1"/>
    <w:pPr>
      <w:spacing w:after="0"/>
      <w:ind w:left="720"/>
    </w:pPr>
    <w:rPr>
      <w:sz w:val="22"/>
    </w:rPr>
  </w:style>
  <w:style w:type="character" w:customStyle="1" w:styleId="QuoteChar">
    <w:name w:val="Quote Char"/>
    <w:link w:val="Quote"/>
    <w:rsid w:val="004F30E1"/>
    <w:rPr>
      <w:rFonts w:cs="Arial"/>
      <w:sz w:val="22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F30E1"/>
    <w:pPr>
      <w:spacing w:before="0"/>
      <w:ind w:left="720" w:firstLine="0"/>
      <w:contextualSpacing/>
    </w:pPr>
    <w:rPr>
      <w:rFonts w:eastAsia="Calibri"/>
      <w:szCs w:val="22"/>
    </w:rPr>
  </w:style>
  <w:style w:type="character" w:styleId="IntenseEmphasis">
    <w:name w:val="Intense Emphasis"/>
    <w:basedOn w:val="DefaultParagraphFont"/>
    <w:uiPriority w:val="21"/>
    <w:qFormat/>
    <w:rsid w:val="00B14C43"/>
    <w:rPr>
      <w:i/>
      <w:iCs/>
      <w:color w:val="156082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4C43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4C43"/>
    <w:rPr>
      <w:rFonts w:cs="Arial"/>
      <w:i/>
      <w:iCs/>
      <w:color w:val="156082" w:themeColor="accent1"/>
      <w:sz w:val="24"/>
      <w:szCs w:val="24"/>
    </w:rPr>
  </w:style>
  <w:style w:type="character" w:styleId="IntenseReference">
    <w:name w:val="Intense Reference"/>
    <w:basedOn w:val="DefaultParagraphFont"/>
    <w:uiPriority w:val="32"/>
    <w:qFormat/>
    <w:rsid w:val="00B14C43"/>
    <w:rPr>
      <w:b/>
      <w:bCs/>
      <w:smallCaps/>
      <w:color w:val="156082" w:themeColor="accent1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B14C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4C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4C43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character" w:styleId="Hyperlink">
    <w:name w:val="Hyperlink"/>
    <w:basedOn w:val="DefaultParagraphFont"/>
    <w:uiPriority w:val="99"/>
    <w:unhideWhenUsed/>
    <w:rsid w:val="00B14C43"/>
    <w:rPr>
      <w:color w:val="467886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3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3B80"/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P1">
    <w:name w:val="P1"/>
    <w:basedOn w:val="Normal"/>
    <w:link w:val="P1Char"/>
    <w:qFormat/>
    <w:rsid w:val="00E90AE8"/>
    <w:pPr>
      <w:spacing w:line="225" w:lineRule="exact"/>
      <w:ind w:firstLine="0"/>
    </w:pPr>
    <w:rPr>
      <w:rFonts w:ascii="Arial" w:eastAsia="MS Mincho" w:hAnsi="Arial"/>
      <w:sz w:val="17"/>
      <w:lang w:eastAsia="ja-JP"/>
    </w:rPr>
  </w:style>
  <w:style w:type="character" w:customStyle="1" w:styleId="P1Char">
    <w:name w:val="P1 Char"/>
    <w:basedOn w:val="DefaultParagraphFont"/>
    <w:link w:val="P1"/>
    <w:rsid w:val="00E90AE8"/>
    <w:rPr>
      <w:rFonts w:ascii="Arial" w:eastAsia="MS Mincho" w:hAnsi="Arial" w:cs="Times New Roman"/>
      <w:kern w:val="0"/>
      <w:sz w:val="17"/>
      <w:lang w:eastAsia="ja-JP"/>
      <w14:ligatures w14:val="none"/>
    </w:rPr>
  </w:style>
  <w:style w:type="paragraph" w:customStyle="1" w:styleId="EndNoteBibliographyTitle">
    <w:name w:val="EndNote Bibliography Title"/>
    <w:basedOn w:val="Normal"/>
    <w:link w:val="EndNoteBibliographyTitleChar"/>
    <w:rsid w:val="00181B3F"/>
    <w:pPr>
      <w:jc w:val="center"/>
    </w:pPr>
    <w:rPr>
      <w:rFonts w:cs="Times New Roman"/>
      <w:noProof/>
      <w:lang w:val="pt-BR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81B3F"/>
    <w:rPr>
      <w:noProof/>
      <w:sz w:val="24"/>
      <w:szCs w:val="24"/>
      <w:lang w:val="pt-BR"/>
    </w:rPr>
  </w:style>
  <w:style w:type="paragraph" w:customStyle="1" w:styleId="EndNoteBibliography">
    <w:name w:val="EndNote Bibliography"/>
    <w:basedOn w:val="Normal"/>
    <w:link w:val="EndNoteBibliographyChar"/>
    <w:rsid w:val="00181B3F"/>
    <w:pPr>
      <w:spacing w:line="240" w:lineRule="auto"/>
    </w:pPr>
    <w:rPr>
      <w:rFonts w:cs="Times New Roman"/>
      <w:noProof/>
      <w:lang w:val="pt-BR"/>
    </w:rPr>
  </w:style>
  <w:style w:type="character" w:customStyle="1" w:styleId="EndNoteBibliographyChar">
    <w:name w:val="EndNote Bibliography Char"/>
    <w:basedOn w:val="DefaultParagraphFont"/>
    <w:link w:val="EndNoteBibliography"/>
    <w:rsid w:val="00181B3F"/>
    <w:rPr>
      <w:noProof/>
      <w:sz w:val="24"/>
      <w:szCs w:val="24"/>
      <w:lang w:val="pt-BR"/>
    </w:rPr>
  </w:style>
  <w:style w:type="character" w:styleId="UnresolvedMention">
    <w:name w:val="Unresolved Mention"/>
    <w:basedOn w:val="DefaultParagraphFont"/>
    <w:uiPriority w:val="99"/>
    <w:semiHidden/>
    <w:unhideWhenUsed/>
    <w:rsid w:val="00512A1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8695A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9A7172"/>
    <w:rPr>
      <w:lang w:eastAsia="pt-BR"/>
    </w:rPr>
  </w:style>
  <w:style w:type="paragraph" w:styleId="NormalWeb">
    <w:name w:val="Normal (Web)"/>
    <w:basedOn w:val="Normal"/>
    <w:uiPriority w:val="99"/>
    <w:semiHidden/>
    <w:unhideWhenUsed/>
    <w:rsid w:val="00320574"/>
    <w:pPr>
      <w:spacing w:before="100" w:beforeAutospacing="1" w:after="100" w:afterAutospacing="1" w:line="240" w:lineRule="auto"/>
      <w:ind w:firstLine="0"/>
      <w:jc w:val="left"/>
    </w:pPr>
    <w:rPr>
      <w:lang w:val="pt-BR"/>
    </w:rPr>
  </w:style>
  <w:style w:type="paragraph" w:styleId="Caption">
    <w:name w:val="caption"/>
    <w:basedOn w:val="Normal"/>
    <w:next w:val="Normal"/>
    <w:qFormat/>
    <w:rsid w:val="004F30E1"/>
    <w:pPr>
      <w:keepNext/>
      <w:spacing w:before="240" w:after="240" w:line="240" w:lineRule="auto"/>
      <w:ind w:firstLine="0"/>
    </w:pPr>
    <w:rPr>
      <w:b/>
      <w:bCs/>
      <w:szCs w:val="20"/>
    </w:rPr>
  </w:style>
  <w:style w:type="paragraph" w:customStyle="1" w:styleId="Normaltabela">
    <w:name w:val="Normal tabela"/>
    <w:basedOn w:val="Normal"/>
    <w:next w:val="Normal"/>
    <w:link w:val="NormaltabelaChar"/>
    <w:qFormat/>
    <w:rsid w:val="004F30E1"/>
    <w:pPr>
      <w:keepNext/>
      <w:keepLines/>
      <w:spacing w:before="0" w:line="240" w:lineRule="auto"/>
      <w:ind w:firstLine="0"/>
    </w:pPr>
  </w:style>
  <w:style w:type="character" w:customStyle="1" w:styleId="NormaltabelaChar">
    <w:name w:val="Normal tabela Char"/>
    <w:link w:val="Normaltabela"/>
    <w:rsid w:val="004F30E1"/>
    <w:rPr>
      <w:rFonts w:cs="Arial"/>
      <w:sz w:val="24"/>
      <w:szCs w:val="24"/>
    </w:rPr>
  </w:style>
  <w:style w:type="paragraph" w:customStyle="1" w:styleId="tabels">
    <w:name w:val="tabels"/>
    <w:basedOn w:val="Normal"/>
    <w:link w:val="tabelsChar"/>
    <w:qFormat/>
    <w:rsid w:val="004F30E1"/>
    <w:pPr>
      <w:spacing w:before="0" w:line="240" w:lineRule="auto"/>
      <w:ind w:firstLine="0"/>
    </w:pPr>
    <w:rPr>
      <w:rFonts w:asciiTheme="majorHAnsi" w:hAnsiTheme="majorHAnsi"/>
    </w:rPr>
  </w:style>
  <w:style w:type="character" w:customStyle="1" w:styleId="tabelsChar">
    <w:name w:val="tabels Char"/>
    <w:basedOn w:val="DefaultParagraphFont"/>
    <w:link w:val="tabels"/>
    <w:rsid w:val="004F30E1"/>
    <w:rPr>
      <w:rFonts w:asciiTheme="majorHAnsi" w:hAnsiTheme="majorHAnsi" w:cs="Arial"/>
      <w:sz w:val="24"/>
      <w:szCs w:val="24"/>
    </w:rPr>
  </w:style>
  <w:style w:type="paragraph" w:customStyle="1" w:styleId="Ttulocronograma">
    <w:name w:val="Título cronograma"/>
    <w:basedOn w:val="Normal"/>
    <w:qFormat/>
    <w:rsid w:val="004F30E1"/>
    <w:pPr>
      <w:spacing w:before="0"/>
      <w:ind w:firstLine="0"/>
      <w:jc w:val="center"/>
      <w:outlineLvl w:val="0"/>
    </w:pPr>
    <w:rPr>
      <w:rFonts w:asciiTheme="majorHAnsi" w:hAnsiTheme="majorHAnsi"/>
      <w:b/>
      <w:i/>
      <w:sz w:val="40"/>
    </w:rPr>
  </w:style>
  <w:style w:type="paragraph" w:customStyle="1" w:styleId="Ttulo1prtica">
    <w:name w:val="Título 1 prática"/>
    <w:basedOn w:val="Normal"/>
    <w:qFormat/>
    <w:rsid w:val="004F30E1"/>
    <w:pPr>
      <w:keepNext/>
      <w:spacing w:before="0"/>
      <w:ind w:firstLine="0"/>
      <w:outlineLvl w:val="0"/>
    </w:pPr>
    <w:rPr>
      <w:rFonts w:asciiTheme="majorHAnsi" w:hAnsiTheme="majorHAnsi"/>
      <w:b/>
      <w:i/>
      <w:sz w:val="32"/>
    </w:rPr>
  </w:style>
  <w:style w:type="paragraph" w:customStyle="1" w:styleId="Titulo2prtica">
    <w:name w:val="Titulo 2 prática"/>
    <w:basedOn w:val="Normal"/>
    <w:qFormat/>
    <w:rsid w:val="004F30E1"/>
    <w:pPr>
      <w:keepNext/>
      <w:spacing w:before="0"/>
      <w:ind w:firstLine="0"/>
      <w:jc w:val="left"/>
      <w:outlineLvl w:val="3"/>
    </w:pPr>
    <w:rPr>
      <w:rFonts w:asciiTheme="majorHAnsi" w:hAnsiTheme="majorHAnsi"/>
      <w:b/>
      <w:i/>
      <w:sz w:val="28"/>
    </w:rPr>
  </w:style>
  <w:style w:type="paragraph" w:customStyle="1" w:styleId="Ttulo3prtica">
    <w:name w:val="Título 3 prática"/>
    <w:basedOn w:val="Heading3"/>
    <w:qFormat/>
    <w:rsid w:val="004F30E1"/>
    <w:rPr>
      <w:rFonts w:asciiTheme="majorHAnsi" w:eastAsia="Times New Roman" w:hAnsiTheme="majorHAnsi" w:cs="Times New Roman"/>
      <w:b/>
    </w:rPr>
  </w:style>
  <w:style w:type="paragraph" w:customStyle="1" w:styleId="Normalnumerado">
    <w:name w:val="Normal numerado"/>
    <w:basedOn w:val="ListParagraph"/>
    <w:qFormat/>
    <w:rsid w:val="004F30E1"/>
    <w:pPr>
      <w:numPr>
        <w:numId w:val="15"/>
      </w:numPr>
    </w:pPr>
    <w:rPr>
      <w:szCs w:val="24"/>
    </w:rPr>
  </w:style>
  <w:style w:type="paragraph" w:customStyle="1" w:styleId="normalsementrada">
    <w:name w:val="normal sem entrada"/>
    <w:basedOn w:val="Normal"/>
    <w:link w:val="normalsementradaChar"/>
    <w:qFormat/>
    <w:rsid w:val="004F30E1"/>
    <w:pPr>
      <w:spacing w:before="0"/>
      <w:ind w:firstLine="0"/>
    </w:pPr>
    <w:rPr>
      <w:b/>
      <w:bCs/>
      <w:color w:val="000000"/>
    </w:rPr>
  </w:style>
  <w:style w:type="character" w:customStyle="1" w:styleId="normalsementradaChar">
    <w:name w:val="normal sem entrada Char"/>
    <w:basedOn w:val="DefaultParagraphFont"/>
    <w:link w:val="normalsementrada"/>
    <w:rsid w:val="004F30E1"/>
    <w:rPr>
      <w:rFonts w:cs="Arial"/>
      <w:b/>
      <w:bCs/>
      <w:color w:val="000000"/>
      <w:sz w:val="24"/>
      <w:szCs w:val="24"/>
    </w:rPr>
  </w:style>
  <w:style w:type="paragraph" w:customStyle="1" w:styleId="TabelaJrgen">
    <w:name w:val="Tabela Jürgen"/>
    <w:basedOn w:val="Normal"/>
    <w:qFormat/>
    <w:rsid w:val="004F30E1"/>
    <w:pPr>
      <w:keepNext/>
      <w:keepLines/>
      <w:spacing w:before="0" w:line="240" w:lineRule="auto"/>
      <w:ind w:firstLine="0"/>
      <w:contextualSpacing/>
    </w:pPr>
    <w:rPr>
      <w:sz w:val="22"/>
      <w:szCs w:val="20"/>
    </w:rPr>
  </w:style>
  <w:style w:type="paragraph" w:customStyle="1" w:styleId="Ttulo21">
    <w:name w:val="Título 21"/>
    <w:basedOn w:val="Normal"/>
    <w:uiPriority w:val="1"/>
    <w:qFormat/>
    <w:rsid w:val="004F30E1"/>
    <w:pPr>
      <w:widowControl w:val="0"/>
      <w:autoSpaceDE w:val="0"/>
      <w:autoSpaceDN w:val="0"/>
      <w:spacing w:before="0" w:line="240" w:lineRule="auto"/>
      <w:ind w:left="660" w:firstLine="0"/>
      <w:jc w:val="left"/>
      <w:outlineLvl w:val="2"/>
    </w:pPr>
    <w:rPr>
      <w:rFonts w:ascii="Arial" w:eastAsia="Arial" w:hAnsi="Arial"/>
      <w:b/>
      <w:bCs/>
      <w:sz w:val="28"/>
      <w:szCs w:val="28"/>
      <w:lang w:eastAsia="pt-PT" w:bidi="pt-PT"/>
    </w:rPr>
  </w:style>
  <w:style w:type="paragraph" w:customStyle="1" w:styleId="TableParagraph">
    <w:name w:val="Table Paragraph"/>
    <w:basedOn w:val="Normal"/>
    <w:uiPriority w:val="1"/>
    <w:qFormat/>
    <w:rsid w:val="004F30E1"/>
    <w:pPr>
      <w:widowControl w:val="0"/>
      <w:autoSpaceDE w:val="0"/>
      <w:autoSpaceDN w:val="0"/>
      <w:spacing w:before="0" w:line="240" w:lineRule="auto"/>
      <w:ind w:firstLine="0"/>
      <w:jc w:val="left"/>
    </w:pPr>
    <w:rPr>
      <w:rFonts w:ascii="Arial" w:eastAsia="Arial" w:hAnsi="Arial"/>
      <w:sz w:val="22"/>
      <w:szCs w:val="22"/>
      <w:lang w:eastAsia="pt-PT" w:bidi="pt-PT"/>
    </w:rPr>
  </w:style>
  <w:style w:type="paragraph" w:styleId="BodyText">
    <w:name w:val="Body Text"/>
    <w:basedOn w:val="Normal"/>
    <w:link w:val="BodyTextChar"/>
    <w:uiPriority w:val="99"/>
    <w:semiHidden/>
    <w:unhideWhenUsed/>
    <w:rsid w:val="004F30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30E1"/>
    <w:rPr>
      <w:rFonts w:cs="Arial"/>
      <w:sz w:val="24"/>
      <w:szCs w:val="24"/>
    </w:rPr>
  </w:style>
  <w:style w:type="character" w:styleId="Strong">
    <w:name w:val="Strong"/>
    <w:qFormat/>
    <w:rsid w:val="004F30E1"/>
    <w:rPr>
      <w:b/>
      <w:bCs/>
    </w:rPr>
  </w:style>
  <w:style w:type="paragraph" w:styleId="NoSpacing">
    <w:name w:val="No Spacing"/>
    <w:link w:val="NoSpacingChar"/>
    <w:uiPriority w:val="1"/>
    <w:qFormat/>
    <w:rsid w:val="004F30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F30E1"/>
    <w:rPr>
      <w:rFonts w:asciiTheme="minorHAnsi" w:eastAsiaTheme="minorEastAsia" w:hAnsiTheme="minorHAnsi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30E1"/>
    <w:rPr>
      <w:rFonts w:eastAsia="Calibri" w:cs="Arial"/>
      <w:sz w:val="24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30E1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bCs/>
      <w:caps w:val="0"/>
      <w:color w:val="365F91"/>
      <w:kern w:val="0"/>
      <w:szCs w:val="28"/>
      <w:lang w:eastAsia="pt-BR"/>
    </w:rPr>
  </w:style>
  <w:style w:type="table" w:styleId="TableGridLight">
    <w:name w:val="Grid Table Light"/>
    <w:basedOn w:val="TableNormal"/>
    <w:uiPriority w:val="40"/>
    <w:rsid w:val="00B12B5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E7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64050C"/>
    <w:rPr>
      <w:color w:val="96607D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16333"/>
    <w:rPr>
      <w:color w:val="66666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634E"/>
    <w:pPr>
      <w:spacing w:before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634E"/>
    <w:rPr>
      <w:rFonts w:ascii="Consolas" w:hAnsi="Consola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53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8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tiff"/><Relationship Id="rId4" Type="http://schemas.openxmlformats.org/officeDocument/2006/relationships/customXml" Target="../customXml/item4.xml"/><Relationship Id="rId9" Type="http://schemas.openxmlformats.org/officeDocument/2006/relationships/hyperlink" Target="mailto:eneiva@furb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E3D9352F0B7FE41B4B8EA24C97BA2AD" ma:contentTypeVersion="13" ma:contentTypeDescription="Crie um novo documento." ma:contentTypeScope="" ma:versionID="e69eaceb7d4017c7a15998e2e8dd21c6">
  <xsd:schema xmlns:xsd="http://www.w3.org/2001/XMLSchema" xmlns:xs="http://www.w3.org/2001/XMLSchema" xmlns:p="http://schemas.microsoft.com/office/2006/metadata/properties" xmlns:ns2="14cf1ad9-d86c-4feb-961e-51911483991c" xmlns:ns3="8c25f96a-8e57-421e-bbba-a8aa15cb97cd" targetNamespace="http://schemas.microsoft.com/office/2006/metadata/properties" ma:root="true" ma:fieldsID="b94e70b1a4f0ee3135a1a3c9a05f21b4" ns2:_="" ns3:_="">
    <xsd:import namespace="14cf1ad9-d86c-4feb-961e-51911483991c"/>
    <xsd:import namespace="8c25f96a-8e57-421e-bbba-a8aa15cb97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f1ad9-d86c-4feb-961e-5191148399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b2c251-0d46-456d-9ac1-3533a84f3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f96a-8e57-421e-bbba-a8aa15cb97c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c08994-bb69-4640-af97-5c271261f04d}" ma:internalName="TaxCatchAll" ma:showField="CatchAllData" ma:web="8c25f96a-8e57-421e-bbba-a8aa15cb97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cf1ad9-d86c-4feb-961e-51911483991c">
      <Terms xmlns="http://schemas.microsoft.com/office/infopath/2007/PartnerControls"/>
    </lcf76f155ced4ddcb4097134ff3c332f>
    <TaxCatchAll xmlns="8c25f96a-8e57-421e-bbba-a8aa15cb97c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38E6E-2845-4EA4-92B2-7331DEBD9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f1ad9-d86c-4feb-961e-51911483991c"/>
    <ds:schemaRef ds:uri="8c25f96a-8e57-421e-bbba-a8aa15cb97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FB293-F761-450B-AB8A-9FA4E8B1B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DFF35-8C0E-468E-A47A-2904C016DB3B}">
  <ds:schemaRefs>
    <ds:schemaRef ds:uri="http://schemas.microsoft.com/office/2006/metadata/properties"/>
    <ds:schemaRef ds:uri="http://schemas.microsoft.com/office/infopath/2007/PartnerControls"/>
    <ds:schemaRef ds:uri="14cf1ad9-d86c-4feb-961e-51911483991c"/>
    <ds:schemaRef ds:uri="8c25f96a-8e57-421e-bbba-a8aa15cb97cd"/>
  </ds:schemaRefs>
</ds:datastoreItem>
</file>

<file path=customXml/itemProps4.xml><?xml version="1.0" encoding="utf-8"?>
<ds:datastoreItem xmlns:ds="http://schemas.openxmlformats.org/officeDocument/2006/customXml" ds:itemID="{388A71BD-B690-48C2-9E81-760947C4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Guilherme Cividini Neiva</dc:creator>
  <cp:keywords/>
  <dc:description/>
  <cp:lastModifiedBy>Tech Science</cp:lastModifiedBy>
  <cp:revision>3</cp:revision>
  <dcterms:created xsi:type="dcterms:W3CDTF">2025-09-10T02:55:00Z</dcterms:created>
  <dcterms:modified xsi:type="dcterms:W3CDTF">2025-09-11T11:01:00Z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0x0101005E3D9352F0B7FE41B4B8EA24C97BA2AD</vt:lpwstr>
  </property>
  <property fmtid="{D5CDD505-2E9C-101B-9397-08002B2CF9AE}" pid="3" name="MediaServiceImageTags">
    <vt:lpwstr/>
  </property>
  <property fmtid="{D5CDD505-2E9C-101B-9397-08002B2CF9AE}" pid="4" name="MSIP_Label_8c28577e-0e52-49e2-b52e-02bb75ccb8f1_Enabled">
    <vt:lpwstr>true</vt:lpwstr>
  </property>
  <property fmtid="{D5CDD505-2E9C-101B-9397-08002B2CF9AE}" pid="5" name="MSIP_Label_8c28577e-0e52-49e2-b52e-02bb75ccb8f1_SetDate">
    <vt:lpwstr>2025-05-09T19:24:48Z</vt:lpwstr>
  </property>
  <property fmtid="{D5CDD505-2E9C-101B-9397-08002B2CF9AE}" pid="6" name="MSIP_Label_8c28577e-0e52-49e2-b52e-02bb75ccb8f1_Method">
    <vt:lpwstr>Standard</vt:lpwstr>
  </property>
  <property fmtid="{D5CDD505-2E9C-101B-9397-08002B2CF9AE}" pid="7" name="MSIP_Label_8c28577e-0e52-49e2-b52e-02bb75ccb8f1_Name">
    <vt:lpwstr>defa4170-0d19-0005-0004-bc88714345d2</vt:lpwstr>
  </property>
  <property fmtid="{D5CDD505-2E9C-101B-9397-08002B2CF9AE}" pid="8" name="MSIP_Label_8c28577e-0e52-49e2-b52e-02bb75ccb8f1_SiteId">
    <vt:lpwstr>0c2d222a-ecda-4b70-960a-acef6ced3052</vt:lpwstr>
  </property>
  <property fmtid="{D5CDD505-2E9C-101B-9397-08002B2CF9AE}" pid="9" name="MSIP_Label_8c28577e-0e52-49e2-b52e-02bb75ccb8f1_ActionId">
    <vt:lpwstr>b6793d32-8b45-4696-ae86-fc365ed2d205</vt:lpwstr>
  </property>
  <property fmtid="{D5CDD505-2E9C-101B-9397-08002B2CF9AE}" pid="10" name="MSIP_Label_8c28577e-0e52-49e2-b52e-02bb75ccb8f1_ContentBits">
    <vt:lpwstr>0</vt:lpwstr>
  </property>
  <property fmtid="{D5CDD505-2E9C-101B-9397-08002B2CF9AE}" pid="11" name="MSIP_Label_8c28577e-0e52-49e2-b52e-02bb75ccb8f1_Tag">
    <vt:lpwstr>10, 3, 0, 2</vt:lpwstr>
  </property>
</Properties>
</file>