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2C7964" w14:textId="77777777" w:rsidR="00D90EC5" w:rsidRDefault="00C70957" w:rsidP="00C70957">
      <w:pPr>
        <w:jc w:val="both"/>
        <w:rPr>
          <w:rFonts w:ascii="Times New Roman" w:hAnsi="Times New Roman" w:cs="Times New Roman"/>
          <w:b/>
          <w:sz w:val="24"/>
          <w:szCs w:val="24"/>
        </w:rPr>
      </w:pPr>
      <w:r w:rsidRPr="00C70957">
        <w:rPr>
          <w:noProof/>
          <w:lang w:val="en-IN" w:eastAsia="en-IN"/>
        </w:rPr>
        <w:drawing>
          <wp:inline distT="0" distB="0" distL="0" distR="0" wp14:anchorId="44276C33" wp14:editId="05F881DD">
            <wp:extent cx="5888182" cy="23337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08039" cy="2341615"/>
                    </a:xfrm>
                    <a:prstGeom prst="rect">
                      <a:avLst/>
                    </a:prstGeom>
                    <a:noFill/>
                  </pic:spPr>
                </pic:pic>
              </a:graphicData>
            </a:graphic>
          </wp:inline>
        </w:drawing>
      </w:r>
    </w:p>
    <w:p w14:paraId="1E39C314" w14:textId="77777777" w:rsidR="00C70957" w:rsidRDefault="00C70957" w:rsidP="00C70957">
      <w:pPr>
        <w:jc w:val="both"/>
        <w:rPr>
          <w:rFonts w:ascii="Times New Roman" w:hAnsi="Times New Roman" w:cs="Times New Roman"/>
          <w:sz w:val="24"/>
          <w:szCs w:val="24"/>
        </w:rPr>
      </w:pPr>
      <w:r>
        <w:rPr>
          <w:rFonts w:ascii="Times New Roman" w:hAnsi="Times New Roman" w:cs="Times New Roman"/>
          <w:b/>
          <w:sz w:val="24"/>
          <w:szCs w:val="24"/>
        </w:rPr>
        <w:t xml:space="preserve">Figure </w:t>
      </w:r>
      <w:r w:rsidR="007D533E">
        <w:rPr>
          <w:rFonts w:ascii="Times New Roman" w:hAnsi="Times New Roman" w:cs="Times New Roman"/>
          <w:b/>
          <w:sz w:val="24"/>
          <w:szCs w:val="24"/>
        </w:rPr>
        <w:t>S</w:t>
      </w:r>
      <w:r>
        <w:rPr>
          <w:rFonts w:ascii="Times New Roman" w:hAnsi="Times New Roman" w:cs="Times New Roman"/>
          <w:b/>
          <w:sz w:val="24"/>
          <w:szCs w:val="24"/>
        </w:rPr>
        <w:t>1</w:t>
      </w:r>
      <w:r w:rsidR="007D533E">
        <w:rPr>
          <w:rFonts w:ascii="Times New Roman" w:hAnsi="Times New Roman" w:cs="Times New Roman"/>
          <w:b/>
          <w:sz w:val="24"/>
          <w:szCs w:val="24"/>
        </w:rPr>
        <w:t>:</w:t>
      </w:r>
      <w:r w:rsidRPr="00C70957">
        <w:rPr>
          <w:rFonts w:ascii="Times New Roman" w:hAnsi="Times New Roman" w:cs="Times New Roman"/>
          <w:sz w:val="24"/>
          <w:szCs w:val="24"/>
        </w:rPr>
        <w:t xml:space="preserve"> Schematic illustration depicting the organizational structure of the CMV genome, characterized by three segmented RNA sequences, namely RNA1, RNA2, and RNA3. Additionally, two subgenomic RNAs, sgRNA4A and sgRNA4, are represented. The diagram features boxes denoting the positions of distinct Open Reading Frames (ORFs) and their corresponding encoded proteins. Concurrently, lines are used to illustrate the 3' and 5' Untranslated Regions (UTRs), including the presence of 5' capping and 3' tail. The abbreviations are employed for clarity, designating RdRp for RNA-dependent RNA polymerase, MP for movement protein, and CP for coat protein, and VSR for viral suppressors of RNA silencing.</w:t>
      </w:r>
    </w:p>
    <w:p w14:paraId="28FD9043" w14:textId="77777777" w:rsidR="00D90EC5" w:rsidRDefault="00D90EC5" w:rsidP="00C70957">
      <w:pPr>
        <w:jc w:val="both"/>
        <w:rPr>
          <w:rFonts w:ascii="Times New Roman" w:hAnsi="Times New Roman" w:cs="Times New Roman"/>
          <w:sz w:val="24"/>
          <w:szCs w:val="24"/>
        </w:rPr>
      </w:pPr>
    </w:p>
    <w:p w14:paraId="22942472" w14:textId="77777777" w:rsidR="00D90EC5" w:rsidRDefault="00D90EC5" w:rsidP="00C70957">
      <w:pPr>
        <w:jc w:val="both"/>
        <w:rPr>
          <w:rFonts w:ascii="Times New Roman" w:hAnsi="Times New Roman" w:cs="Times New Roman"/>
          <w:sz w:val="24"/>
          <w:szCs w:val="24"/>
        </w:rPr>
      </w:pPr>
    </w:p>
    <w:p w14:paraId="2846F58B" w14:textId="77777777" w:rsidR="00D90EC5" w:rsidRDefault="00D90EC5" w:rsidP="00C70957">
      <w:pPr>
        <w:jc w:val="both"/>
        <w:rPr>
          <w:rFonts w:ascii="Times New Roman" w:hAnsi="Times New Roman" w:cs="Times New Roman"/>
          <w:sz w:val="24"/>
          <w:szCs w:val="24"/>
        </w:rPr>
      </w:pPr>
    </w:p>
    <w:p w14:paraId="45469DF4" w14:textId="77777777" w:rsidR="00D90EC5" w:rsidRDefault="00D90EC5" w:rsidP="00C70957">
      <w:pPr>
        <w:jc w:val="both"/>
        <w:rPr>
          <w:rFonts w:ascii="Times New Roman" w:hAnsi="Times New Roman" w:cs="Times New Roman"/>
          <w:sz w:val="24"/>
          <w:szCs w:val="24"/>
        </w:rPr>
      </w:pPr>
    </w:p>
    <w:p w14:paraId="412665EB" w14:textId="77777777" w:rsidR="00D90EC5" w:rsidRDefault="00D90EC5" w:rsidP="00C70957">
      <w:pPr>
        <w:jc w:val="both"/>
        <w:rPr>
          <w:rFonts w:ascii="Times New Roman" w:hAnsi="Times New Roman" w:cs="Times New Roman"/>
          <w:sz w:val="24"/>
          <w:szCs w:val="24"/>
        </w:rPr>
      </w:pPr>
    </w:p>
    <w:p w14:paraId="7920BEC3" w14:textId="77777777" w:rsidR="00D90EC5" w:rsidRDefault="00D90EC5" w:rsidP="00C70957">
      <w:pPr>
        <w:jc w:val="both"/>
        <w:rPr>
          <w:rFonts w:ascii="Times New Roman" w:hAnsi="Times New Roman" w:cs="Times New Roman"/>
          <w:sz w:val="24"/>
          <w:szCs w:val="24"/>
        </w:rPr>
      </w:pPr>
    </w:p>
    <w:p w14:paraId="7843293C" w14:textId="77777777" w:rsidR="00D90EC5" w:rsidRDefault="00D90EC5" w:rsidP="00C70957">
      <w:pPr>
        <w:jc w:val="both"/>
        <w:rPr>
          <w:rFonts w:ascii="Times New Roman" w:hAnsi="Times New Roman" w:cs="Times New Roman"/>
          <w:sz w:val="24"/>
          <w:szCs w:val="24"/>
        </w:rPr>
      </w:pPr>
    </w:p>
    <w:p w14:paraId="4391E04D" w14:textId="77777777" w:rsidR="00D90EC5" w:rsidRDefault="00D90EC5" w:rsidP="00C70957">
      <w:pPr>
        <w:jc w:val="both"/>
        <w:rPr>
          <w:rFonts w:ascii="Times New Roman" w:hAnsi="Times New Roman" w:cs="Times New Roman"/>
          <w:sz w:val="24"/>
          <w:szCs w:val="24"/>
        </w:rPr>
      </w:pPr>
    </w:p>
    <w:p w14:paraId="4E56CD67" w14:textId="77777777" w:rsidR="00D90EC5" w:rsidRDefault="00D90EC5" w:rsidP="00C70957">
      <w:pPr>
        <w:jc w:val="both"/>
        <w:rPr>
          <w:rFonts w:ascii="Times New Roman" w:hAnsi="Times New Roman" w:cs="Times New Roman"/>
          <w:sz w:val="24"/>
          <w:szCs w:val="24"/>
        </w:rPr>
      </w:pPr>
    </w:p>
    <w:p w14:paraId="71EA1283" w14:textId="77777777" w:rsidR="00F97FB9" w:rsidRDefault="00F97FB9" w:rsidP="00F97FB9">
      <w:pPr>
        <w:rPr>
          <w:rFonts w:ascii="Courier New" w:hAnsi="Courier New" w:cs="Courier New"/>
          <w:sz w:val="18"/>
        </w:rPr>
      </w:pPr>
      <w:r>
        <w:rPr>
          <w:noProof/>
          <w:lang w:val="en-IN" w:eastAsia="en-IN"/>
        </w:rPr>
        <w:lastRenderedPageBreak/>
        <w:drawing>
          <wp:inline distT="0" distB="0" distL="0" distR="0" wp14:anchorId="7A34D0FA" wp14:editId="574209A5">
            <wp:extent cx="5943600" cy="310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108960"/>
                    </a:xfrm>
                    <a:prstGeom prst="rect">
                      <a:avLst/>
                    </a:prstGeom>
                  </pic:spPr>
                </pic:pic>
              </a:graphicData>
            </a:graphic>
          </wp:inline>
        </w:drawing>
      </w:r>
    </w:p>
    <w:p w14:paraId="3BD51FE1" w14:textId="2CD47DC4" w:rsidR="00F97FB9" w:rsidRPr="00681258" w:rsidRDefault="002D1B8F" w:rsidP="00F97FB9">
      <w:pPr>
        <w:jc w:val="both"/>
        <w:rPr>
          <w:rFonts w:ascii="Times New Roman" w:hAnsi="Times New Roman" w:cs="Times New Roman"/>
          <w:sz w:val="24"/>
          <w:szCs w:val="24"/>
        </w:rPr>
      </w:pPr>
      <w:r>
        <w:rPr>
          <w:rFonts w:ascii="Times New Roman" w:hAnsi="Times New Roman" w:cs="Times New Roman"/>
          <w:b/>
          <w:sz w:val="24"/>
          <w:szCs w:val="24"/>
        </w:rPr>
        <w:t>Figure S2</w:t>
      </w:r>
      <w:r w:rsidR="00F97FB9" w:rsidRPr="00681258">
        <w:rPr>
          <w:rFonts w:ascii="Times New Roman" w:hAnsi="Times New Roman" w:cs="Times New Roman"/>
          <w:b/>
          <w:sz w:val="24"/>
          <w:szCs w:val="24"/>
        </w:rPr>
        <w:t>:</w:t>
      </w:r>
      <w:r w:rsidR="00F97FB9">
        <w:rPr>
          <w:rFonts w:ascii="Times New Roman" w:hAnsi="Times New Roman" w:cs="Times New Roman"/>
          <w:sz w:val="24"/>
          <w:szCs w:val="24"/>
        </w:rPr>
        <w:t xml:space="preserve"> </w:t>
      </w:r>
      <w:r w:rsidR="00F97FB9" w:rsidRPr="00681258">
        <w:rPr>
          <w:rFonts w:ascii="Times New Roman" w:hAnsi="Times New Roman" w:cs="Times New Roman"/>
          <w:sz w:val="24"/>
          <w:szCs w:val="24"/>
        </w:rPr>
        <w:t>Screenshot of NCBI BLASTn analysis of the CMV sequence showing significant similarity with reported Cucumber mosaic virus isolates. The results list top hits with high percent identity, full query coverage, and low E-values, confirming the viral identity of the analyzed sequence.</w:t>
      </w:r>
    </w:p>
    <w:p w14:paraId="7312C3AE" w14:textId="77777777" w:rsidR="00D90EC5" w:rsidRDefault="00D90EC5" w:rsidP="00C70957">
      <w:pPr>
        <w:jc w:val="both"/>
        <w:rPr>
          <w:rFonts w:ascii="Times New Roman" w:hAnsi="Times New Roman" w:cs="Times New Roman"/>
          <w:sz w:val="24"/>
          <w:szCs w:val="24"/>
        </w:rPr>
      </w:pPr>
    </w:p>
    <w:p w14:paraId="31E9CD31" w14:textId="77777777" w:rsidR="00D90EC5" w:rsidRDefault="00D90EC5" w:rsidP="00C70957">
      <w:pPr>
        <w:jc w:val="both"/>
        <w:rPr>
          <w:rFonts w:ascii="Times New Roman" w:hAnsi="Times New Roman" w:cs="Times New Roman"/>
          <w:sz w:val="24"/>
          <w:szCs w:val="24"/>
        </w:rPr>
      </w:pPr>
    </w:p>
    <w:p w14:paraId="7171A8B0" w14:textId="77777777" w:rsidR="00D90EC5" w:rsidRDefault="00D90EC5" w:rsidP="00C70957">
      <w:pPr>
        <w:jc w:val="both"/>
        <w:rPr>
          <w:rFonts w:ascii="Times New Roman" w:hAnsi="Times New Roman" w:cs="Times New Roman"/>
          <w:sz w:val="24"/>
          <w:szCs w:val="24"/>
        </w:rPr>
      </w:pPr>
    </w:p>
    <w:p w14:paraId="30616A9D" w14:textId="77777777" w:rsidR="00D90EC5" w:rsidRDefault="00D90EC5" w:rsidP="00C70957">
      <w:pPr>
        <w:jc w:val="both"/>
        <w:rPr>
          <w:rFonts w:ascii="Times New Roman" w:hAnsi="Times New Roman" w:cs="Times New Roman"/>
          <w:sz w:val="24"/>
          <w:szCs w:val="24"/>
        </w:rPr>
      </w:pPr>
    </w:p>
    <w:p w14:paraId="2443DA7C" w14:textId="77777777" w:rsidR="00D90EC5" w:rsidRDefault="00D90EC5" w:rsidP="00C70957">
      <w:pPr>
        <w:jc w:val="both"/>
        <w:rPr>
          <w:rFonts w:ascii="Times New Roman" w:hAnsi="Times New Roman" w:cs="Times New Roman"/>
          <w:sz w:val="24"/>
          <w:szCs w:val="24"/>
        </w:rPr>
      </w:pPr>
    </w:p>
    <w:p w14:paraId="5A218B88" w14:textId="77777777" w:rsidR="00D90EC5" w:rsidRDefault="00D90EC5" w:rsidP="003169D6">
      <w:pPr>
        <w:spacing w:before="240" w:after="240" w:line="360" w:lineRule="auto"/>
        <w:jc w:val="both"/>
        <w:rPr>
          <w:rFonts w:ascii="Times New Roman" w:hAnsi="Times New Roman" w:cs="Times New Roman"/>
          <w:sz w:val="24"/>
          <w:szCs w:val="24"/>
        </w:rPr>
      </w:pPr>
    </w:p>
    <w:p w14:paraId="53F2BAFE" w14:textId="77777777" w:rsidR="00D90EC5" w:rsidRDefault="00D90EC5" w:rsidP="003169D6">
      <w:pPr>
        <w:spacing w:before="240" w:after="240" w:line="360" w:lineRule="auto"/>
        <w:jc w:val="both"/>
        <w:rPr>
          <w:rFonts w:ascii="Times New Roman" w:hAnsi="Times New Roman" w:cs="Times New Roman"/>
          <w:sz w:val="24"/>
          <w:szCs w:val="24"/>
        </w:rPr>
      </w:pPr>
    </w:p>
    <w:p w14:paraId="21FC9344" w14:textId="77777777" w:rsidR="00D90EC5" w:rsidRDefault="00D90EC5" w:rsidP="003169D6">
      <w:pPr>
        <w:spacing w:before="240" w:after="240" w:line="360" w:lineRule="auto"/>
        <w:jc w:val="both"/>
        <w:rPr>
          <w:rFonts w:ascii="Times New Roman" w:hAnsi="Times New Roman" w:cs="Times New Roman"/>
          <w:sz w:val="24"/>
          <w:szCs w:val="24"/>
        </w:rPr>
      </w:pPr>
      <w:r w:rsidRPr="00D90EC5">
        <w:rPr>
          <w:rFonts w:ascii="Times New Roman" w:hAnsi="Times New Roman" w:cs="Times New Roman"/>
          <w:noProof/>
          <w:sz w:val="24"/>
          <w:szCs w:val="24"/>
          <w:lang w:val="en-IN" w:eastAsia="en-IN"/>
        </w:rPr>
        <w:lastRenderedPageBreak/>
        <w:drawing>
          <wp:inline distT="0" distB="0" distL="0" distR="0" wp14:anchorId="2C07CFCF" wp14:editId="42BBF544">
            <wp:extent cx="5942994" cy="2857500"/>
            <wp:effectExtent l="0" t="0" r="635" b="0"/>
            <wp:docPr id="2" name="Picture 2" descr="D:\New folder\screen shot of Recobinat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ew folder\screen shot of Recobination 1.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9566"/>
                    <a:stretch/>
                  </pic:blipFill>
                  <pic:spPr bwMode="auto">
                    <a:xfrm>
                      <a:off x="0" y="0"/>
                      <a:ext cx="5943600" cy="2857791"/>
                    </a:xfrm>
                    <a:prstGeom prst="rect">
                      <a:avLst/>
                    </a:prstGeom>
                    <a:noFill/>
                    <a:ln>
                      <a:noFill/>
                    </a:ln>
                    <a:extLst>
                      <a:ext uri="{53640926-AAD7-44D8-BBD7-CCE9431645EC}">
                        <a14:shadowObscured xmlns:a14="http://schemas.microsoft.com/office/drawing/2010/main"/>
                      </a:ext>
                    </a:extLst>
                  </pic:spPr>
                </pic:pic>
              </a:graphicData>
            </a:graphic>
          </wp:inline>
        </w:drawing>
      </w:r>
    </w:p>
    <w:p w14:paraId="71AA6E3E" w14:textId="06FBB881" w:rsidR="00D90EC5" w:rsidRPr="00D90EC5" w:rsidRDefault="00F97FB9" w:rsidP="00D90EC5">
      <w:pPr>
        <w:spacing w:after="0"/>
        <w:jc w:val="both"/>
        <w:rPr>
          <w:rFonts w:ascii="Times New Roman" w:hAnsi="Times New Roman" w:cs="Times New Roman"/>
          <w:sz w:val="24"/>
          <w:szCs w:val="24"/>
        </w:rPr>
      </w:pPr>
      <w:r>
        <w:rPr>
          <w:rFonts w:ascii="Times New Roman" w:hAnsi="Times New Roman" w:cs="Times New Roman"/>
          <w:b/>
          <w:sz w:val="24"/>
          <w:szCs w:val="24"/>
        </w:rPr>
        <w:t>Figure S3</w:t>
      </w:r>
      <w:r w:rsidR="00D90EC5">
        <w:rPr>
          <w:rFonts w:ascii="Times New Roman" w:hAnsi="Times New Roman" w:cs="Times New Roman"/>
          <w:b/>
          <w:sz w:val="24"/>
          <w:szCs w:val="24"/>
        </w:rPr>
        <w:t>:</w:t>
      </w:r>
      <w:r w:rsidR="00D90EC5" w:rsidRPr="00D90EC5">
        <w:rPr>
          <w:rFonts w:ascii="Times New Roman" w:hAnsi="Times New Roman" w:cs="Times New Roman"/>
          <w:sz w:val="24"/>
          <w:szCs w:val="24"/>
        </w:rPr>
        <w:t xml:space="preserve"> Screenshot of recombination analysis of the CMV genome using RDP v5.48. The alignment panel shows nucleotide variation among sequences, and the plots below display pairwise identity and statistical support across genomic positions. The right panel summarizes the detected recombination event (Event 5) in RNA2 (OR826805) of the CR8-JH CMV isolate, including breakpoint positions, predicted major and minor parental isolates, and confirmation by multiple detection methods (RDP, GENECONV, BootScan, MaxChi, Chimaera, SiScan, and 3Seq), indicating strong evidence of recombination in the analyzed sequence.</w:t>
      </w:r>
    </w:p>
    <w:p w14:paraId="325438DC" w14:textId="77777777" w:rsidR="00D90EC5" w:rsidRDefault="00D90EC5" w:rsidP="008E2FFD">
      <w:pPr>
        <w:spacing w:after="0"/>
        <w:rPr>
          <w:rFonts w:ascii="Times New Roman" w:hAnsi="Times New Roman" w:cs="Times New Roman"/>
          <w:b/>
          <w:sz w:val="24"/>
          <w:szCs w:val="24"/>
        </w:rPr>
      </w:pPr>
    </w:p>
    <w:p w14:paraId="64161EF8" w14:textId="77777777" w:rsidR="00D90EC5" w:rsidRDefault="00D90EC5" w:rsidP="008E2FFD">
      <w:pPr>
        <w:spacing w:after="0"/>
        <w:rPr>
          <w:rFonts w:ascii="Times New Roman" w:hAnsi="Times New Roman" w:cs="Times New Roman"/>
          <w:b/>
          <w:sz w:val="24"/>
          <w:szCs w:val="24"/>
        </w:rPr>
      </w:pPr>
    </w:p>
    <w:p w14:paraId="3FAF0223" w14:textId="77777777" w:rsidR="00D90EC5" w:rsidRDefault="00D90EC5" w:rsidP="008E2FFD">
      <w:pPr>
        <w:spacing w:after="0"/>
        <w:rPr>
          <w:rFonts w:ascii="Times New Roman" w:hAnsi="Times New Roman" w:cs="Times New Roman"/>
          <w:b/>
          <w:sz w:val="24"/>
          <w:szCs w:val="24"/>
        </w:rPr>
      </w:pPr>
    </w:p>
    <w:p w14:paraId="37F1BDBA" w14:textId="77777777" w:rsidR="00D90EC5" w:rsidRDefault="00D90EC5" w:rsidP="008E2FFD">
      <w:pPr>
        <w:spacing w:after="0"/>
        <w:rPr>
          <w:rFonts w:ascii="Times New Roman" w:hAnsi="Times New Roman" w:cs="Times New Roman"/>
          <w:b/>
          <w:sz w:val="24"/>
          <w:szCs w:val="24"/>
        </w:rPr>
      </w:pPr>
    </w:p>
    <w:p w14:paraId="50084736" w14:textId="77777777" w:rsidR="00D90EC5" w:rsidRDefault="00D90EC5" w:rsidP="008E2FFD">
      <w:pPr>
        <w:spacing w:after="0"/>
        <w:rPr>
          <w:rFonts w:ascii="Times New Roman" w:hAnsi="Times New Roman" w:cs="Times New Roman"/>
          <w:b/>
          <w:sz w:val="24"/>
          <w:szCs w:val="24"/>
        </w:rPr>
      </w:pPr>
    </w:p>
    <w:p w14:paraId="68A0B6C2" w14:textId="77777777" w:rsidR="00D90EC5" w:rsidRDefault="00D90EC5" w:rsidP="008E2FFD">
      <w:pPr>
        <w:spacing w:after="0"/>
        <w:rPr>
          <w:rFonts w:ascii="Times New Roman" w:hAnsi="Times New Roman" w:cs="Times New Roman"/>
          <w:b/>
          <w:sz w:val="24"/>
          <w:szCs w:val="24"/>
        </w:rPr>
      </w:pPr>
    </w:p>
    <w:p w14:paraId="78903000" w14:textId="77777777" w:rsidR="00D90EC5" w:rsidRDefault="00D90EC5" w:rsidP="008E2FFD">
      <w:pPr>
        <w:spacing w:after="0"/>
        <w:rPr>
          <w:rFonts w:ascii="Times New Roman" w:hAnsi="Times New Roman" w:cs="Times New Roman"/>
          <w:b/>
          <w:sz w:val="24"/>
          <w:szCs w:val="24"/>
        </w:rPr>
      </w:pPr>
      <w:r w:rsidRPr="00D90EC5">
        <w:rPr>
          <w:rFonts w:ascii="Times New Roman" w:hAnsi="Times New Roman" w:cs="Times New Roman"/>
          <w:b/>
          <w:noProof/>
          <w:sz w:val="24"/>
          <w:szCs w:val="24"/>
          <w:lang w:val="en-IN" w:eastAsia="en-IN"/>
        </w:rPr>
        <w:lastRenderedPageBreak/>
        <w:drawing>
          <wp:inline distT="0" distB="0" distL="0" distR="0" wp14:anchorId="3FBD0CF7" wp14:editId="52A742B6">
            <wp:extent cx="5942862" cy="3105150"/>
            <wp:effectExtent l="0" t="0" r="1270" b="0"/>
            <wp:docPr id="3" name="Picture 3" descr="D:\New folder\screen shot of Recobinat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ew folder\screen shot of Recobination 2.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7105"/>
                    <a:stretch/>
                  </pic:blipFill>
                  <pic:spPr bwMode="auto">
                    <a:xfrm>
                      <a:off x="0" y="0"/>
                      <a:ext cx="5943600" cy="3105536"/>
                    </a:xfrm>
                    <a:prstGeom prst="rect">
                      <a:avLst/>
                    </a:prstGeom>
                    <a:noFill/>
                    <a:ln>
                      <a:noFill/>
                    </a:ln>
                    <a:extLst>
                      <a:ext uri="{53640926-AAD7-44D8-BBD7-CCE9431645EC}">
                        <a14:shadowObscured xmlns:a14="http://schemas.microsoft.com/office/drawing/2010/main"/>
                      </a:ext>
                    </a:extLst>
                  </pic:spPr>
                </pic:pic>
              </a:graphicData>
            </a:graphic>
          </wp:inline>
        </w:drawing>
      </w:r>
    </w:p>
    <w:p w14:paraId="4E8E760C" w14:textId="77777777" w:rsidR="00D90EC5" w:rsidRDefault="00D90EC5" w:rsidP="008E2FFD">
      <w:pPr>
        <w:spacing w:after="0"/>
        <w:rPr>
          <w:rFonts w:ascii="Times New Roman" w:hAnsi="Times New Roman" w:cs="Times New Roman"/>
          <w:b/>
          <w:bCs/>
          <w:sz w:val="24"/>
          <w:szCs w:val="24"/>
        </w:rPr>
      </w:pPr>
    </w:p>
    <w:p w14:paraId="4A53828D" w14:textId="506586EA" w:rsidR="00D90EC5" w:rsidRDefault="00F97FB9" w:rsidP="00D90EC5">
      <w:pPr>
        <w:spacing w:after="0"/>
        <w:jc w:val="both"/>
        <w:rPr>
          <w:rFonts w:ascii="Times New Roman" w:hAnsi="Times New Roman" w:cs="Times New Roman"/>
          <w:sz w:val="24"/>
          <w:szCs w:val="24"/>
        </w:rPr>
      </w:pPr>
      <w:r>
        <w:rPr>
          <w:rFonts w:ascii="Times New Roman" w:hAnsi="Times New Roman" w:cs="Times New Roman"/>
          <w:b/>
          <w:sz w:val="24"/>
          <w:szCs w:val="24"/>
        </w:rPr>
        <w:t>Figure S4</w:t>
      </w:r>
      <w:r w:rsidR="00D90EC5">
        <w:rPr>
          <w:rFonts w:ascii="Times New Roman" w:hAnsi="Times New Roman" w:cs="Times New Roman"/>
          <w:b/>
          <w:sz w:val="24"/>
          <w:szCs w:val="24"/>
        </w:rPr>
        <w:t>:</w:t>
      </w:r>
      <w:r w:rsidR="00D90EC5" w:rsidRPr="00D90EC5">
        <w:rPr>
          <w:rFonts w:ascii="Times New Roman" w:hAnsi="Times New Roman" w:cs="Times New Roman"/>
          <w:sz w:val="24"/>
          <w:szCs w:val="24"/>
        </w:rPr>
        <w:t xml:space="preserve"> Screenshot of recombination analysis of the CMV genome using RDP v5.48. The alignment panel shows nucleotide variation among sequences, and the plots below display pairwise identity and statistical support across genomic positions. The right panel summarizes the detected recombination event (Event </w:t>
      </w:r>
      <w:r w:rsidR="00EA294A">
        <w:rPr>
          <w:rFonts w:ascii="Times New Roman" w:hAnsi="Times New Roman" w:cs="Times New Roman"/>
          <w:sz w:val="24"/>
          <w:szCs w:val="24"/>
        </w:rPr>
        <w:t>2</w:t>
      </w:r>
      <w:r w:rsidR="00D90EC5" w:rsidRPr="00D90EC5">
        <w:rPr>
          <w:rFonts w:ascii="Times New Roman" w:hAnsi="Times New Roman" w:cs="Times New Roman"/>
          <w:sz w:val="24"/>
          <w:szCs w:val="24"/>
        </w:rPr>
        <w:t xml:space="preserve">5) in </w:t>
      </w:r>
      <w:r w:rsidR="00EA294A" w:rsidRPr="00EA294A">
        <w:rPr>
          <w:rFonts w:ascii="Times New Roman" w:hAnsi="Times New Roman" w:cs="Times New Roman"/>
          <w:color w:val="000000" w:themeColor="text1"/>
          <w:sz w:val="24"/>
          <w:szCs w:val="24"/>
        </w:rPr>
        <w:t>RNA 3</w:t>
      </w:r>
      <w:r w:rsidR="00EA294A" w:rsidRPr="005D70DB">
        <w:rPr>
          <w:rFonts w:ascii="Times New Roman" w:hAnsi="Times New Roman" w:cs="Times New Roman"/>
          <w:color w:val="000000" w:themeColor="text1"/>
          <w:sz w:val="24"/>
          <w:szCs w:val="24"/>
        </w:rPr>
        <w:t xml:space="preserve"> (OR826806) </w:t>
      </w:r>
      <w:r w:rsidR="00D90EC5" w:rsidRPr="00D90EC5">
        <w:rPr>
          <w:rFonts w:ascii="Times New Roman" w:hAnsi="Times New Roman" w:cs="Times New Roman"/>
          <w:sz w:val="24"/>
          <w:szCs w:val="24"/>
        </w:rPr>
        <w:t>of the CR8-JH CMV isolate, including breakpoint positions, predicted major and minor parental isolates, and confirmation by multiple detection methods (RDP, GENECONV, BootScan, MaxChi, Chimaera, SiScan, and 3Seq), indicating strong evidence of recombination in the analyzed sequence.</w:t>
      </w:r>
    </w:p>
    <w:p w14:paraId="00C42D0C" w14:textId="77777777" w:rsidR="0055124E" w:rsidRDefault="0055124E" w:rsidP="00D90EC5">
      <w:pPr>
        <w:spacing w:after="0"/>
        <w:jc w:val="both"/>
        <w:rPr>
          <w:rFonts w:ascii="Times New Roman" w:hAnsi="Times New Roman" w:cs="Times New Roman"/>
          <w:sz w:val="24"/>
          <w:szCs w:val="24"/>
        </w:rPr>
      </w:pPr>
    </w:p>
    <w:p w14:paraId="0100E654" w14:textId="77777777" w:rsidR="0055124E" w:rsidRDefault="0055124E" w:rsidP="00D90EC5">
      <w:pPr>
        <w:spacing w:after="0"/>
        <w:jc w:val="both"/>
        <w:rPr>
          <w:rFonts w:ascii="Times New Roman" w:hAnsi="Times New Roman" w:cs="Times New Roman"/>
          <w:sz w:val="24"/>
          <w:szCs w:val="24"/>
        </w:rPr>
      </w:pPr>
    </w:p>
    <w:p w14:paraId="1A90C424" w14:textId="77777777" w:rsidR="0055124E" w:rsidRDefault="0055124E" w:rsidP="00D90EC5">
      <w:pPr>
        <w:spacing w:after="0"/>
        <w:jc w:val="both"/>
        <w:rPr>
          <w:rFonts w:ascii="Times New Roman" w:hAnsi="Times New Roman" w:cs="Times New Roman"/>
          <w:sz w:val="24"/>
          <w:szCs w:val="24"/>
        </w:rPr>
      </w:pPr>
    </w:p>
    <w:p w14:paraId="3EC14AB7" w14:textId="77777777" w:rsidR="0055124E" w:rsidRDefault="0055124E" w:rsidP="00D90EC5">
      <w:pPr>
        <w:spacing w:after="0"/>
        <w:jc w:val="both"/>
        <w:rPr>
          <w:rFonts w:ascii="Times New Roman" w:hAnsi="Times New Roman" w:cs="Times New Roman"/>
          <w:sz w:val="24"/>
          <w:szCs w:val="24"/>
        </w:rPr>
      </w:pPr>
    </w:p>
    <w:p w14:paraId="185C316D" w14:textId="77777777" w:rsidR="0055124E" w:rsidRDefault="0055124E" w:rsidP="00D90EC5">
      <w:pPr>
        <w:spacing w:after="0"/>
        <w:jc w:val="both"/>
        <w:rPr>
          <w:rFonts w:ascii="Times New Roman" w:hAnsi="Times New Roman" w:cs="Times New Roman"/>
          <w:sz w:val="24"/>
          <w:szCs w:val="24"/>
        </w:rPr>
      </w:pPr>
    </w:p>
    <w:p w14:paraId="23E0E3CA" w14:textId="77777777" w:rsidR="0055124E" w:rsidRDefault="0055124E" w:rsidP="00D90EC5">
      <w:pPr>
        <w:spacing w:after="0"/>
        <w:jc w:val="both"/>
        <w:rPr>
          <w:rFonts w:ascii="Times New Roman" w:hAnsi="Times New Roman" w:cs="Times New Roman"/>
          <w:sz w:val="24"/>
          <w:szCs w:val="24"/>
        </w:rPr>
      </w:pPr>
    </w:p>
    <w:p w14:paraId="058F70E9" w14:textId="77777777" w:rsidR="0055124E" w:rsidRDefault="0055124E" w:rsidP="00D90EC5">
      <w:pPr>
        <w:spacing w:after="0"/>
        <w:jc w:val="both"/>
        <w:rPr>
          <w:rFonts w:ascii="Times New Roman" w:hAnsi="Times New Roman" w:cs="Times New Roman"/>
          <w:sz w:val="24"/>
          <w:szCs w:val="24"/>
        </w:rPr>
      </w:pPr>
    </w:p>
    <w:p w14:paraId="6AEB5AC8" w14:textId="77777777" w:rsidR="0055124E" w:rsidRDefault="0055124E" w:rsidP="00D90EC5">
      <w:pPr>
        <w:spacing w:after="0"/>
        <w:jc w:val="both"/>
        <w:rPr>
          <w:rFonts w:ascii="Times New Roman" w:hAnsi="Times New Roman" w:cs="Times New Roman"/>
          <w:sz w:val="24"/>
          <w:szCs w:val="24"/>
        </w:rPr>
      </w:pPr>
    </w:p>
    <w:p w14:paraId="62069713" w14:textId="77777777" w:rsidR="0055124E" w:rsidRDefault="0055124E" w:rsidP="00D90EC5">
      <w:pPr>
        <w:spacing w:after="0"/>
        <w:jc w:val="both"/>
        <w:rPr>
          <w:rFonts w:ascii="Times New Roman" w:hAnsi="Times New Roman" w:cs="Times New Roman"/>
          <w:sz w:val="24"/>
          <w:szCs w:val="24"/>
        </w:rPr>
      </w:pPr>
    </w:p>
    <w:p w14:paraId="31DEADD0" w14:textId="77777777" w:rsidR="0055124E" w:rsidRDefault="0055124E" w:rsidP="00D90EC5">
      <w:pPr>
        <w:spacing w:after="0"/>
        <w:jc w:val="both"/>
        <w:rPr>
          <w:rFonts w:ascii="Times New Roman" w:hAnsi="Times New Roman" w:cs="Times New Roman"/>
          <w:sz w:val="24"/>
          <w:szCs w:val="24"/>
        </w:rPr>
      </w:pPr>
    </w:p>
    <w:p w14:paraId="46BECC58" w14:textId="77777777" w:rsidR="0055124E" w:rsidRDefault="0055124E" w:rsidP="00D90EC5">
      <w:pPr>
        <w:spacing w:after="0"/>
        <w:jc w:val="both"/>
        <w:rPr>
          <w:rFonts w:ascii="Times New Roman" w:hAnsi="Times New Roman" w:cs="Times New Roman"/>
          <w:sz w:val="24"/>
          <w:szCs w:val="24"/>
        </w:rPr>
      </w:pPr>
    </w:p>
    <w:p w14:paraId="20B22642" w14:textId="77777777" w:rsidR="0055124E" w:rsidRDefault="0055124E" w:rsidP="00D90EC5">
      <w:pPr>
        <w:spacing w:after="0"/>
        <w:jc w:val="both"/>
        <w:rPr>
          <w:rFonts w:ascii="Times New Roman" w:hAnsi="Times New Roman" w:cs="Times New Roman"/>
          <w:sz w:val="24"/>
          <w:szCs w:val="24"/>
        </w:rPr>
      </w:pPr>
    </w:p>
    <w:p w14:paraId="6D728718" w14:textId="77777777" w:rsidR="0055124E" w:rsidRDefault="0055124E" w:rsidP="00D90EC5">
      <w:pPr>
        <w:spacing w:after="0"/>
        <w:jc w:val="both"/>
        <w:rPr>
          <w:rFonts w:ascii="Times New Roman" w:hAnsi="Times New Roman" w:cs="Times New Roman"/>
          <w:sz w:val="24"/>
          <w:szCs w:val="24"/>
        </w:rPr>
      </w:pPr>
    </w:p>
    <w:p w14:paraId="5DB58ABE" w14:textId="77777777" w:rsidR="0055124E" w:rsidRDefault="0055124E" w:rsidP="00D90EC5">
      <w:pPr>
        <w:spacing w:after="0"/>
        <w:jc w:val="both"/>
        <w:rPr>
          <w:rFonts w:ascii="Times New Roman" w:hAnsi="Times New Roman" w:cs="Times New Roman"/>
          <w:sz w:val="24"/>
          <w:szCs w:val="24"/>
        </w:rPr>
      </w:pPr>
    </w:p>
    <w:p w14:paraId="189891F0" w14:textId="77777777" w:rsidR="0055124E" w:rsidRDefault="0055124E" w:rsidP="00D90EC5">
      <w:pPr>
        <w:spacing w:after="0"/>
        <w:jc w:val="both"/>
        <w:rPr>
          <w:rFonts w:ascii="Times New Roman" w:hAnsi="Times New Roman" w:cs="Times New Roman"/>
          <w:sz w:val="24"/>
          <w:szCs w:val="24"/>
        </w:rPr>
      </w:pPr>
    </w:p>
    <w:p w14:paraId="302361C8" w14:textId="77777777" w:rsidR="0055124E" w:rsidRDefault="0055124E" w:rsidP="00D90EC5">
      <w:pPr>
        <w:spacing w:after="0"/>
        <w:jc w:val="both"/>
        <w:rPr>
          <w:rFonts w:ascii="Times New Roman" w:hAnsi="Times New Roman" w:cs="Times New Roman"/>
          <w:sz w:val="24"/>
          <w:szCs w:val="24"/>
        </w:rPr>
      </w:pPr>
    </w:p>
    <w:p w14:paraId="586AF4F8" w14:textId="77777777" w:rsidR="0055124E" w:rsidRDefault="0055124E" w:rsidP="00D90EC5">
      <w:pPr>
        <w:spacing w:after="0"/>
        <w:jc w:val="both"/>
        <w:rPr>
          <w:rFonts w:ascii="Times New Roman" w:hAnsi="Times New Roman" w:cs="Times New Roman"/>
          <w:sz w:val="24"/>
          <w:szCs w:val="24"/>
        </w:rPr>
      </w:pPr>
    </w:p>
    <w:p w14:paraId="1A44BA98" w14:textId="77777777" w:rsidR="0055124E" w:rsidRDefault="0055124E" w:rsidP="00D90EC5">
      <w:pPr>
        <w:spacing w:after="0"/>
        <w:jc w:val="both"/>
        <w:rPr>
          <w:rFonts w:ascii="Times New Roman" w:hAnsi="Times New Roman" w:cs="Times New Roman"/>
          <w:sz w:val="24"/>
          <w:szCs w:val="24"/>
        </w:rPr>
      </w:pPr>
    </w:p>
    <w:p w14:paraId="59B70D4B" w14:textId="77777777" w:rsidR="0055124E" w:rsidRDefault="0055124E" w:rsidP="00D90EC5">
      <w:pPr>
        <w:spacing w:after="0"/>
        <w:jc w:val="both"/>
        <w:rPr>
          <w:rFonts w:ascii="Times New Roman" w:hAnsi="Times New Roman" w:cs="Times New Roman"/>
          <w:sz w:val="24"/>
          <w:szCs w:val="24"/>
        </w:rPr>
      </w:pPr>
    </w:p>
    <w:p w14:paraId="5E85D94D" w14:textId="77777777" w:rsidR="0055124E" w:rsidRPr="001205A9" w:rsidRDefault="0055124E" w:rsidP="0055124E">
      <w:pPr>
        <w:rPr>
          <w:rFonts w:ascii="Times New Roman" w:hAnsi="Times New Roman" w:cs="Times New Roman"/>
        </w:rPr>
      </w:pPr>
      <w:r w:rsidRPr="001205A9">
        <w:rPr>
          <w:rFonts w:ascii="Times New Roman" w:hAnsi="Times New Roman" w:cs="Times New Roman"/>
          <w:noProof/>
          <w:lang w:val="en-IN" w:eastAsia="en-IN"/>
        </w:rPr>
        <w:lastRenderedPageBreak/>
        <w:drawing>
          <wp:inline distT="0" distB="0" distL="0" distR="0" wp14:anchorId="75B717EE" wp14:editId="0C1E012C">
            <wp:extent cx="5943600" cy="3785211"/>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67867" cy="3800665"/>
                    </a:xfrm>
                    <a:prstGeom prst="rect">
                      <a:avLst/>
                    </a:prstGeom>
                    <a:noFill/>
                  </pic:spPr>
                </pic:pic>
              </a:graphicData>
            </a:graphic>
          </wp:inline>
        </w:drawing>
      </w:r>
    </w:p>
    <w:p w14:paraId="4FEE3DC2" w14:textId="7146738E" w:rsidR="0055124E" w:rsidRDefault="0055124E" w:rsidP="0055124E">
      <w:pPr>
        <w:spacing w:before="240" w:after="240" w:line="360" w:lineRule="auto"/>
        <w:jc w:val="both"/>
        <w:rPr>
          <w:rFonts w:ascii="Times New Roman" w:hAnsi="Times New Roman" w:cs="Times New Roman"/>
          <w:sz w:val="24"/>
          <w:szCs w:val="24"/>
        </w:rPr>
      </w:pPr>
      <w:r w:rsidRPr="001205A9">
        <w:rPr>
          <w:rFonts w:ascii="Times New Roman" w:hAnsi="Times New Roman" w:cs="Times New Roman"/>
          <w:b/>
          <w:sz w:val="24"/>
          <w:szCs w:val="24"/>
        </w:rPr>
        <w:t>Figure</w:t>
      </w:r>
      <w:r w:rsidR="00F97FB9">
        <w:rPr>
          <w:rFonts w:ascii="Times New Roman" w:hAnsi="Times New Roman" w:cs="Times New Roman"/>
          <w:b/>
          <w:sz w:val="24"/>
          <w:szCs w:val="24"/>
        </w:rPr>
        <w:t xml:space="preserve"> S5</w:t>
      </w:r>
      <w:r>
        <w:rPr>
          <w:rFonts w:ascii="Times New Roman" w:hAnsi="Times New Roman" w:cs="Times New Roman"/>
          <w:b/>
          <w:sz w:val="24"/>
          <w:szCs w:val="24"/>
        </w:rPr>
        <w:t>:</w:t>
      </w:r>
      <w:r w:rsidRPr="001205A9">
        <w:rPr>
          <w:rFonts w:ascii="Times New Roman" w:hAnsi="Times New Roman" w:cs="Times New Roman"/>
          <w:sz w:val="24"/>
          <w:szCs w:val="24"/>
        </w:rPr>
        <w:t xml:space="preserve"> Corresponding location and sequence logo of discovered motifs across RNA1, RNA2, and RNA3 of CR8-JH isolate of CMV</w:t>
      </w:r>
      <w:r w:rsidR="00FE7AA7">
        <w:rPr>
          <w:rFonts w:ascii="Times New Roman" w:hAnsi="Times New Roman" w:cs="Times New Roman"/>
          <w:sz w:val="24"/>
          <w:szCs w:val="24"/>
        </w:rPr>
        <w:t>.</w:t>
      </w:r>
    </w:p>
    <w:p w14:paraId="09D4FA1C" w14:textId="129963D5" w:rsidR="00FE7AA7" w:rsidRDefault="00FE7AA7" w:rsidP="00FE7AA7">
      <w:pPr>
        <w:spacing w:before="240" w:after="240" w:line="360" w:lineRule="auto"/>
        <w:jc w:val="both"/>
        <w:rPr>
          <w:rFonts w:ascii="Times New Roman" w:hAnsi="Times New Roman" w:cs="Times New Roman"/>
          <w:sz w:val="24"/>
          <w:szCs w:val="24"/>
        </w:rPr>
      </w:pPr>
      <w:r w:rsidRPr="00FE7AA7">
        <w:rPr>
          <w:rFonts w:ascii="Times New Roman" w:hAnsi="Times New Roman" w:cs="Times New Roman"/>
          <w:sz w:val="24"/>
          <w:szCs w:val="24"/>
        </w:rPr>
        <w:t xml:space="preserve">(A) Diagram showing the positions of conserved motifs in RNA1, RNA2, and RNA3 of the CR8-JH isolate of CMV. Each line represents one RNA segment, and coloured boxes indicate the motif locations. RNA1 and RNA2 show </w:t>
      </w:r>
      <w:r>
        <w:rPr>
          <w:rFonts w:ascii="Times New Roman" w:hAnsi="Times New Roman" w:cs="Times New Roman"/>
          <w:sz w:val="24"/>
          <w:szCs w:val="24"/>
        </w:rPr>
        <w:t xml:space="preserve">conserved </w:t>
      </w:r>
      <w:r w:rsidRPr="00FE7AA7">
        <w:rPr>
          <w:rFonts w:ascii="Times New Roman" w:hAnsi="Times New Roman" w:cs="Times New Roman"/>
          <w:sz w:val="24"/>
          <w:szCs w:val="24"/>
        </w:rPr>
        <w:t xml:space="preserve">motifs towards both </w:t>
      </w:r>
      <w:r>
        <w:rPr>
          <w:rFonts w:ascii="Times New Roman" w:hAnsi="Times New Roman" w:cs="Times New Roman"/>
          <w:sz w:val="24"/>
          <w:szCs w:val="24"/>
        </w:rPr>
        <w:t xml:space="preserve">5’ and 3’ </w:t>
      </w:r>
      <w:r w:rsidRPr="00FE7AA7">
        <w:rPr>
          <w:rFonts w:ascii="Times New Roman" w:hAnsi="Times New Roman" w:cs="Times New Roman"/>
          <w:sz w:val="24"/>
          <w:szCs w:val="24"/>
        </w:rPr>
        <w:t xml:space="preserve">ends, while RNA3 mainly shows conserved motifs in the 3′ region. </w:t>
      </w:r>
    </w:p>
    <w:p w14:paraId="6F60D7DF" w14:textId="2197AE35" w:rsidR="00FE7AA7" w:rsidRDefault="00FE7AA7" w:rsidP="00FE7AA7">
      <w:pPr>
        <w:spacing w:before="240" w:after="240" w:line="360" w:lineRule="auto"/>
        <w:jc w:val="both"/>
        <w:rPr>
          <w:rFonts w:ascii="Times New Roman" w:hAnsi="Times New Roman" w:cs="Times New Roman"/>
          <w:sz w:val="24"/>
          <w:szCs w:val="24"/>
        </w:rPr>
      </w:pPr>
      <w:r w:rsidRPr="00FE7AA7">
        <w:rPr>
          <w:rFonts w:ascii="Times New Roman" w:hAnsi="Times New Roman" w:cs="Times New Roman"/>
          <w:sz w:val="24"/>
          <w:szCs w:val="24"/>
        </w:rPr>
        <w:t xml:space="preserve">(B) Sequence logos of the identified motifs. Each coloured logo matches the motifs shown in panel A. The size of each nucleotide indicates how conserved it is at that position. Larger letters mean higher conservation, while smaller letters indicate variation. </w:t>
      </w:r>
    </w:p>
    <w:p w14:paraId="01C40CB4" w14:textId="77777777" w:rsidR="0055124E" w:rsidRDefault="0055124E" w:rsidP="0055124E">
      <w:pPr>
        <w:spacing w:before="240" w:after="240" w:line="360" w:lineRule="auto"/>
        <w:jc w:val="both"/>
        <w:rPr>
          <w:rFonts w:ascii="Times New Roman" w:hAnsi="Times New Roman" w:cs="Times New Roman"/>
          <w:sz w:val="24"/>
          <w:szCs w:val="24"/>
        </w:rPr>
      </w:pPr>
    </w:p>
    <w:p w14:paraId="592804F8" w14:textId="77777777" w:rsidR="0055124E" w:rsidRDefault="0055124E" w:rsidP="0055124E">
      <w:pPr>
        <w:spacing w:before="240" w:after="240" w:line="360" w:lineRule="auto"/>
        <w:jc w:val="both"/>
        <w:rPr>
          <w:rFonts w:ascii="Times New Roman" w:hAnsi="Times New Roman" w:cs="Times New Roman"/>
          <w:sz w:val="24"/>
          <w:szCs w:val="24"/>
        </w:rPr>
      </w:pPr>
    </w:p>
    <w:p w14:paraId="6F53850C" w14:textId="77777777" w:rsidR="0055124E" w:rsidRPr="001205A9" w:rsidRDefault="0055124E" w:rsidP="0055124E">
      <w:pPr>
        <w:spacing w:before="240" w:after="240" w:line="360" w:lineRule="auto"/>
        <w:rPr>
          <w:rFonts w:ascii="Times New Roman" w:hAnsi="Times New Roman" w:cs="Times New Roman"/>
        </w:rPr>
      </w:pPr>
      <w:r w:rsidRPr="001205A9">
        <w:rPr>
          <w:rFonts w:ascii="Times New Roman" w:hAnsi="Times New Roman" w:cs="Times New Roman"/>
          <w:noProof/>
          <w:lang w:val="en-IN" w:eastAsia="en-IN"/>
        </w:rPr>
        <w:lastRenderedPageBreak/>
        <w:drawing>
          <wp:inline distT="0" distB="0" distL="0" distR="0" wp14:anchorId="761FA443" wp14:editId="36ED8FC8">
            <wp:extent cx="5278988" cy="3476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512" r="2834"/>
                    <a:stretch/>
                  </pic:blipFill>
                  <pic:spPr bwMode="auto">
                    <a:xfrm>
                      <a:off x="0" y="0"/>
                      <a:ext cx="5288438" cy="3482849"/>
                    </a:xfrm>
                    <a:prstGeom prst="rect">
                      <a:avLst/>
                    </a:prstGeom>
                    <a:noFill/>
                    <a:ln>
                      <a:noFill/>
                    </a:ln>
                    <a:extLst>
                      <a:ext uri="{53640926-AAD7-44D8-BBD7-CCE9431645EC}">
                        <a14:shadowObscured xmlns:a14="http://schemas.microsoft.com/office/drawing/2010/main"/>
                      </a:ext>
                    </a:extLst>
                  </pic:spPr>
                </pic:pic>
              </a:graphicData>
            </a:graphic>
          </wp:inline>
        </w:drawing>
      </w:r>
    </w:p>
    <w:p w14:paraId="7223FDDD" w14:textId="58D80066" w:rsidR="0055124E" w:rsidRDefault="0055124E" w:rsidP="0055124E">
      <w:pPr>
        <w:spacing w:before="240" w:after="240" w:line="360" w:lineRule="auto"/>
        <w:jc w:val="both"/>
        <w:rPr>
          <w:rFonts w:ascii="Times New Roman" w:hAnsi="Times New Roman" w:cs="Times New Roman"/>
          <w:sz w:val="24"/>
          <w:szCs w:val="24"/>
        </w:rPr>
      </w:pPr>
      <w:r w:rsidRPr="001205A9">
        <w:rPr>
          <w:rFonts w:ascii="Times New Roman" w:hAnsi="Times New Roman" w:cs="Times New Roman"/>
          <w:b/>
          <w:sz w:val="24"/>
          <w:szCs w:val="24"/>
        </w:rPr>
        <w:t>Figure</w:t>
      </w:r>
      <w:r w:rsidR="00F97FB9">
        <w:rPr>
          <w:rFonts w:ascii="Times New Roman" w:hAnsi="Times New Roman" w:cs="Times New Roman"/>
          <w:b/>
          <w:sz w:val="24"/>
          <w:szCs w:val="24"/>
        </w:rPr>
        <w:t xml:space="preserve"> S6</w:t>
      </w:r>
      <w:r>
        <w:rPr>
          <w:rFonts w:ascii="Times New Roman" w:hAnsi="Times New Roman" w:cs="Times New Roman"/>
          <w:b/>
          <w:sz w:val="24"/>
          <w:szCs w:val="24"/>
        </w:rPr>
        <w:t>:</w:t>
      </w:r>
      <w:r w:rsidRPr="001205A9">
        <w:rPr>
          <w:rFonts w:ascii="Times New Roman" w:hAnsi="Times New Roman" w:cs="Times New Roman"/>
          <w:sz w:val="24"/>
          <w:szCs w:val="24"/>
        </w:rPr>
        <w:t xml:space="preserve"> Predicted RNA secondary structures of motifs generated using RNAfold. Structures are colored according to base-pairing probability, with red indicating high probability (≥0.9) and green indicating lower probability (~0.5), based on the provided probability scale.</w:t>
      </w:r>
    </w:p>
    <w:p w14:paraId="69CF05B0" w14:textId="77777777" w:rsidR="0055124E" w:rsidRDefault="0055124E" w:rsidP="00D90EC5">
      <w:pPr>
        <w:spacing w:after="0"/>
        <w:jc w:val="both"/>
        <w:rPr>
          <w:rFonts w:ascii="Times New Roman" w:hAnsi="Times New Roman" w:cs="Times New Roman"/>
          <w:sz w:val="24"/>
          <w:szCs w:val="24"/>
        </w:rPr>
      </w:pPr>
    </w:p>
    <w:p w14:paraId="461A1B43" w14:textId="77777777" w:rsidR="0055124E" w:rsidRDefault="0055124E" w:rsidP="00D90EC5">
      <w:pPr>
        <w:spacing w:after="0"/>
        <w:jc w:val="both"/>
        <w:rPr>
          <w:rFonts w:ascii="Times New Roman" w:hAnsi="Times New Roman" w:cs="Times New Roman"/>
          <w:sz w:val="24"/>
          <w:szCs w:val="24"/>
        </w:rPr>
      </w:pPr>
    </w:p>
    <w:p w14:paraId="7294A983" w14:textId="77777777" w:rsidR="0055124E" w:rsidRDefault="0055124E" w:rsidP="00D90EC5">
      <w:pPr>
        <w:spacing w:after="0"/>
        <w:jc w:val="both"/>
        <w:rPr>
          <w:rFonts w:ascii="Times New Roman" w:hAnsi="Times New Roman" w:cs="Times New Roman"/>
          <w:sz w:val="24"/>
          <w:szCs w:val="24"/>
        </w:rPr>
      </w:pPr>
    </w:p>
    <w:p w14:paraId="4C37EE11" w14:textId="77777777" w:rsidR="0055124E" w:rsidRDefault="0055124E" w:rsidP="00D90EC5">
      <w:pPr>
        <w:spacing w:after="0"/>
        <w:jc w:val="both"/>
        <w:rPr>
          <w:rFonts w:ascii="Times New Roman" w:hAnsi="Times New Roman" w:cs="Times New Roman"/>
          <w:sz w:val="24"/>
          <w:szCs w:val="24"/>
        </w:rPr>
      </w:pPr>
    </w:p>
    <w:p w14:paraId="18B4D62C" w14:textId="77777777" w:rsidR="0055124E" w:rsidRDefault="0055124E" w:rsidP="00D90EC5">
      <w:pPr>
        <w:spacing w:after="0"/>
        <w:jc w:val="both"/>
        <w:rPr>
          <w:rFonts w:ascii="Times New Roman" w:hAnsi="Times New Roman" w:cs="Times New Roman"/>
          <w:sz w:val="24"/>
          <w:szCs w:val="24"/>
        </w:rPr>
      </w:pPr>
    </w:p>
    <w:p w14:paraId="6C892136" w14:textId="77777777" w:rsidR="0055124E" w:rsidRDefault="0055124E" w:rsidP="00D90EC5">
      <w:pPr>
        <w:spacing w:after="0"/>
        <w:jc w:val="both"/>
        <w:rPr>
          <w:rFonts w:ascii="Times New Roman" w:hAnsi="Times New Roman" w:cs="Times New Roman"/>
          <w:sz w:val="24"/>
          <w:szCs w:val="24"/>
        </w:rPr>
      </w:pPr>
    </w:p>
    <w:p w14:paraId="63CBFC8A" w14:textId="77777777" w:rsidR="0055124E" w:rsidRDefault="0055124E" w:rsidP="00D90EC5">
      <w:pPr>
        <w:spacing w:after="0"/>
        <w:jc w:val="both"/>
        <w:rPr>
          <w:rFonts w:ascii="Times New Roman" w:hAnsi="Times New Roman" w:cs="Times New Roman"/>
          <w:sz w:val="24"/>
          <w:szCs w:val="24"/>
        </w:rPr>
      </w:pPr>
    </w:p>
    <w:p w14:paraId="23A437F1" w14:textId="77777777" w:rsidR="0055124E" w:rsidRDefault="0055124E" w:rsidP="00D90EC5">
      <w:pPr>
        <w:spacing w:after="0"/>
        <w:jc w:val="both"/>
        <w:rPr>
          <w:rFonts w:ascii="Times New Roman" w:hAnsi="Times New Roman" w:cs="Times New Roman"/>
          <w:sz w:val="24"/>
          <w:szCs w:val="24"/>
        </w:rPr>
      </w:pPr>
    </w:p>
    <w:p w14:paraId="6E02CB0D" w14:textId="77777777" w:rsidR="0055124E" w:rsidRDefault="0055124E" w:rsidP="00D90EC5">
      <w:pPr>
        <w:spacing w:after="0"/>
        <w:jc w:val="both"/>
        <w:rPr>
          <w:rFonts w:ascii="Times New Roman" w:hAnsi="Times New Roman" w:cs="Times New Roman"/>
          <w:sz w:val="24"/>
          <w:szCs w:val="24"/>
        </w:rPr>
      </w:pPr>
    </w:p>
    <w:p w14:paraId="7C349BE5" w14:textId="77777777" w:rsidR="0055124E" w:rsidRDefault="0055124E" w:rsidP="00D90EC5">
      <w:pPr>
        <w:spacing w:after="0"/>
        <w:jc w:val="both"/>
        <w:rPr>
          <w:rFonts w:ascii="Times New Roman" w:hAnsi="Times New Roman" w:cs="Times New Roman"/>
          <w:sz w:val="24"/>
          <w:szCs w:val="24"/>
        </w:rPr>
      </w:pPr>
    </w:p>
    <w:p w14:paraId="094D88DF" w14:textId="77777777" w:rsidR="0055124E" w:rsidRDefault="0055124E" w:rsidP="00D90EC5">
      <w:pPr>
        <w:spacing w:after="0"/>
        <w:jc w:val="both"/>
        <w:rPr>
          <w:rFonts w:ascii="Times New Roman" w:hAnsi="Times New Roman" w:cs="Times New Roman"/>
          <w:sz w:val="24"/>
          <w:szCs w:val="24"/>
        </w:rPr>
      </w:pPr>
    </w:p>
    <w:p w14:paraId="7E887D0B" w14:textId="77777777" w:rsidR="0055124E" w:rsidRDefault="0055124E" w:rsidP="00D90EC5">
      <w:pPr>
        <w:spacing w:after="0"/>
        <w:jc w:val="both"/>
        <w:rPr>
          <w:rFonts w:ascii="Times New Roman" w:hAnsi="Times New Roman" w:cs="Times New Roman"/>
          <w:sz w:val="24"/>
          <w:szCs w:val="24"/>
        </w:rPr>
      </w:pPr>
    </w:p>
    <w:p w14:paraId="55320B60" w14:textId="77777777" w:rsidR="0055124E" w:rsidRDefault="0055124E" w:rsidP="00D90EC5">
      <w:pPr>
        <w:spacing w:after="0"/>
        <w:jc w:val="both"/>
        <w:rPr>
          <w:rFonts w:ascii="Times New Roman" w:hAnsi="Times New Roman" w:cs="Times New Roman"/>
          <w:sz w:val="24"/>
          <w:szCs w:val="24"/>
        </w:rPr>
      </w:pPr>
    </w:p>
    <w:p w14:paraId="7BEB4FCB" w14:textId="77777777" w:rsidR="0055124E" w:rsidRDefault="0055124E" w:rsidP="00D90EC5">
      <w:pPr>
        <w:spacing w:after="0"/>
        <w:jc w:val="both"/>
        <w:rPr>
          <w:rFonts w:ascii="Times New Roman" w:hAnsi="Times New Roman" w:cs="Times New Roman"/>
          <w:sz w:val="24"/>
          <w:szCs w:val="24"/>
        </w:rPr>
      </w:pPr>
    </w:p>
    <w:p w14:paraId="0D610A7F" w14:textId="77777777" w:rsidR="0055124E" w:rsidRDefault="0055124E" w:rsidP="00D90EC5">
      <w:pPr>
        <w:spacing w:after="0"/>
        <w:jc w:val="both"/>
        <w:rPr>
          <w:rFonts w:ascii="Times New Roman" w:hAnsi="Times New Roman" w:cs="Times New Roman"/>
          <w:sz w:val="24"/>
          <w:szCs w:val="24"/>
        </w:rPr>
      </w:pPr>
    </w:p>
    <w:p w14:paraId="5EDC6567" w14:textId="77777777" w:rsidR="0055124E" w:rsidRDefault="0055124E" w:rsidP="00D90EC5">
      <w:pPr>
        <w:spacing w:after="0"/>
        <w:jc w:val="both"/>
        <w:rPr>
          <w:rFonts w:ascii="Times New Roman" w:hAnsi="Times New Roman" w:cs="Times New Roman"/>
          <w:sz w:val="24"/>
          <w:szCs w:val="24"/>
        </w:rPr>
      </w:pPr>
    </w:p>
    <w:p w14:paraId="482B1442" w14:textId="77777777" w:rsidR="0055124E" w:rsidRDefault="0055124E" w:rsidP="00D90EC5">
      <w:pPr>
        <w:spacing w:after="0"/>
        <w:jc w:val="both"/>
        <w:rPr>
          <w:rFonts w:ascii="Times New Roman" w:hAnsi="Times New Roman" w:cs="Times New Roman"/>
          <w:sz w:val="24"/>
          <w:szCs w:val="24"/>
        </w:rPr>
      </w:pPr>
    </w:p>
    <w:p w14:paraId="37B4FAC6" w14:textId="77777777" w:rsidR="0055124E" w:rsidRDefault="0055124E" w:rsidP="00D90EC5">
      <w:pPr>
        <w:spacing w:after="0"/>
        <w:jc w:val="both"/>
        <w:rPr>
          <w:rFonts w:ascii="Times New Roman" w:hAnsi="Times New Roman" w:cs="Times New Roman"/>
          <w:sz w:val="24"/>
          <w:szCs w:val="24"/>
        </w:rPr>
      </w:pPr>
    </w:p>
    <w:p w14:paraId="35054CC1" w14:textId="77777777" w:rsidR="008E2FFD" w:rsidRDefault="008E2FFD" w:rsidP="008E2FFD">
      <w:pPr>
        <w:spacing w:after="0"/>
        <w:rPr>
          <w:rFonts w:ascii="Times New Roman" w:hAnsi="Times New Roman" w:cs="Times New Roman"/>
          <w:bCs/>
          <w:sz w:val="24"/>
          <w:szCs w:val="24"/>
        </w:rPr>
      </w:pPr>
      <w:r>
        <w:rPr>
          <w:rFonts w:ascii="Times New Roman" w:hAnsi="Times New Roman" w:cs="Times New Roman"/>
          <w:b/>
          <w:bCs/>
          <w:sz w:val="24"/>
          <w:szCs w:val="24"/>
        </w:rPr>
        <w:lastRenderedPageBreak/>
        <w:t xml:space="preserve">Table </w:t>
      </w:r>
      <w:r w:rsidR="007D533E">
        <w:rPr>
          <w:rFonts w:ascii="Times New Roman" w:hAnsi="Times New Roman" w:cs="Times New Roman"/>
          <w:b/>
          <w:bCs/>
          <w:sz w:val="24"/>
          <w:szCs w:val="24"/>
        </w:rPr>
        <w:t>S</w:t>
      </w:r>
      <w:r>
        <w:rPr>
          <w:rFonts w:ascii="Times New Roman" w:hAnsi="Times New Roman" w:cs="Times New Roman"/>
          <w:b/>
          <w:bCs/>
          <w:sz w:val="24"/>
          <w:szCs w:val="24"/>
        </w:rPr>
        <w:t xml:space="preserve">1. </w:t>
      </w:r>
      <w:r w:rsidRPr="008E2FFD">
        <w:rPr>
          <w:rFonts w:ascii="Times New Roman" w:hAnsi="Times New Roman" w:cs="Times New Roman"/>
          <w:bCs/>
          <w:sz w:val="24"/>
          <w:szCs w:val="24"/>
        </w:rPr>
        <w:t xml:space="preserve">Summarized </w:t>
      </w:r>
      <w:r w:rsidRPr="002A2419">
        <w:rPr>
          <w:rFonts w:ascii="Times New Roman" w:hAnsi="Times New Roman" w:cs="Times New Roman"/>
          <w:bCs/>
          <w:sz w:val="24"/>
          <w:szCs w:val="24"/>
        </w:rPr>
        <w:t>Quality Statistics for Raw Data and pre-processed data using</w:t>
      </w:r>
      <w:r>
        <w:rPr>
          <w:rFonts w:ascii="Times New Roman" w:hAnsi="Times New Roman" w:cs="Times New Roman"/>
          <w:bCs/>
          <w:sz w:val="24"/>
          <w:szCs w:val="24"/>
        </w:rPr>
        <w:t xml:space="preserve"> </w:t>
      </w:r>
      <w:r w:rsidRPr="002A2419">
        <w:rPr>
          <w:rFonts w:ascii="Times New Roman" w:hAnsi="Times New Roman" w:cs="Times New Roman"/>
          <w:bCs/>
          <w:sz w:val="24"/>
          <w:szCs w:val="24"/>
        </w:rPr>
        <w:t xml:space="preserve">MultiQC small RNA </w:t>
      </w:r>
      <w:r w:rsidRPr="00A729F5">
        <w:rPr>
          <w:rFonts w:ascii="Times New Roman" w:hAnsi="Times New Roman" w:cs="Times New Roman"/>
          <w:bCs/>
          <w:i/>
          <w:sz w:val="24"/>
          <w:szCs w:val="24"/>
        </w:rPr>
        <w:t>Catharanthus roseus</w:t>
      </w:r>
      <w:r w:rsidRPr="002A2419">
        <w:rPr>
          <w:rFonts w:ascii="Times New Roman" w:hAnsi="Times New Roman" w:cs="Times New Roman"/>
          <w:bCs/>
          <w:sz w:val="24"/>
          <w:szCs w:val="24"/>
        </w:rPr>
        <w:t xml:space="preserve"> samples</w:t>
      </w:r>
    </w:p>
    <w:p w14:paraId="275E6540" w14:textId="77777777" w:rsidR="008E2FFD" w:rsidRPr="002A2419" w:rsidRDefault="008E2FFD" w:rsidP="008E2FFD">
      <w:pPr>
        <w:spacing w:after="0"/>
        <w:jc w:val="both"/>
        <w:rPr>
          <w:rFonts w:ascii="Times New Roman" w:hAnsi="Times New Roman" w:cs="Times New Roman"/>
          <w:bCs/>
          <w:sz w:val="24"/>
          <w:szCs w:val="24"/>
        </w:rPr>
      </w:pPr>
    </w:p>
    <w:tbl>
      <w:tblPr>
        <w:tblStyle w:val="TableGrid"/>
        <w:tblW w:w="5000" w:type="pct"/>
        <w:tblLook w:val="04A0" w:firstRow="1" w:lastRow="0" w:firstColumn="1" w:lastColumn="0" w:noHBand="0" w:noVBand="1"/>
      </w:tblPr>
      <w:tblGrid>
        <w:gridCol w:w="982"/>
        <w:gridCol w:w="1494"/>
        <w:gridCol w:w="1229"/>
        <w:gridCol w:w="1053"/>
        <w:gridCol w:w="1288"/>
        <w:gridCol w:w="1053"/>
        <w:gridCol w:w="991"/>
        <w:gridCol w:w="1260"/>
      </w:tblGrid>
      <w:tr w:rsidR="008E2FFD" w:rsidRPr="008118B5" w14:paraId="1A013E18" w14:textId="77777777" w:rsidTr="00D126EF">
        <w:tc>
          <w:tcPr>
            <w:tcW w:w="525" w:type="pct"/>
          </w:tcPr>
          <w:p w14:paraId="6B5F199F"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 xml:space="preserve">Sample Name </w:t>
            </w:r>
          </w:p>
        </w:tc>
        <w:tc>
          <w:tcPr>
            <w:tcW w:w="799" w:type="pct"/>
          </w:tcPr>
          <w:p w14:paraId="3A66CCA4"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Read Orientations</w:t>
            </w:r>
          </w:p>
        </w:tc>
        <w:tc>
          <w:tcPr>
            <w:tcW w:w="657" w:type="pct"/>
          </w:tcPr>
          <w:p w14:paraId="14C58E5E" w14:textId="77777777" w:rsidR="008E2FFD" w:rsidRPr="008118B5" w:rsidRDefault="008E2FFD" w:rsidP="00D126EF">
            <w:pPr>
              <w:jc w:val="both"/>
              <w:rPr>
                <w:rFonts w:ascii="Times New Roman" w:hAnsi="Times New Roman" w:cs="Times New Roman"/>
                <w:b/>
                <w:bCs/>
                <w:sz w:val="20"/>
                <w:szCs w:val="20"/>
              </w:rPr>
            </w:pPr>
            <w:r w:rsidRPr="008118B5">
              <w:rPr>
                <w:rFonts w:ascii="Times New Roman" w:hAnsi="Times New Roman" w:cs="Times New Roman"/>
                <w:b/>
                <w:bCs/>
                <w:sz w:val="20"/>
                <w:szCs w:val="20"/>
              </w:rPr>
              <w:t>Precursor sRNA Length (bp)</w:t>
            </w:r>
          </w:p>
        </w:tc>
        <w:tc>
          <w:tcPr>
            <w:tcW w:w="563" w:type="pct"/>
          </w:tcPr>
          <w:p w14:paraId="79F35701"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Average GC (%)</w:t>
            </w:r>
          </w:p>
        </w:tc>
        <w:tc>
          <w:tcPr>
            <w:tcW w:w="689" w:type="pct"/>
          </w:tcPr>
          <w:p w14:paraId="075DBDAC"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 xml:space="preserve">Total </w:t>
            </w:r>
            <w:r>
              <w:rPr>
                <w:rFonts w:ascii="Times New Roman" w:hAnsi="Times New Roman" w:cs="Times New Roman"/>
                <w:b/>
                <w:bCs/>
                <w:sz w:val="20"/>
                <w:szCs w:val="20"/>
              </w:rPr>
              <w:t>Raw Reads</w:t>
            </w:r>
          </w:p>
        </w:tc>
        <w:tc>
          <w:tcPr>
            <w:tcW w:w="563" w:type="pct"/>
          </w:tcPr>
          <w:p w14:paraId="32423026"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Average GC (%)</w:t>
            </w:r>
          </w:p>
        </w:tc>
        <w:tc>
          <w:tcPr>
            <w:tcW w:w="530" w:type="pct"/>
          </w:tcPr>
          <w:p w14:paraId="303DF247"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Mature sRNA Length (bp)</w:t>
            </w:r>
          </w:p>
        </w:tc>
        <w:tc>
          <w:tcPr>
            <w:tcW w:w="674" w:type="pct"/>
          </w:tcPr>
          <w:p w14:paraId="53846AC7"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Total Filtered Sequences</w:t>
            </w:r>
          </w:p>
        </w:tc>
      </w:tr>
      <w:tr w:rsidR="008E2FFD" w:rsidRPr="008118B5" w14:paraId="59536F72" w14:textId="77777777" w:rsidTr="00D126EF">
        <w:tc>
          <w:tcPr>
            <w:tcW w:w="525" w:type="pct"/>
            <w:vMerge w:val="restart"/>
          </w:tcPr>
          <w:p w14:paraId="3CB7E47A"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 xml:space="preserve">CR1-7 </w:t>
            </w:r>
          </w:p>
        </w:tc>
        <w:tc>
          <w:tcPr>
            <w:tcW w:w="799" w:type="pct"/>
          </w:tcPr>
          <w:p w14:paraId="75C4FA47"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R1</w:t>
            </w:r>
          </w:p>
        </w:tc>
        <w:tc>
          <w:tcPr>
            <w:tcW w:w="657" w:type="pct"/>
          </w:tcPr>
          <w:p w14:paraId="20C26D75"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63</w:t>
            </w:r>
          </w:p>
        </w:tc>
        <w:tc>
          <w:tcPr>
            <w:tcW w:w="563" w:type="pct"/>
          </w:tcPr>
          <w:p w14:paraId="5DEDD820"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49</w:t>
            </w:r>
          </w:p>
        </w:tc>
        <w:tc>
          <w:tcPr>
            <w:tcW w:w="689" w:type="pct"/>
          </w:tcPr>
          <w:p w14:paraId="08892D6D"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20,019,073</w:t>
            </w:r>
          </w:p>
        </w:tc>
        <w:tc>
          <w:tcPr>
            <w:tcW w:w="563" w:type="pct"/>
          </w:tcPr>
          <w:p w14:paraId="11A0745C"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53</w:t>
            </w:r>
          </w:p>
        </w:tc>
        <w:tc>
          <w:tcPr>
            <w:tcW w:w="530" w:type="pct"/>
          </w:tcPr>
          <w:p w14:paraId="539CA505"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17-30</w:t>
            </w:r>
          </w:p>
        </w:tc>
        <w:tc>
          <w:tcPr>
            <w:tcW w:w="674" w:type="pct"/>
          </w:tcPr>
          <w:p w14:paraId="3B73821D"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2,046,991</w:t>
            </w:r>
          </w:p>
        </w:tc>
      </w:tr>
      <w:tr w:rsidR="008E2FFD" w:rsidRPr="008118B5" w14:paraId="2116C243" w14:textId="77777777" w:rsidTr="00D126EF">
        <w:tc>
          <w:tcPr>
            <w:tcW w:w="525" w:type="pct"/>
            <w:vMerge/>
          </w:tcPr>
          <w:p w14:paraId="70E74B3E" w14:textId="77777777" w:rsidR="008E2FFD" w:rsidRPr="008118B5" w:rsidRDefault="008E2FFD" w:rsidP="00D126EF">
            <w:pPr>
              <w:jc w:val="both"/>
              <w:rPr>
                <w:rFonts w:ascii="Times New Roman" w:hAnsi="Times New Roman" w:cs="Times New Roman"/>
                <w:sz w:val="20"/>
                <w:szCs w:val="20"/>
              </w:rPr>
            </w:pPr>
          </w:p>
        </w:tc>
        <w:tc>
          <w:tcPr>
            <w:tcW w:w="799" w:type="pct"/>
          </w:tcPr>
          <w:p w14:paraId="743E79C3"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R2</w:t>
            </w:r>
          </w:p>
        </w:tc>
        <w:tc>
          <w:tcPr>
            <w:tcW w:w="657" w:type="pct"/>
          </w:tcPr>
          <w:p w14:paraId="1BD231F1"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63</w:t>
            </w:r>
          </w:p>
        </w:tc>
        <w:tc>
          <w:tcPr>
            <w:tcW w:w="563" w:type="pct"/>
          </w:tcPr>
          <w:p w14:paraId="69D2A704"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50</w:t>
            </w:r>
          </w:p>
        </w:tc>
        <w:tc>
          <w:tcPr>
            <w:tcW w:w="689" w:type="pct"/>
          </w:tcPr>
          <w:p w14:paraId="515E34B2"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20,019,073</w:t>
            </w:r>
          </w:p>
        </w:tc>
        <w:tc>
          <w:tcPr>
            <w:tcW w:w="563" w:type="pct"/>
          </w:tcPr>
          <w:p w14:paraId="26186E40"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53</w:t>
            </w:r>
          </w:p>
        </w:tc>
        <w:tc>
          <w:tcPr>
            <w:tcW w:w="530" w:type="pct"/>
          </w:tcPr>
          <w:p w14:paraId="124A6212"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17-30</w:t>
            </w:r>
          </w:p>
        </w:tc>
        <w:tc>
          <w:tcPr>
            <w:tcW w:w="674" w:type="pct"/>
          </w:tcPr>
          <w:p w14:paraId="4AA117B1"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2,046,991</w:t>
            </w:r>
          </w:p>
        </w:tc>
      </w:tr>
      <w:tr w:rsidR="008E2FFD" w:rsidRPr="008118B5" w14:paraId="528FF31A" w14:textId="77777777" w:rsidTr="00D126EF">
        <w:tc>
          <w:tcPr>
            <w:tcW w:w="525" w:type="pct"/>
            <w:vMerge w:val="restart"/>
          </w:tcPr>
          <w:p w14:paraId="01273978"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b/>
                <w:bCs/>
                <w:sz w:val="20"/>
                <w:szCs w:val="20"/>
              </w:rPr>
              <w:t>CR1-8</w:t>
            </w:r>
          </w:p>
        </w:tc>
        <w:tc>
          <w:tcPr>
            <w:tcW w:w="799" w:type="pct"/>
          </w:tcPr>
          <w:p w14:paraId="58D45BC0"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R1</w:t>
            </w:r>
          </w:p>
        </w:tc>
        <w:tc>
          <w:tcPr>
            <w:tcW w:w="657" w:type="pct"/>
          </w:tcPr>
          <w:p w14:paraId="65D0C691"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63</w:t>
            </w:r>
          </w:p>
        </w:tc>
        <w:tc>
          <w:tcPr>
            <w:tcW w:w="563" w:type="pct"/>
          </w:tcPr>
          <w:p w14:paraId="155E8A9C"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49</w:t>
            </w:r>
          </w:p>
        </w:tc>
        <w:tc>
          <w:tcPr>
            <w:tcW w:w="689" w:type="pct"/>
          </w:tcPr>
          <w:p w14:paraId="66F845A8"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17,865,087</w:t>
            </w:r>
          </w:p>
        </w:tc>
        <w:tc>
          <w:tcPr>
            <w:tcW w:w="563" w:type="pct"/>
          </w:tcPr>
          <w:p w14:paraId="5D9526B4"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53</w:t>
            </w:r>
          </w:p>
        </w:tc>
        <w:tc>
          <w:tcPr>
            <w:tcW w:w="530" w:type="pct"/>
          </w:tcPr>
          <w:p w14:paraId="3DFABE14"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17-30</w:t>
            </w:r>
          </w:p>
        </w:tc>
        <w:tc>
          <w:tcPr>
            <w:tcW w:w="674" w:type="pct"/>
          </w:tcPr>
          <w:p w14:paraId="575AD450"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185,725</w:t>
            </w:r>
          </w:p>
        </w:tc>
      </w:tr>
      <w:tr w:rsidR="008E2FFD" w:rsidRPr="008118B5" w14:paraId="2AD55D07" w14:textId="77777777" w:rsidTr="00D126EF">
        <w:tc>
          <w:tcPr>
            <w:tcW w:w="525" w:type="pct"/>
            <w:vMerge/>
          </w:tcPr>
          <w:p w14:paraId="776E17D1" w14:textId="77777777" w:rsidR="008E2FFD" w:rsidRPr="008118B5" w:rsidRDefault="008E2FFD" w:rsidP="00D126EF">
            <w:pPr>
              <w:jc w:val="both"/>
              <w:rPr>
                <w:rFonts w:ascii="Times New Roman" w:hAnsi="Times New Roman" w:cs="Times New Roman"/>
                <w:sz w:val="20"/>
                <w:szCs w:val="20"/>
              </w:rPr>
            </w:pPr>
          </w:p>
        </w:tc>
        <w:tc>
          <w:tcPr>
            <w:tcW w:w="799" w:type="pct"/>
          </w:tcPr>
          <w:p w14:paraId="559491EE"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R2</w:t>
            </w:r>
          </w:p>
        </w:tc>
        <w:tc>
          <w:tcPr>
            <w:tcW w:w="657" w:type="pct"/>
          </w:tcPr>
          <w:p w14:paraId="3FAF2B9B"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63</w:t>
            </w:r>
          </w:p>
        </w:tc>
        <w:tc>
          <w:tcPr>
            <w:tcW w:w="563" w:type="pct"/>
          </w:tcPr>
          <w:p w14:paraId="3E28B279"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53</w:t>
            </w:r>
          </w:p>
        </w:tc>
        <w:tc>
          <w:tcPr>
            <w:tcW w:w="689" w:type="pct"/>
          </w:tcPr>
          <w:p w14:paraId="3A53ABA4"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17,865,087</w:t>
            </w:r>
          </w:p>
        </w:tc>
        <w:tc>
          <w:tcPr>
            <w:tcW w:w="563" w:type="pct"/>
          </w:tcPr>
          <w:p w14:paraId="36EC8AB2"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53</w:t>
            </w:r>
          </w:p>
        </w:tc>
        <w:tc>
          <w:tcPr>
            <w:tcW w:w="530" w:type="pct"/>
          </w:tcPr>
          <w:p w14:paraId="2B919985"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17-30</w:t>
            </w:r>
          </w:p>
        </w:tc>
        <w:tc>
          <w:tcPr>
            <w:tcW w:w="674" w:type="pct"/>
          </w:tcPr>
          <w:p w14:paraId="0BBB4867" w14:textId="77777777" w:rsidR="008E2FFD" w:rsidRPr="008118B5" w:rsidRDefault="008E2FFD" w:rsidP="00D126EF">
            <w:pPr>
              <w:jc w:val="both"/>
              <w:rPr>
                <w:rFonts w:ascii="Times New Roman" w:hAnsi="Times New Roman" w:cs="Times New Roman"/>
                <w:sz w:val="20"/>
                <w:szCs w:val="20"/>
              </w:rPr>
            </w:pPr>
            <w:r w:rsidRPr="008118B5">
              <w:rPr>
                <w:rFonts w:ascii="Times New Roman" w:hAnsi="Times New Roman" w:cs="Times New Roman"/>
                <w:sz w:val="20"/>
                <w:szCs w:val="20"/>
              </w:rPr>
              <w:t>185,725</w:t>
            </w:r>
          </w:p>
        </w:tc>
      </w:tr>
    </w:tbl>
    <w:p w14:paraId="565EA591" w14:textId="77777777" w:rsidR="003C1F96" w:rsidRDefault="003C1F96"/>
    <w:p w14:paraId="18E86241" w14:textId="77777777" w:rsidR="00997938" w:rsidRDefault="00997938" w:rsidP="000919D3">
      <w:pPr>
        <w:spacing w:after="0" w:line="240" w:lineRule="auto"/>
        <w:rPr>
          <w:rFonts w:ascii="Times New Roman" w:hAnsi="Times New Roman" w:cs="Times New Roman"/>
          <w:b/>
          <w:sz w:val="24"/>
          <w:szCs w:val="24"/>
        </w:rPr>
      </w:pPr>
    </w:p>
    <w:p w14:paraId="260E1295" w14:textId="77777777" w:rsidR="00997938" w:rsidRDefault="00997938" w:rsidP="000919D3">
      <w:pPr>
        <w:spacing w:after="0" w:line="240" w:lineRule="auto"/>
        <w:rPr>
          <w:rFonts w:ascii="Times New Roman" w:hAnsi="Times New Roman" w:cs="Times New Roman"/>
          <w:b/>
          <w:sz w:val="24"/>
          <w:szCs w:val="24"/>
        </w:rPr>
      </w:pPr>
    </w:p>
    <w:p w14:paraId="04EBB619" w14:textId="77777777" w:rsidR="00997938" w:rsidRDefault="00997938" w:rsidP="000919D3">
      <w:pPr>
        <w:spacing w:after="0" w:line="240" w:lineRule="auto"/>
        <w:rPr>
          <w:rFonts w:ascii="Times New Roman" w:hAnsi="Times New Roman" w:cs="Times New Roman"/>
          <w:b/>
          <w:sz w:val="24"/>
          <w:szCs w:val="24"/>
        </w:rPr>
      </w:pPr>
    </w:p>
    <w:p w14:paraId="61B599FF" w14:textId="77777777" w:rsidR="00997938" w:rsidRDefault="00997938" w:rsidP="000919D3">
      <w:pPr>
        <w:spacing w:after="0" w:line="240" w:lineRule="auto"/>
        <w:rPr>
          <w:rFonts w:ascii="Times New Roman" w:hAnsi="Times New Roman" w:cs="Times New Roman"/>
          <w:b/>
          <w:sz w:val="24"/>
          <w:szCs w:val="24"/>
        </w:rPr>
      </w:pPr>
    </w:p>
    <w:p w14:paraId="0EE1BF54" w14:textId="77777777" w:rsidR="00997938" w:rsidRDefault="00997938" w:rsidP="000919D3">
      <w:pPr>
        <w:spacing w:after="0" w:line="240" w:lineRule="auto"/>
        <w:rPr>
          <w:rFonts w:ascii="Times New Roman" w:hAnsi="Times New Roman" w:cs="Times New Roman"/>
          <w:b/>
          <w:sz w:val="24"/>
          <w:szCs w:val="24"/>
        </w:rPr>
      </w:pPr>
    </w:p>
    <w:p w14:paraId="0575BE61" w14:textId="77777777" w:rsidR="00997938" w:rsidRDefault="00997938" w:rsidP="000919D3">
      <w:pPr>
        <w:spacing w:after="0" w:line="240" w:lineRule="auto"/>
        <w:rPr>
          <w:rFonts w:ascii="Times New Roman" w:hAnsi="Times New Roman" w:cs="Times New Roman"/>
          <w:b/>
          <w:sz w:val="24"/>
          <w:szCs w:val="24"/>
        </w:rPr>
      </w:pPr>
    </w:p>
    <w:p w14:paraId="11153FF2" w14:textId="77777777" w:rsidR="00997938" w:rsidRDefault="00997938" w:rsidP="000919D3">
      <w:pPr>
        <w:spacing w:after="0" w:line="240" w:lineRule="auto"/>
        <w:rPr>
          <w:rFonts w:ascii="Times New Roman" w:hAnsi="Times New Roman" w:cs="Times New Roman"/>
          <w:b/>
          <w:sz w:val="24"/>
          <w:szCs w:val="24"/>
        </w:rPr>
      </w:pPr>
    </w:p>
    <w:p w14:paraId="7742DCEF" w14:textId="77777777" w:rsidR="00997938" w:rsidRDefault="00997938" w:rsidP="000919D3">
      <w:pPr>
        <w:spacing w:after="0" w:line="240" w:lineRule="auto"/>
        <w:rPr>
          <w:rFonts w:ascii="Times New Roman" w:hAnsi="Times New Roman" w:cs="Times New Roman"/>
          <w:b/>
          <w:sz w:val="24"/>
          <w:szCs w:val="24"/>
        </w:rPr>
      </w:pPr>
    </w:p>
    <w:p w14:paraId="5B22BB9A" w14:textId="77777777" w:rsidR="00997938" w:rsidRDefault="00997938" w:rsidP="000919D3">
      <w:pPr>
        <w:spacing w:after="0" w:line="240" w:lineRule="auto"/>
        <w:rPr>
          <w:rFonts w:ascii="Times New Roman" w:hAnsi="Times New Roman" w:cs="Times New Roman"/>
          <w:b/>
          <w:sz w:val="24"/>
          <w:szCs w:val="24"/>
        </w:rPr>
      </w:pPr>
    </w:p>
    <w:p w14:paraId="5E83E9AC" w14:textId="77777777" w:rsidR="00997938" w:rsidRDefault="00997938" w:rsidP="000919D3">
      <w:pPr>
        <w:spacing w:after="0" w:line="240" w:lineRule="auto"/>
        <w:rPr>
          <w:rFonts w:ascii="Times New Roman" w:hAnsi="Times New Roman" w:cs="Times New Roman"/>
          <w:b/>
          <w:sz w:val="24"/>
          <w:szCs w:val="24"/>
        </w:rPr>
      </w:pPr>
    </w:p>
    <w:p w14:paraId="05A84674" w14:textId="77777777" w:rsidR="00997938" w:rsidRDefault="00997938" w:rsidP="000919D3">
      <w:pPr>
        <w:spacing w:after="0" w:line="240" w:lineRule="auto"/>
        <w:rPr>
          <w:rFonts w:ascii="Times New Roman" w:hAnsi="Times New Roman" w:cs="Times New Roman"/>
          <w:b/>
          <w:sz w:val="24"/>
          <w:szCs w:val="24"/>
        </w:rPr>
      </w:pPr>
    </w:p>
    <w:p w14:paraId="23A370E3" w14:textId="77777777" w:rsidR="00997938" w:rsidRDefault="00997938" w:rsidP="000919D3">
      <w:pPr>
        <w:spacing w:after="0" w:line="240" w:lineRule="auto"/>
        <w:rPr>
          <w:rFonts w:ascii="Times New Roman" w:hAnsi="Times New Roman" w:cs="Times New Roman"/>
          <w:b/>
          <w:sz w:val="24"/>
          <w:szCs w:val="24"/>
        </w:rPr>
      </w:pPr>
    </w:p>
    <w:p w14:paraId="502E7667" w14:textId="77777777" w:rsidR="00997938" w:rsidRDefault="00997938" w:rsidP="000919D3">
      <w:pPr>
        <w:spacing w:after="0" w:line="240" w:lineRule="auto"/>
        <w:rPr>
          <w:rFonts w:ascii="Times New Roman" w:hAnsi="Times New Roman" w:cs="Times New Roman"/>
          <w:b/>
          <w:sz w:val="24"/>
          <w:szCs w:val="24"/>
        </w:rPr>
      </w:pPr>
    </w:p>
    <w:p w14:paraId="21812144" w14:textId="77777777" w:rsidR="00997938" w:rsidRDefault="00997938" w:rsidP="000919D3">
      <w:pPr>
        <w:spacing w:after="0" w:line="240" w:lineRule="auto"/>
        <w:rPr>
          <w:rFonts w:ascii="Times New Roman" w:hAnsi="Times New Roman" w:cs="Times New Roman"/>
          <w:b/>
          <w:sz w:val="24"/>
          <w:szCs w:val="24"/>
        </w:rPr>
      </w:pPr>
    </w:p>
    <w:p w14:paraId="71E5EAFE" w14:textId="77777777" w:rsidR="00997938" w:rsidRDefault="00997938" w:rsidP="000919D3">
      <w:pPr>
        <w:spacing w:after="0" w:line="240" w:lineRule="auto"/>
        <w:rPr>
          <w:rFonts w:ascii="Times New Roman" w:hAnsi="Times New Roman" w:cs="Times New Roman"/>
          <w:b/>
          <w:sz w:val="24"/>
          <w:szCs w:val="24"/>
        </w:rPr>
      </w:pPr>
    </w:p>
    <w:p w14:paraId="1C750272" w14:textId="77777777" w:rsidR="00997938" w:rsidRDefault="00997938" w:rsidP="000919D3">
      <w:pPr>
        <w:spacing w:after="0" w:line="240" w:lineRule="auto"/>
        <w:rPr>
          <w:rFonts w:ascii="Times New Roman" w:hAnsi="Times New Roman" w:cs="Times New Roman"/>
          <w:b/>
          <w:sz w:val="24"/>
          <w:szCs w:val="24"/>
        </w:rPr>
      </w:pPr>
    </w:p>
    <w:p w14:paraId="4FEB7FBE" w14:textId="77777777" w:rsidR="00997938" w:rsidRDefault="00997938" w:rsidP="000919D3">
      <w:pPr>
        <w:spacing w:after="0" w:line="240" w:lineRule="auto"/>
        <w:rPr>
          <w:rFonts w:ascii="Times New Roman" w:hAnsi="Times New Roman" w:cs="Times New Roman"/>
          <w:b/>
          <w:sz w:val="24"/>
          <w:szCs w:val="24"/>
        </w:rPr>
      </w:pPr>
    </w:p>
    <w:p w14:paraId="18907BEF" w14:textId="77777777" w:rsidR="00997938" w:rsidRDefault="00997938" w:rsidP="000919D3">
      <w:pPr>
        <w:spacing w:after="0" w:line="240" w:lineRule="auto"/>
        <w:rPr>
          <w:rFonts w:ascii="Times New Roman" w:hAnsi="Times New Roman" w:cs="Times New Roman"/>
          <w:b/>
          <w:sz w:val="24"/>
          <w:szCs w:val="24"/>
        </w:rPr>
      </w:pPr>
    </w:p>
    <w:p w14:paraId="79EF467A" w14:textId="77777777" w:rsidR="00997938" w:rsidRDefault="00997938" w:rsidP="000919D3">
      <w:pPr>
        <w:spacing w:after="0" w:line="240" w:lineRule="auto"/>
        <w:rPr>
          <w:rFonts w:ascii="Times New Roman" w:hAnsi="Times New Roman" w:cs="Times New Roman"/>
          <w:b/>
          <w:sz w:val="24"/>
          <w:szCs w:val="24"/>
        </w:rPr>
      </w:pPr>
    </w:p>
    <w:p w14:paraId="6B6FC189" w14:textId="77777777" w:rsidR="00997938" w:rsidRDefault="00997938" w:rsidP="000919D3">
      <w:pPr>
        <w:spacing w:after="0" w:line="240" w:lineRule="auto"/>
        <w:rPr>
          <w:rFonts w:ascii="Times New Roman" w:hAnsi="Times New Roman" w:cs="Times New Roman"/>
          <w:b/>
          <w:sz w:val="24"/>
          <w:szCs w:val="24"/>
        </w:rPr>
      </w:pPr>
    </w:p>
    <w:p w14:paraId="3960917E" w14:textId="77777777" w:rsidR="00997938" w:rsidRDefault="00997938" w:rsidP="000919D3">
      <w:pPr>
        <w:spacing w:after="0" w:line="240" w:lineRule="auto"/>
        <w:rPr>
          <w:rFonts w:ascii="Times New Roman" w:hAnsi="Times New Roman" w:cs="Times New Roman"/>
          <w:b/>
          <w:sz w:val="24"/>
          <w:szCs w:val="24"/>
        </w:rPr>
      </w:pPr>
    </w:p>
    <w:p w14:paraId="48BA57D4" w14:textId="77777777" w:rsidR="00997938" w:rsidRDefault="00997938" w:rsidP="000919D3">
      <w:pPr>
        <w:spacing w:after="0" w:line="240" w:lineRule="auto"/>
        <w:rPr>
          <w:rFonts w:ascii="Times New Roman" w:hAnsi="Times New Roman" w:cs="Times New Roman"/>
          <w:b/>
          <w:sz w:val="24"/>
          <w:szCs w:val="24"/>
        </w:rPr>
      </w:pPr>
    </w:p>
    <w:p w14:paraId="2FC83DAD" w14:textId="77777777" w:rsidR="00997938" w:rsidRDefault="00997938" w:rsidP="000919D3">
      <w:pPr>
        <w:spacing w:after="0" w:line="240" w:lineRule="auto"/>
        <w:rPr>
          <w:rFonts w:ascii="Times New Roman" w:hAnsi="Times New Roman" w:cs="Times New Roman"/>
          <w:b/>
          <w:sz w:val="24"/>
          <w:szCs w:val="24"/>
        </w:rPr>
      </w:pPr>
    </w:p>
    <w:p w14:paraId="2FF2F1A3" w14:textId="77777777" w:rsidR="00997938" w:rsidRDefault="00997938" w:rsidP="000919D3">
      <w:pPr>
        <w:spacing w:after="0" w:line="240" w:lineRule="auto"/>
        <w:rPr>
          <w:rFonts w:ascii="Times New Roman" w:hAnsi="Times New Roman" w:cs="Times New Roman"/>
          <w:b/>
          <w:sz w:val="24"/>
          <w:szCs w:val="24"/>
        </w:rPr>
      </w:pPr>
    </w:p>
    <w:p w14:paraId="162CC140" w14:textId="77777777" w:rsidR="00997938" w:rsidRDefault="00997938" w:rsidP="000919D3">
      <w:pPr>
        <w:spacing w:after="0" w:line="240" w:lineRule="auto"/>
        <w:rPr>
          <w:rFonts w:ascii="Times New Roman" w:hAnsi="Times New Roman" w:cs="Times New Roman"/>
          <w:b/>
          <w:sz w:val="24"/>
          <w:szCs w:val="24"/>
        </w:rPr>
      </w:pPr>
    </w:p>
    <w:p w14:paraId="4DFE6F38" w14:textId="77777777" w:rsidR="00997938" w:rsidRDefault="00997938" w:rsidP="000919D3">
      <w:pPr>
        <w:spacing w:after="0" w:line="240" w:lineRule="auto"/>
        <w:rPr>
          <w:rFonts w:ascii="Times New Roman" w:hAnsi="Times New Roman" w:cs="Times New Roman"/>
          <w:b/>
          <w:sz w:val="24"/>
          <w:szCs w:val="24"/>
        </w:rPr>
      </w:pPr>
    </w:p>
    <w:p w14:paraId="34FD8F50" w14:textId="77777777" w:rsidR="00997938" w:rsidRDefault="00997938" w:rsidP="000919D3">
      <w:pPr>
        <w:spacing w:after="0" w:line="240" w:lineRule="auto"/>
        <w:rPr>
          <w:rFonts w:ascii="Times New Roman" w:hAnsi="Times New Roman" w:cs="Times New Roman"/>
          <w:b/>
          <w:sz w:val="24"/>
          <w:szCs w:val="24"/>
        </w:rPr>
      </w:pPr>
    </w:p>
    <w:p w14:paraId="7E6FACFA" w14:textId="77777777" w:rsidR="00997938" w:rsidRDefault="00997938" w:rsidP="000919D3">
      <w:pPr>
        <w:spacing w:after="0" w:line="240" w:lineRule="auto"/>
        <w:rPr>
          <w:rFonts w:ascii="Times New Roman" w:hAnsi="Times New Roman" w:cs="Times New Roman"/>
          <w:b/>
          <w:sz w:val="24"/>
          <w:szCs w:val="24"/>
        </w:rPr>
      </w:pPr>
    </w:p>
    <w:p w14:paraId="1D4BE683" w14:textId="77777777" w:rsidR="00997938" w:rsidRDefault="00997938" w:rsidP="000919D3">
      <w:pPr>
        <w:spacing w:after="0" w:line="240" w:lineRule="auto"/>
        <w:rPr>
          <w:rFonts w:ascii="Times New Roman" w:hAnsi="Times New Roman" w:cs="Times New Roman"/>
          <w:b/>
          <w:sz w:val="24"/>
          <w:szCs w:val="24"/>
        </w:rPr>
      </w:pPr>
    </w:p>
    <w:p w14:paraId="03D6F474" w14:textId="77777777" w:rsidR="00997938" w:rsidRDefault="00997938" w:rsidP="000919D3">
      <w:pPr>
        <w:spacing w:after="0" w:line="240" w:lineRule="auto"/>
        <w:rPr>
          <w:rFonts w:ascii="Times New Roman" w:hAnsi="Times New Roman" w:cs="Times New Roman"/>
          <w:b/>
          <w:sz w:val="24"/>
          <w:szCs w:val="24"/>
        </w:rPr>
      </w:pPr>
    </w:p>
    <w:p w14:paraId="686CB6D8" w14:textId="77777777" w:rsidR="00997938" w:rsidRDefault="00997938" w:rsidP="000919D3">
      <w:pPr>
        <w:spacing w:after="0" w:line="240" w:lineRule="auto"/>
        <w:rPr>
          <w:rFonts w:ascii="Times New Roman" w:hAnsi="Times New Roman" w:cs="Times New Roman"/>
          <w:b/>
          <w:sz w:val="24"/>
          <w:szCs w:val="24"/>
        </w:rPr>
      </w:pPr>
    </w:p>
    <w:p w14:paraId="2DAF58DB" w14:textId="77777777" w:rsidR="00997938" w:rsidRDefault="00997938" w:rsidP="000919D3">
      <w:pPr>
        <w:spacing w:after="0" w:line="240" w:lineRule="auto"/>
        <w:rPr>
          <w:rFonts w:ascii="Times New Roman" w:hAnsi="Times New Roman" w:cs="Times New Roman"/>
          <w:b/>
          <w:sz w:val="24"/>
          <w:szCs w:val="24"/>
        </w:rPr>
      </w:pPr>
    </w:p>
    <w:p w14:paraId="3AF0A1FA" w14:textId="77777777" w:rsidR="00997938" w:rsidRDefault="00997938" w:rsidP="000919D3">
      <w:pPr>
        <w:spacing w:after="0" w:line="240" w:lineRule="auto"/>
        <w:rPr>
          <w:rFonts w:ascii="Times New Roman" w:hAnsi="Times New Roman" w:cs="Times New Roman"/>
          <w:b/>
          <w:sz w:val="24"/>
          <w:szCs w:val="24"/>
        </w:rPr>
      </w:pPr>
    </w:p>
    <w:p w14:paraId="3C82B42F" w14:textId="77777777" w:rsidR="00997938" w:rsidRDefault="00997938" w:rsidP="000919D3">
      <w:pPr>
        <w:spacing w:after="0" w:line="240" w:lineRule="auto"/>
        <w:rPr>
          <w:rFonts w:ascii="Times New Roman" w:hAnsi="Times New Roman" w:cs="Times New Roman"/>
          <w:b/>
          <w:sz w:val="24"/>
          <w:szCs w:val="24"/>
        </w:rPr>
      </w:pPr>
    </w:p>
    <w:p w14:paraId="7D474A09" w14:textId="77777777" w:rsidR="00997938" w:rsidRDefault="00997938" w:rsidP="000919D3">
      <w:pPr>
        <w:spacing w:after="0" w:line="240" w:lineRule="auto"/>
        <w:rPr>
          <w:rFonts w:ascii="Times New Roman" w:hAnsi="Times New Roman" w:cs="Times New Roman"/>
          <w:b/>
          <w:sz w:val="24"/>
          <w:szCs w:val="24"/>
        </w:rPr>
      </w:pPr>
    </w:p>
    <w:p w14:paraId="2523B65F" w14:textId="77777777" w:rsidR="000919D3" w:rsidRPr="00A539E8" w:rsidRDefault="000919D3" w:rsidP="000919D3">
      <w:pPr>
        <w:spacing w:after="0" w:line="240" w:lineRule="auto"/>
        <w:rPr>
          <w:rFonts w:ascii="Times New Roman" w:hAnsi="Times New Roman" w:cs="Times New Roman"/>
          <w:b/>
          <w:sz w:val="24"/>
          <w:szCs w:val="24"/>
        </w:rPr>
      </w:pPr>
      <w:r w:rsidRPr="00A539E8">
        <w:rPr>
          <w:rFonts w:ascii="Times New Roman" w:hAnsi="Times New Roman" w:cs="Times New Roman"/>
          <w:b/>
          <w:sz w:val="24"/>
          <w:szCs w:val="24"/>
        </w:rPr>
        <w:lastRenderedPageBreak/>
        <w:t>Raw and trimmed reads generated from Sanger sequencing used to confirm the presence of CMV in the samples.</w:t>
      </w:r>
    </w:p>
    <w:p w14:paraId="66180DFC" w14:textId="77777777" w:rsidR="000919D3" w:rsidRDefault="000919D3" w:rsidP="000919D3">
      <w:pPr>
        <w:spacing w:after="0" w:line="240" w:lineRule="auto"/>
        <w:rPr>
          <w:rFonts w:ascii="Courier New" w:hAnsi="Courier New" w:cs="Courier New"/>
          <w:sz w:val="18"/>
          <w:szCs w:val="18"/>
        </w:rPr>
      </w:pPr>
    </w:p>
    <w:p w14:paraId="43DD7495"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&gt;0423_029_001_PCR_C8_CF_E09.ab1 (Raw read)</w:t>
      </w:r>
    </w:p>
    <w:p w14:paraId="21CE5185"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highlight w:val="yellow"/>
          <w:lang w:val="de-CH"/>
        </w:rPr>
        <w:t>CGGGCTAATAGTGAGAGAGATC</w:t>
      </w:r>
      <w:r w:rsidRPr="0091508B">
        <w:rPr>
          <w:rFonts w:ascii="Courier New" w:hAnsi="Courier New" w:cs="Courier New"/>
          <w:sz w:val="18"/>
          <w:szCs w:val="18"/>
          <w:lang w:val="de-CH"/>
        </w:rPr>
        <w:t>CAGAGATGCCTTCGGAACGTATTGTTCTGCCCGTTGGTAAGATTTCCTCCCTTGAGAT</w:t>
      </w:r>
    </w:p>
    <w:p w14:paraId="031A298C"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GACTGGTTTTTCAGTCTTGAACAAACATTGTCTTGAAATTGATCTATCTAAATTCGACAAATCTCAAGGTGAGTTCCACC</w:t>
      </w:r>
    </w:p>
    <w:p w14:paraId="1DB88540"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TTATGATTCAAGAGCATATTCTCAACGATCTTGGTTGCCCAGCACCCATCACCAAATGGTGGTGTGACTTTCATAGGTTT</w:t>
      </w:r>
    </w:p>
    <w:p w14:paraId="4ADCB43B"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TCCTATATTAAAGACAAGCGTGCTGGGGTTGGAATGCCCATCAGCTTTCAACGTCGTACTGGTGACGCTTTCACCTATTT</w:t>
      </w:r>
    </w:p>
    <w:p w14:paraId="0FFB0CF5"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TGGCAATACCATTGTCACGATGGCTGAGTTTGCTTGGTGTTACGACACTGATCAATTTGATCGATTGCTCTTTTCTGGTG</w:t>
      </w:r>
    </w:p>
    <w:p w14:paraId="2D2CDE75" w14:textId="77777777" w:rsidR="000919D3" w:rsidRPr="0091508B" w:rsidRDefault="000919D3" w:rsidP="000919D3">
      <w:pPr>
        <w:spacing w:after="0" w:line="240" w:lineRule="auto"/>
        <w:rPr>
          <w:rFonts w:ascii="Courier New" w:hAnsi="Courier New" w:cs="Courier New"/>
          <w:sz w:val="18"/>
          <w:szCs w:val="18"/>
          <w:lang w:val="de-CH"/>
        </w:rPr>
      </w:pPr>
      <w:r w:rsidRPr="0091508B">
        <w:rPr>
          <w:rFonts w:ascii="Courier New" w:hAnsi="Courier New" w:cs="Courier New"/>
          <w:sz w:val="18"/>
          <w:szCs w:val="18"/>
          <w:lang w:val="de-CH"/>
        </w:rPr>
        <w:t>ATGATTCTCTGGCTTTTTCTAAGCTCCCACCTGTTGGAGATCCCAGTAAGTTTACAACTTTATTCAACATGGAAGCTAAG</w:t>
      </w:r>
    </w:p>
    <w:p w14:paraId="2D5F04F9"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w:t>
      </w:r>
      <w:r w:rsidRPr="00B4405E">
        <w:rPr>
          <w:rFonts w:ascii="Courier New" w:hAnsi="Courier New" w:cs="Courier New"/>
          <w:sz w:val="18"/>
          <w:szCs w:val="18"/>
          <w:highlight w:val="yellow"/>
        </w:rPr>
        <w:t>GTGATGGA</w:t>
      </w:r>
    </w:p>
    <w:p w14:paraId="314E8F76"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&gt;0423_029_001_PCR_C8_CF_E09.ab1</w:t>
      </w:r>
      <w:r>
        <w:rPr>
          <w:rFonts w:ascii="Courier New" w:hAnsi="Courier New" w:cs="Courier New"/>
          <w:sz w:val="18"/>
          <w:szCs w:val="18"/>
        </w:rPr>
        <w:t xml:space="preserve"> (trimmed read: </w:t>
      </w:r>
      <w:r w:rsidRPr="00B4405E">
        <w:rPr>
          <w:rFonts w:ascii="Courier New" w:hAnsi="Courier New" w:cs="Courier New"/>
          <w:sz w:val="18"/>
          <w:szCs w:val="18"/>
        </w:rPr>
        <w:t>OR827714.1 Cucum</w:t>
      </w:r>
      <w:r>
        <w:rPr>
          <w:rFonts w:ascii="Courier New" w:hAnsi="Courier New" w:cs="Courier New"/>
          <w:sz w:val="18"/>
          <w:szCs w:val="18"/>
        </w:rPr>
        <w:t xml:space="preserve">ber mosaic virus isolate </w:t>
      </w:r>
      <w:r w:rsidRPr="00B4405E">
        <w:rPr>
          <w:rFonts w:ascii="Courier New" w:hAnsi="Courier New" w:cs="Courier New"/>
          <w:b/>
          <w:sz w:val="18"/>
          <w:szCs w:val="18"/>
        </w:rPr>
        <w:t>CR7-C8</w:t>
      </w:r>
      <w:r>
        <w:rPr>
          <w:rFonts w:ascii="Courier New" w:hAnsi="Courier New" w:cs="Courier New"/>
          <w:sz w:val="18"/>
          <w:szCs w:val="18"/>
        </w:rPr>
        <w:t>)</w:t>
      </w:r>
    </w:p>
    <w:p w14:paraId="2DE274E4"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CAGAGATGCCTTCGAGAACGTATTGTTCTGCCCGTTGGTAAGATTTCCTCCCTTGAGATGACTGGTTTTT</w:t>
      </w:r>
    </w:p>
    <w:p w14:paraId="63AB0C31"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CAGTCTTGAACAAACATTGTCTTGAAATTGATCTATCTAAATTCGACAAATCTCAAGGTGAGTTCCACCT</w:t>
      </w:r>
    </w:p>
    <w:p w14:paraId="33FFAAF0"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TATGATTCAAGAGCATATTCTCAACGATCTTGGTTGCCCAGCACCCATCACCAAATGGTGGTGTGACTTT</w:t>
      </w:r>
    </w:p>
    <w:p w14:paraId="724D8BAE"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CATAGGTTTTCCTATATTAAAGACAAGCGTGCTGGGGTTGGAATGCCCATCAGCTTTCAACGTCGTACTG</w:t>
      </w:r>
    </w:p>
    <w:p w14:paraId="23F491E4"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GTGACGCTTTCACCTATTTTGGCAATACCATTGTCACGATGGCTGAGTTTGCTTGGTGTTACGACACTGA</w:t>
      </w:r>
    </w:p>
    <w:p w14:paraId="788D9F15"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TCAATTTGATCGATTGCTCTTTTCTGGTGATGATTCTCTGGCTTTTTCTAAGCTCCCACCTGTTGGAGAT</w:t>
      </w:r>
    </w:p>
    <w:p w14:paraId="6C1CDEDD"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CCCAGTAAGTTTACAACTTTATTCAACATGGAAGCTAAGG</w:t>
      </w:r>
    </w:p>
    <w:p w14:paraId="2A9EB667" w14:textId="77777777" w:rsidR="000919D3" w:rsidRPr="00B4405E" w:rsidRDefault="000919D3" w:rsidP="000919D3">
      <w:pPr>
        <w:spacing w:after="0" w:line="240" w:lineRule="auto"/>
        <w:rPr>
          <w:rFonts w:ascii="Courier New" w:hAnsi="Courier New" w:cs="Courier New"/>
          <w:sz w:val="18"/>
          <w:szCs w:val="18"/>
        </w:rPr>
      </w:pPr>
    </w:p>
    <w:p w14:paraId="25C85979" w14:textId="77777777" w:rsidR="000919D3" w:rsidRDefault="000919D3" w:rsidP="000919D3">
      <w:pPr>
        <w:spacing w:after="0" w:line="240" w:lineRule="auto"/>
        <w:rPr>
          <w:rFonts w:ascii="Courier New" w:hAnsi="Courier New" w:cs="Courier New"/>
          <w:sz w:val="18"/>
          <w:szCs w:val="18"/>
        </w:rPr>
      </w:pPr>
    </w:p>
    <w:p w14:paraId="121D3873"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&gt;0423_029_002_PCR_C19_CF_F09.ab1 (Raw read)</w:t>
      </w:r>
    </w:p>
    <w:p w14:paraId="060B3DD1"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highlight w:val="yellow"/>
        </w:rPr>
        <w:t>GCAGGGGATTTCGTAGCTGCTT</w:t>
      </w:r>
      <w:r w:rsidRPr="00B4405E">
        <w:rPr>
          <w:rFonts w:ascii="Courier New" w:hAnsi="Courier New" w:cs="Courier New"/>
          <w:sz w:val="18"/>
          <w:szCs w:val="18"/>
        </w:rPr>
        <w:t>CAGAGATGCCTTCGAGAACGTATTATTCTTCCTGTTGGAAAGATTTCGTCCCTTGAGA</w:t>
      </w:r>
    </w:p>
    <w:p w14:paraId="784F2A94"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TGACAGGTTTTGATGTTAAGAACAAACACTGTCTTGAGATTGATCTATCCAAATTTGACAAGTCTCAGGGTGAATTCCAT</w:t>
      </w:r>
    </w:p>
    <w:p w14:paraId="10215DB0"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TTGATGATTCAGGAACACATTTTGAATGGTCTAGGGTGCCCAGCTCCGATAACTAAATGGTGGTGTGACTTTCACCGATT</w:t>
      </w:r>
    </w:p>
    <w:p w14:paraId="6B13EE65"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CTCTTACATTAGAGACCGTAGAGCTGGCGTTGGTATGCCCATCAGTTTTCAGAGACGAACTGGTGATGCGTTCACTTATT</w:t>
      </w:r>
    </w:p>
    <w:p w14:paraId="76AD8123"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TTGGCAATACCATAGTCACCATGGCTGAATTTGCATGGTGTTACGACACCGACCAATTCGAAAAGCTTTTATTCTCAGGC</w:t>
      </w:r>
    </w:p>
    <w:p w14:paraId="79402402"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GATGACTCTCTAGGATTTTCGAAGCTTCCCCCCGTTGGTGATCCGAGTAAATTCACGACTCTATTCAACATGGAAGCTAA</w:t>
      </w:r>
    </w:p>
    <w:p w14:paraId="2CB24A27" w14:textId="77777777" w:rsidR="000919D3" w:rsidRPr="00B4405E" w:rsidRDefault="000919D3" w:rsidP="000919D3">
      <w:pPr>
        <w:spacing w:after="0" w:line="240" w:lineRule="auto"/>
        <w:rPr>
          <w:rFonts w:ascii="Courier New" w:hAnsi="Courier New" w:cs="Courier New"/>
          <w:sz w:val="18"/>
          <w:szCs w:val="18"/>
        </w:rPr>
      </w:pPr>
      <w:r w:rsidRPr="00B4405E">
        <w:rPr>
          <w:rFonts w:ascii="Courier New" w:hAnsi="Courier New" w:cs="Courier New"/>
          <w:sz w:val="18"/>
          <w:szCs w:val="18"/>
        </w:rPr>
        <w:t>GG</w:t>
      </w:r>
      <w:r w:rsidRPr="00B4405E">
        <w:rPr>
          <w:rFonts w:ascii="Courier New" w:hAnsi="Courier New" w:cs="Courier New"/>
          <w:sz w:val="18"/>
          <w:szCs w:val="18"/>
          <w:highlight w:val="yellow"/>
        </w:rPr>
        <w:t>GTGATGGACGATGAGAACTGGGA</w:t>
      </w:r>
    </w:p>
    <w:p w14:paraId="4ED38386" w14:textId="77777777" w:rsidR="000919D3" w:rsidRPr="00B4405E" w:rsidRDefault="000919D3" w:rsidP="000919D3">
      <w:pPr>
        <w:pStyle w:val="HTMLPreformatted"/>
        <w:shd w:val="clear" w:color="auto" w:fill="FFFFFF"/>
        <w:rPr>
          <w:sz w:val="18"/>
          <w:szCs w:val="18"/>
        </w:rPr>
      </w:pPr>
      <w:r w:rsidRPr="00B4405E">
        <w:rPr>
          <w:sz w:val="18"/>
          <w:szCs w:val="18"/>
        </w:rPr>
        <w:t xml:space="preserve">&gt;0423_029_002_PCR_C19_CF_F09.ab1 (Trimmed and submitted read: </w:t>
      </w:r>
      <w:r w:rsidRPr="00B4405E">
        <w:rPr>
          <w:color w:val="000000"/>
          <w:sz w:val="18"/>
          <w:szCs w:val="18"/>
        </w:rPr>
        <w:t xml:space="preserve">OR827715.1 Cucumber mosaic virus isolate </w:t>
      </w:r>
      <w:r w:rsidRPr="00B4405E">
        <w:rPr>
          <w:b/>
          <w:color w:val="000000"/>
          <w:sz w:val="18"/>
          <w:szCs w:val="18"/>
        </w:rPr>
        <w:t>CR8-C19</w:t>
      </w:r>
      <w:r w:rsidRPr="00B4405E">
        <w:rPr>
          <w:sz w:val="18"/>
          <w:szCs w:val="18"/>
        </w:rPr>
        <w:t>)</w:t>
      </w:r>
    </w:p>
    <w:p w14:paraId="23697EDA"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CAGAGATGCCTTCGAGAACGTATTATTCTTCCTGTTGGAAAGATTTCGTCCCTTGAGATGACAGGTTTTG</w:t>
      </w:r>
    </w:p>
    <w:p w14:paraId="21343C80"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ATGTTAAGAACAAACACTGTCTTGAGATTGATCTATCCAAATTTGACAAGTCTCAGGGTGAATTCCATTT</w:t>
      </w:r>
    </w:p>
    <w:p w14:paraId="6C01C307"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GATGATTCAGGAACACATTTTGAATGGTCTAGGGTGCCCAGCTCCGATAACTAAATGGTGGTGTGACTTT</w:t>
      </w:r>
    </w:p>
    <w:p w14:paraId="1AA3DD27"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CACCGATTCTCTTACATTAGAGACCGTAGAGCTGGCGTTGGTATGCCCATCAGTTTTCAGAGACGAACTG</w:t>
      </w:r>
    </w:p>
    <w:p w14:paraId="1B67F384"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GTGATGCGTTCACTTATTTTGGCAATACCATAGTCACCATGGCTGAATTTGCATGGTGTTACGACACCGA</w:t>
      </w:r>
    </w:p>
    <w:p w14:paraId="7DF5DA54"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CCAATTCGAAAAGCTTTTATTCTCAGGCGATGACTCTCTAGGATTTTCGAAGCTTCCCCCCGTTGGTGAT</w:t>
      </w:r>
    </w:p>
    <w:p w14:paraId="5BC5BE60" w14:textId="77777777" w:rsidR="000919D3" w:rsidRPr="00B4405E" w:rsidRDefault="000919D3" w:rsidP="000919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18"/>
          <w:szCs w:val="18"/>
        </w:rPr>
      </w:pPr>
      <w:r w:rsidRPr="00B4405E">
        <w:rPr>
          <w:rFonts w:ascii="Courier New" w:eastAsia="Times New Roman" w:hAnsi="Courier New" w:cs="Courier New"/>
          <w:color w:val="000000"/>
          <w:sz w:val="18"/>
          <w:szCs w:val="18"/>
        </w:rPr>
        <w:t>CCGAGTAAATTCACGACTCTATTCAACATGGAAGCTAAGG</w:t>
      </w:r>
    </w:p>
    <w:p w14:paraId="4C255E70" w14:textId="77777777" w:rsidR="00B3711B" w:rsidRDefault="00B3711B" w:rsidP="000919D3">
      <w:pPr>
        <w:rPr>
          <w:rFonts w:ascii="Courier New" w:hAnsi="Courier New" w:cs="Courier New"/>
          <w:sz w:val="18"/>
        </w:rPr>
      </w:pPr>
    </w:p>
    <w:sectPr w:rsidR="00B3711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9ACA1F" w14:textId="77777777" w:rsidR="00B8795B" w:rsidRDefault="00B8795B" w:rsidP="0091508B">
      <w:pPr>
        <w:spacing w:after="0" w:line="240" w:lineRule="auto"/>
      </w:pPr>
      <w:r>
        <w:separator/>
      </w:r>
    </w:p>
  </w:endnote>
  <w:endnote w:type="continuationSeparator" w:id="0">
    <w:p w14:paraId="1C7D794B" w14:textId="77777777" w:rsidR="00B8795B" w:rsidRDefault="00B8795B" w:rsidP="0091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ABDC4" w14:textId="77777777" w:rsidR="00B8795B" w:rsidRDefault="00B8795B" w:rsidP="0091508B">
      <w:pPr>
        <w:spacing w:after="0" w:line="240" w:lineRule="auto"/>
      </w:pPr>
      <w:r>
        <w:separator/>
      </w:r>
    </w:p>
  </w:footnote>
  <w:footnote w:type="continuationSeparator" w:id="0">
    <w:p w14:paraId="2B4792E4" w14:textId="77777777" w:rsidR="00B8795B" w:rsidRDefault="00B8795B" w:rsidP="009150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77B"/>
    <w:rsid w:val="00071AFB"/>
    <w:rsid w:val="000919D3"/>
    <w:rsid w:val="00266BEB"/>
    <w:rsid w:val="002C466F"/>
    <w:rsid w:val="002D1B8F"/>
    <w:rsid w:val="002E6103"/>
    <w:rsid w:val="003169D6"/>
    <w:rsid w:val="00344A6B"/>
    <w:rsid w:val="003C1F96"/>
    <w:rsid w:val="0055124E"/>
    <w:rsid w:val="005579F0"/>
    <w:rsid w:val="00584018"/>
    <w:rsid w:val="00681258"/>
    <w:rsid w:val="006B3D81"/>
    <w:rsid w:val="007551DA"/>
    <w:rsid w:val="007D533E"/>
    <w:rsid w:val="008E2FFD"/>
    <w:rsid w:val="0091508B"/>
    <w:rsid w:val="00997938"/>
    <w:rsid w:val="009D477B"/>
    <w:rsid w:val="00B3711B"/>
    <w:rsid w:val="00B8795B"/>
    <w:rsid w:val="00BC014C"/>
    <w:rsid w:val="00C15AF4"/>
    <w:rsid w:val="00C70957"/>
    <w:rsid w:val="00CB4458"/>
    <w:rsid w:val="00D4318B"/>
    <w:rsid w:val="00D90EC5"/>
    <w:rsid w:val="00EA294A"/>
    <w:rsid w:val="00EA6CE2"/>
    <w:rsid w:val="00F97FB9"/>
    <w:rsid w:val="00FE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E41B35"/>
  <w15:chartTrackingRefBased/>
  <w15:docId w15:val="{9A5DE660-1AA9-4B8F-A209-D212FEF32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2FFD"/>
    <w:pPr>
      <w:spacing w:after="0" w:line="240" w:lineRule="auto"/>
    </w:pPr>
    <w:rPr>
      <w:lang w:val="en-I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0919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0919D3"/>
    <w:rPr>
      <w:rFonts w:ascii="Courier New" w:eastAsia="Times New Roman" w:hAnsi="Courier New" w:cs="Courier New"/>
      <w:sz w:val="20"/>
      <w:szCs w:val="20"/>
    </w:rPr>
  </w:style>
  <w:style w:type="paragraph" w:styleId="Header">
    <w:name w:val="header"/>
    <w:basedOn w:val="Normal"/>
    <w:link w:val="HeaderChar"/>
    <w:uiPriority w:val="99"/>
    <w:unhideWhenUsed/>
    <w:rsid w:val="0091508B"/>
    <w:pPr>
      <w:tabs>
        <w:tab w:val="center" w:pos="4153"/>
        <w:tab w:val="right" w:pos="8306"/>
      </w:tabs>
      <w:spacing w:after="0" w:line="240" w:lineRule="auto"/>
    </w:pPr>
  </w:style>
  <w:style w:type="character" w:customStyle="1" w:styleId="HeaderChar">
    <w:name w:val="Header Char"/>
    <w:basedOn w:val="DefaultParagraphFont"/>
    <w:link w:val="Header"/>
    <w:uiPriority w:val="99"/>
    <w:rsid w:val="0091508B"/>
  </w:style>
  <w:style w:type="paragraph" w:styleId="Footer">
    <w:name w:val="footer"/>
    <w:basedOn w:val="Normal"/>
    <w:link w:val="FooterChar"/>
    <w:uiPriority w:val="99"/>
    <w:unhideWhenUsed/>
    <w:rsid w:val="0091508B"/>
    <w:pPr>
      <w:tabs>
        <w:tab w:val="center" w:pos="4153"/>
        <w:tab w:val="right" w:pos="8306"/>
      </w:tabs>
      <w:spacing w:after="0" w:line="240" w:lineRule="auto"/>
    </w:pPr>
  </w:style>
  <w:style w:type="character" w:customStyle="1" w:styleId="FooterChar">
    <w:name w:val="Footer Char"/>
    <w:basedOn w:val="DefaultParagraphFont"/>
    <w:link w:val="Footer"/>
    <w:uiPriority w:val="99"/>
    <w:rsid w:val="0091508B"/>
  </w:style>
  <w:style w:type="character" w:styleId="CommentReference">
    <w:name w:val="annotation reference"/>
    <w:basedOn w:val="DefaultParagraphFont"/>
    <w:uiPriority w:val="99"/>
    <w:semiHidden/>
    <w:unhideWhenUsed/>
    <w:rsid w:val="0091508B"/>
    <w:rPr>
      <w:sz w:val="16"/>
      <w:szCs w:val="16"/>
    </w:rPr>
  </w:style>
  <w:style w:type="paragraph" w:styleId="CommentText">
    <w:name w:val="annotation text"/>
    <w:basedOn w:val="Normal"/>
    <w:link w:val="CommentTextChar"/>
    <w:uiPriority w:val="99"/>
    <w:semiHidden/>
    <w:unhideWhenUsed/>
    <w:rsid w:val="0091508B"/>
    <w:pPr>
      <w:spacing w:line="240" w:lineRule="auto"/>
    </w:pPr>
    <w:rPr>
      <w:sz w:val="20"/>
      <w:szCs w:val="20"/>
    </w:rPr>
  </w:style>
  <w:style w:type="character" w:customStyle="1" w:styleId="CommentTextChar">
    <w:name w:val="Comment Text Char"/>
    <w:basedOn w:val="DefaultParagraphFont"/>
    <w:link w:val="CommentText"/>
    <w:uiPriority w:val="99"/>
    <w:semiHidden/>
    <w:rsid w:val="0091508B"/>
    <w:rPr>
      <w:sz w:val="20"/>
      <w:szCs w:val="20"/>
    </w:rPr>
  </w:style>
  <w:style w:type="paragraph" w:styleId="CommentSubject">
    <w:name w:val="annotation subject"/>
    <w:basedOn w:val="CommentText"/>
    <w:next w:val="CommentText"/>
    <w:link w:val="CommentSubjectChar"/>
    <w:uiPriority w:val="99"/>
    <w:semiHidden/>
    <w:unhideWhenUsed/>
    <w:rsid w:val="0091508B"/>
    <w:rPr>
      <w:b/>
      <w:bCs/>
    </w:rPr>
  </w:style>
  <w:style w:type="character" w:customStyle="1" w:styleId="CommentSubjectChar">
    <w:name w:val="Comment Subject Char"/>
    <w:basedOn w:val="CommentTextChar"/>
    <w:link w:val="CommentSubject"/>
    <w:uiPriority w:val="99"/>
    <w:semiHidden/>
    <w:rsid w:val="0091508B"/>
    <w:rPr>
      <w:b/>
      <w:bCs/>
      <w:sz w:val="20"/>
      <w:szCs w:val="20"/>
    </w:rPr>
  </w:style>
  <w:style w:type="paragraph" w:styleId="BalloonText">
    <w:name w:val="Balloon Text"/>
    <w:basedOn w:val="Normal"/>
    <w:link w:val="BalloonTextChar"/>
    <w:uiPriority w:val="99"/>
    <w:semiHidden/>
    <w:unhideWhenUsed/>
    <w:rsid w:val="00FE7A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7AA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122</TotalTime>
  <Pages>8</Pages>
  <Words>867</Words>
  <Characters>5255</Characters>
  <Application>Microsoft Office Word</Application>
  <DocSecurity>0</DocSecurity>
  <Lines>99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Arsalan</dc:creator>
  <cp:keywords/>
  <dc:description/>
  <cp:lastModifiedBy>Editor</cp:lastModifiedBy>
  <cp:revision>20</cp:revision>
  <dcterms:created xsi:type="dcterms:W3CDTF">2025-10-19T13:45:00Z</dcterms:created>
  <dcterms:modified xsi:type="dcterms:W3CDTF">2026-04-16T05:55:00Z</dcterms:modified>
</cp:coreProperties>
</file>