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191" w:type="dxa"/>
        <w:tblLook w:val="04A0" w:firstRow="1" w:lastRow="0" w:firstColumn="1" w:lastColumn="0" w:noHBand="0" w:noVBand="1"/>
      </w:tblPr>
      <w:tblGrid>
        <w:gridCol w:w="1660"/>
        <w:gridCol w:w="587"/>
        <w:gridCol w:w="9442"/>
        <w:gridCol w:w="1872"/>
        <w:gridCol w:w="1630"/>
      </w:tblGrid>
      <w:tr w:rsidR="00661B10" w14:paraId="1EE0A44A" w14:textId="77777777">
        <w:trPr>
          <w:trHeight w:val="65"/>
          <w:tblHeader/>
        </w:trPr>
        <w:tc>
          <w:tcPr>
            <w:tcW w:w="166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Default="00F234AA">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Default="00F234AA">
            <w:pPr>
              <w:pStyle w:val="Default"/>
              <w:rPr>
                <w:rFonts w:ascii="Arial" w:eastAsia="宋体"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宋体" w:hAnsi="Arial" w:cs="Arial" w:hint="eastAsia"/>
                <w:b/>
                <w:bCs/>
                <w:color w:val="FFFFFF"/>
                <w:sz w:val="18"/>
                <w:szCs w:val="18"/>
                <w:lang w:val="en-US" w:eastAsia="zh-CN"/>
              </w:rPr>
              <w:t>No</w:t>
            </w:r>
          </w:p>
        </w:tc>
        <w:tc>
          <w:tcPr>
            <w:tcW w:w="9647"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Default="00F234AA">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9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Default="00F234AA">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40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Default="00F234AA">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41FC727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Default="00F234AA">
            <w:pPr>
              <w:pStyle w:val="Default"/>
              <w:rPr>
                <w:rFonts w:ascii="Arial" w:hAnsi="Arial" w:cs="Arial"/>
                <w:sz w:val="18"/>
                <w:szCs w:val="18"/>
              </w:rPr>
            </w:pPr>
            <w:bookmarkStart w:id="0" w:name="_Hlk215262573"/>
            <w:r>
              <w:rPr>
                <w:rFonts w:ascii="Arial" w:hAnsi="Arial" w:cs="Arial"/>
                <w:b/>
                <w:bCs/>
                <w:sz w:val="18"/>
                <w:szCs w:val="18"/>
              </w:rPr>
              <w:t xml:space="preserve">TITLE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Default="00661B10">
            <w:pPr>
              <w:pStyle w:val="Default"/>
              <w:jc w:val="right"/>
              <w:rPr>
                <w:rFonts w:ascii="Arial" w:hAnsi="Arial" w:cs="Arial"/>
                <w:color w:val="auto"/>
                <w:sz w:val="18"/>
                <w:szCs w:val="18"/>
              </w:rPr>
            </w:pPr>
          </w:p>
        </w:tc>
      </w:tr>
      <w:tr w:rsidR="00661B10" w14:paraId="05043896"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7273498C"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w:t>
            </w:r>
          </w:p>
        </w:tc>
        <w:tc>
          <w:tcPr>
            <w:tcW w:w="9647" w:type="dxa"/>
            <w:tcBorders>
              <w:top w:val="single" w:sz="4" w:space="0" w:color="000000"/>
              <w:left w:val="single" w:sz="4" w:space="0" w:color="000000"/>
              <w:bottom w:val="double" w:sz="4" w:space="0" w:color="000000"/>
              <w:right w:val="single" w:sz="4" w:space="0" w:color="000000"/>
            </w:tcBorders>
          </w:tcPr>
          <w:p w14:paraId="6E5E223C" w14:textId="0968A55C" w:rsidR="00661B10" w:rsidRDefault="00237839">
            <w:pPr>
              <w:pStyle w:val="Default"/>
              <w:spacing w:before="40" w:after="40"/>
              <w:rPr>
                <w:rFonts w:ascii="Arial" w:hAnsi="Arial" w:cs="Arial"/>
                <w:sz w:val="18"/>
                <w:szCs w:val="18"/>
              </w:rPr>
            </w:pPr>
            <w:r w:rsidRPr="00237839">
              <w:rPr>
                <w:rFonts w:ascii="Arial" w:hAnsi="Arial" w:cs="Arial"/>
                <w:sz w:val="18"/>
                <w:szCs w:val="18"/>
              </w:rPr>
              <w:t xml:space="preserve">Impacts of fertilization and soil amendments on rhizosphere microbiota and growth of </w:t>
            </w:r>
            <w:r w:rsidRPr="00F90B16">
              <w:rPr>
                <w:rFonts w:ascii="Arial" w:hAnsi="Arial" w:cs="Arial"/>
                <w:i/>
                <w:sz w:val="18"/>
                <w:szCs w:val="18"/>
              </w:rPr>
              <w:t>panax</w:t>
            </w:r>
            <w:r w:rsidRPr="00237839">
              <w:rPr>
                <w:rFonts w:ascii="Arial" w:hAnsi="Arial" w:cs="Arial"/>
                <w:sz w:val="18"/>
                <w:szCs w:val="18"/>
              </w:rPr>
              <w:t>: A meta-analysis</w:t>
            </w:r>
          </w:p>
        </w:tc>
        <w:tc>
          <w:tcPr>
            <w:tcW w:w="1890" w:type="dxa"/>
            <w:tcBorders>
              <w:top w:val="single" w:sz="4" w:space="0" w:color="000000"/>
              <w:left w:val="single" w:sz="4" w:space="0" w:color="000000"/>
              <w:bottom w:val="double" w:sz="4" w:space="0" w:color="000000"/>
              <w:right w:val="single" w:sz="4" w:space="0" w:color="000000"/>
            </w:tcBorders>
          </w:tcPr>
          <w:p w14:paraId="2C544964"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29F2C8C7" w14:textId="77777777" w:rsidR="00661B10" w:rsidRDefault="00661B10">
            <w:pPr>
              <w:pStyle w:val="Default"/>
              <w:spacing w:before="40" w:after="40"/>
              <w:rPr>
                <w:rFonts w:ascii="Arial" w:hAnsi="Arial" w:cs="Arial"/>
                <w:color w:val="auto"/>
                <w:sz w:val="18"/>
                <w:szCs w:val="18"/>
              </w:rPr>
            </w:pPr>
          </w:p>
        </w:tc>
      </w:tr>
      <w:tr w:rsidR="00661B10" w14:paraId="08EDADF3"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661B10" w:rsidRDefault="00F234AA">
            <w:pPr>
              <w:pStyle w:val="Default"/>
              <w:rPr>
                <w:rFonts w:ascii="Arial" w:hAnsi="Arial" w:cs="Arial"/>
                <w:sz w:val="18"/>
                <w:szCs w:val="18"/>
              </w:rPr>
            </w:pPr>
            <w:r>
              <w:rPr>
                <w:rFonts w:ascii="Arial" w:hAnsi="Arial" w:cs="Arial"/>
                <w:b/>
                <w:bCs/>
                <w:sz w:val="18"/>
                <w:szCs w:val="18"/>
              </w:rPr>
              <w:t xml:space="preserve">ABSTRACT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661B10" w:rsidRDefault="00661B10">
            <w:pPr>
              <w:pStyle w:val="Default"/>
              <w:jc w:val="right"/>
              <w:rPr>
                <w:rFonts w:ascii="Arial" w:hAnsi="Arial" w:cs="Arial"/>
                <w:color w:val="auto"/>
                <w:sz w:val="18"/>
                <w:szCs w:val="18"/>
              </w:rPr>
            </w:pPr>
          </w:p>
        </w:tc>
      </w:tr>
      <w:tr w:rsidR="00661B10" w14:paraId="0C6DC2AE"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022C7641"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w:t>
            </w:r>
          </w:p>
        </w:tc>
        <w:tc>
          <w:tcPr>
            <w:tcW w:w="9647" w:type="dxa"/>
            <w:tcBorders>
              <w:top w:val="single" w:sz="4" w:space="0" w:color="000000"/>
              <w:left w:val="single" w:sz="4" w:space="0" w:color="000000"/>
              <w:bottom w:val="double" w:sz="4" w:space="0" w:color="000000"/>
              <w:right w:val="single" w:sz="4" w:space="0" w:color="000000"/>
            </w:tcBorders>
          </w:tcPr>
          <w:p w14:paraId="5712AD67" w14:textId="77777777" w:rsidR="00661B10" w:rsidRDefault="00F234AA">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90" w:type="dxa"/>
            <w:tcBorders>
              <w:top w:val="single" w:sz="4" w:space="0" w:color="000000"/>
              <w:left w:val="single" w:sz="4" w:space="0" w:color="000000"/>
              <w:bottom w:val="double" w:sz="4" w:space="0" w:color="000000"/>
              <w:right w:val="single" w:sz="4" w:space="0" w:color="000000"/>
            </w:tcBorders>
          </w:tcPr>
          <w:p w14:paraId="029328DB"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3B4DA9B9" w14:textId="77777777" w:rsidR="00661B10" w:rsidRDefault="00661B10">
            <w:pPr>
              <w:pStyle w:val="Default"/>
              <w:spacing w:before="40" w:after="40"/>
              <w:rPr>
                <w:rFonts w:ascii="Arial" w:hAnsi="Arial" w:cs="Arial"/>
                <w:color w:val="auto"/>
                <w:sz w:val="18"/>
                <w:szCs w:val="18"/>
              </w:rPr>
            </w:pPr>
          </w:p>
        </w:tc>
      </w:tr>
      <w:tr w:rsidR="00661B10" w14:paraId="1E217BA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661B10" w:rsidRDefault="00F234AA">
            <w:pPr>
              <w:pStyle w:val="Default"/>
              <w:rPr>
                <w:rFonts w:ascii="Arial" w:hAnsi="Arial" w:cs="Arial"/>
                <w:sz w:val="18"/>
                <w:szCs w:val="18"/>
              </w:rPr>
            </w:pPr>
            <w:r>
              <w:rPr>
                <w:rFonts w:ascii="Arial" w:hAnsi="Arial" w:cs="Arial"/>
                <w:b/>
                <w:bCs/>
                <w:sz w:val="18"/>
                <w:szCs w:val="18"/>
              </w:rPr>
              <w:t xml:space="preserve">INTRODUCTION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661B10" w:rsidRDefault="00661B10">
            <w:pPr>
              <w:pStyle w:val="Default"/>
              <w:jc w:val="right"/>
              <w:rPr>
                <w:rFonts w:ascii="Arial" w:hAnsi="Arial" w:cs="Arial"/>
                <w:color w:val="auto"/>
                <w:sz w:val="18"/>
                <w:szCs w:val="18"/>
              </w:rPr>
            </w:pPr>
          </w:p>
        </w:tc>
      </w:tr>
      <w:tr w:rsidR="00661B10" w14:paraId="2437AB4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792F204E"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3</w:t>
            </w:r>
          </w:p>
        </w:tc>
        <w:tc>
          <w:tcPr>
            <w:tcW w:w="9647" w:type="dxa"/>
            <w:tcBorders>
              <w:top w:val="single" w:sz="4" w:space="0" w:color="000000"/>
              <w:left w:val="single" w:sz="4" w:space="0" w:color="000000"/>
              <w:bottom w:val="single" w:sz="4" w:space="0" w:color="000000"/>
              <w:right w:val="single" w:sz="4" w:space="0" w:color="000000"/>
            </w:tcBorders>
          </w:tcPr>
          <w:p w14:paraId="6ADA1255" w14:textId="23F767CE" w:rsidR="00661B10" w:rsidRDefault="00F90B16">
            <w:pPr>
              <w:pStyle w:val="Default"/>
              <w:spacing w:before="40" w:after="40"/>
              <w:rPr>
                <w:rFonts w:ascii="Arial" w:hAnsi="Arial" w:cs="Arial"/>
                <w:sz w:val="18"/>
                <w:szCs w:val="18"/>
              </w:rPr>
            </w:pPr>
            <w:r w:rsidRPr="00F90B16">
              <w:rPr>
                <w:rFonts w:ascii="Arial" w:hAnsi="Arial" w:cs="Arial"/>
                <w:sz w:val="18"/>
                <w:szCs w:val="18"/>
              </w:rPr>
              <w:t xml:space="preserve">Continuous cropping of </w:t>
            </w:r>
            <w:r w:rsidRPr="00F90B16">
              <w:rPr>
                <w:rFonts w:ascii="Arial" w:hAnsi="Arial" w:cs="Arial"/>
                <w:i/>
                <w:sz w:val="18"/>
                <w:szCs w:val="18"/>
              </w:rPr>
              <w:t>Panax</w:t>
            </w:r>
            <w:r w:rsidRPr="00F90B16">
              <w:rPr>
                <w:rFonts w:ascii="Arial" w:hAnsi="Arial" w:cs="Arial"/>
                <w:sz w:val="18"/>
                <w:szCs w:val="18"/>
              </w:rPr>
              <w:t xml:space="preserve"> species leads to soil acidification, reduced microbial diversity, and severe soil-borne diseases. Although various fertilizers and soil amendments have been tested, results are inconsistent and based on single-site studies. No systematic and quantitative synthesis comparing amendment types exists. This review addresses that gap.</w:t>
            </w:r>
          </w:p>
        </w:tc>
        <w:tc>
          <w:tcPr>
            <w:tcW w:w="1890" w:type="dxa"/>
            <w:tcBorders>
              <w:top w:val="single" w:sz="4" w:space="0" w:color="000000"/>
              <w:left w:val="single" w:sz="4" w:space="0" w:color="000000"/>
              <w:bottom w:val="single" w:sz="4" w:space="0" w:color="000000"/>
              <w:right w:val="single" w:sz="4" w:space="0" w:color="000000"/>
            </w:tcBorders>
          </w:tcPr>
          <w:p w14:paraId="4AFE3A6B"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6E4D2167" w14:textId="77777777" w:rsidR="00661B10" w:rsidRDefault="00661B10">
            <w:pPr>
              <w:pStyle w:val="Default"/>
              <w:spacing w:before="40" w:after="40"/>
              <w:rPr>
                <w:rFonts w:ascii="Arial" w:hAnsi="Arial" w:cs="Arial"/>
                <w:color w:val="auto"/>
                <w:sz w:val="18"/>
                <w:szCs w:val="18"/>
              </w:rPr>
            </w:pPr>
          </w:p>
        </w:tc>
      </w:tr>
      <w:tr w:rsidR="00661B10" w14:paraId="126D0CA2"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1729B596"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4</w:t>
            </w:r>
          </w:p>
        </w:tc>
        <w:tc>
          <w:tcPr>
            <w:tcW w:w="9647" w:type="dxa"/>
            <w:tcBorders>
              <w:top w:val="single" w:sz="4" w:space="0" w:color="000000"/>
              <w:left w:val="single" w:sz="4" w:space="0" w:color="000000"/>
              <w:bottom w:val="double" w:sz="4" w:space="0" w:color="000000"/>
              <w:right w:val="single" w:sz="4" w:space="0" w:color="000000"/>
            </w:tcBorders>
          </w:tcPr>
          <w:p w14:paraId="34103CE3" w14:textId="4EDB58EB" w:rsidR="00661B10" w:rsidRDefault="00F90B16">
            <w:pPr>
              <w:pStyle w:val="Default"/>
              <w:spacing w:before="40" w:after="40"/>
              <w:rPr>
                <w:rFonts w:ascii="Arial" w:hAnsi="Arial" w:cs="Arial"/>
                <w:sz w:val="18"/>
                <w:szCs w:val="18"/>
              </w:rPr>
            </w:pPr>
            <w:r w:rsidRPr="00F90B16">
              <w:rPr>
                <w:rFonts w:ascii="Arial" w:hAnsi="Arial" w:cs="Arial"/>
                <w:sz w:val="18"/>
                <w:szCs w:val="18"/>
              </w:rPr>
              <w:t xml:space="preserve">To quantitatively evaluate the comparative effects of four amendment types—conventional fertilizers, microbial fertilizers, organic amendments, and inorganic amendments—on soil physicochemical properties, rhizosphere microbial diversity and composition, disease incidence, and plant growth in </w:t>
            </w:r>
            <w:r w:rsidRPr="00F90B16">
              <w:rPr>
                <w:rFonts w:ascii="Arial" w:hAnsi="Arial" w:cs="Arial"/>
                <w:i/>
                <w:sz w:val="18"/>
                <w:szCs w:val="18"/>
              </w:rPr>
              <w:t>Panax</w:t>
            </w:r>
            <w:r w:rsidRPr="00F90B16">
              <w:rPr>
                <w:rFonts w:ascii="Arial" w:hAnsi="Arial" w:cs="Arial"/>
                <w:sz w:val="18"/>
                <w:szCs w:val="18"/>
              </w:rPr>
              <w:t xml:space="preserve"> cultivation.</w:t>
            </w:r>
          </w:p>
        </w:tc>
        <w:tc>
          <w:tcPr>
            <w:tcW w:w="1890" w:type="dxa"/>
            <w:tcBorders>
              <w:top w:val="single" w:sz="4" w:space="0" w:color="000000"/>
              <w:left w:val="single" w:sz="4" w:space="0" w:color="000000"/>
              <w:bottom w:val="double" w:sz="4" w:space="0" w:color="000000"/>
              <w:right w:val="single" w:sz="4" w:space="0" w:color="000000"/>
            </w:tcBorders>
          </w:tcPr>
          <w:p w14:paraId="6DFCB2FE"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45552388" w14:textId="77777777" w:rsidR="00661B10" w:rsidRDefault="00661B10">
            <w:pPr>
              <w:pStyle w:val="Default"/>
              <w:spacing w:before="40" w:after="40"/>
              <w:rPr>
                <w:rFonts w:ascii="Arial" w:hAnsi="Arial" w:cs="Arial"/>
                <w:color w:val="auto"/>
                <w:sz w:val="18"/>
                <w:szCs w:val="18"/>
              </w:rPr>
            </w:pPr>
          </w:p>
        </w:tc>
      </w:tr>
      <w:tr w:rsidR="00661B10" w14:paraId="37121D3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661B10" w:rsidRDefault="00F234AA">
            <w:pPr>
              <w:pStyle w:val="Default"/>
              <w:rPr>
                <w:rFonts w:ascii="Arial" w:hAnsi="Arial" w:cs="Arial"/>
                <w:sz w:val="18"/>
                <w:szCs w:val="18"/>
              </w:rPr>
            </w:pPr>
            <w:r>
              <w:rPr>
                <w:rFonts w:ascii="Arial" w:hAnsi="Arial" w:cs="Arial"/>
                <w:b/>
                <w:bCs/>
                <w:sz w:val="18"/>
                <w:szCs w:val="18"/>
              </w:rPr>
              <w:t xml:space="preserve">METHODS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661B10" w:rsidRDefault="00661B10">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661B10" w:rsidRDefault="00661B10">
            <w:pPr>
              <w:pStyle w:val="Default"/>
              <w:jc w:val="right"/>
              <w:rPr>
                <w:rFonts w:ascii="Arial" w:hAnsi="Arial" w:cs="Arial"/>
                <w:color w:val="auto"/>
                <w:sz w:val="18"/>
                <w:szCs w:val="18"/>
              </w:rPr>
            </w:pPr>
          </w:p>
        </w:tc>
      </w:tr>
      <w:tr w:rsidR="00661B10" w14:paraId="10D0117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33B4F24"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5</w:t>
            </w:r>
          </w:p>
        </w:tc>
        <w:tc>
          <w:tcPr>
            <w:tcW w:w="9647" w:type="dxa"/>
            <w:tcBorders>
              <w:top w:val="single" w:sz="4" w:space="0" w:color="000000"/>
              <w:left w:val="single" w:sz="4" w:space="0" w:color="000000"/>
              <w:bottom w:val="single" w:sz="4" w:space="0" w:color="000000"/>
              <w:right w:val="single" w:sz="4" w:space="0" w:color="000000"/>
            </w:tcBorders>
          </w:tcPr>
          <w:p w14:paraId="4444A5B6" w14:textId="77777777" w:rsidR="00F90B16" w:rsidRDefault="00F90B16">
            <w:pPr>
              <w:pStyle w:val="Default"/>
              <w:spacing w:before="40" w:after="40"/>
              <w:rPr>
                <w:rFonts w:ascii="Arial" w:hAnsi="Arial" w:cs="Arial"/>
                <w:sz w:val="18"/>
                <w:szCs w:val="18"/>
              </w:rPr>
            </w:pPr>
            <w:r w:rsidRPr="00F90B16">
              <w:rPr>
                <w:rFonts w:ascii="Arial" w:hAnsi="Arial" w:cs="Arial"/>
                <w:sz w:val="18"/>
                <w:szCs w:val="18"/>
              </w:rPr>
              <w:t xml:space="preserve">(1) Studies must include untreated controls and treatments with external inputs. </w:t>
            </w:r>
          </w:p>
          <w:p w14:paraId="5020D828" w14:textId="77777777" w:rsidR="00F90B16" w:rsidRDefault="00F90B16">
            <w:pPr>
              <w:pStyle w:val="Default"/>
              <w:spacing w:before="40" w:after="40"/>
              <w:rPr>
                <w:rFonts w:ascii="Arial" w:hAnsi="Arial" w:cs="Arial"/>
                <w:sz w:val="18"/>
                <w:szCs w:val="18"/>
              </w:rPr>
            </w:pPr>
            <w:r w:rsidRPr="00F90B16">
              <w:rPr>
                <w:rFonts w:ascii="Arial" w:hAnsi="Arial" w:cs="Arial"/>
                <w:sz w:val="18"/>
                <w:szCs w:val="18"/>
              </w:rPr>
              <w:t xml:space="preserve">(2) Only studies focused on plants of the Panax genus will be included. </w:t>
            </w:r>
          </w:p>
          <w:p w14:paraId="117B3933" w14:textId="77777777" w:rsidR="00F90B16" w:rsidRDefault="00F90B16">
            <w:pPr>
              <w:pStyle w:val="Default"/>
              <w:spacing w:before="40" w:after="40"/>
              <w:rPr>
                <w:rFonts w:ascii="Arial" w:hAnsi="Arial" w:cs="Arial"/>
                <w:sz w:val="18"/>
                <w:szCs w:val="18"/>
              </w:rPr>
            </w:pPr>
            <w:r w:rsidRPr="00F90B16">
              <w:rPr>
                <w:rFonts w:ascii="Arial" w:hAnsi="Arial" w:cs="Arial"/>
                <w:sz w:val="18"/>
                <w:szCs w:val="18"/>
              </w:rPr>
              <w:t xml:space="preserve">(3) Data were limited to high-throughput sequencing methods, excluding studies using alternative techniques (e.g., Phospholipid fatty acid, Denaturing gradient gel electrophoresis). </w:t>
            </w:r>
          </w:p>
          <w:p w14:paraId="31DC9F73" w14:textId="77777777" w:rsidR="00F90B16" w:rsidRDefault="00F90B16">
            <w:pPr>
              <w:pStyle w:val="Default"/>
              <w:spacing w:before="40" w:after="40"/>
              <w:rPr>
                <w:rFonts w:ascii="Arial" w:hAnsi="Arial" w:cs="Arial"/>
                <w:sz w:val="18"/>
                <w:szCs w:val="18"/>
              </w:rPr>
            </w:pPr>
            <w:r w:rsidRPr="00F90B16">
              <w:rPr>
                <w:rFonts w:ascii="Arial" w:hAnsi="Arial" w:cs="Arial"/>
                <w:sz w:val="18"/>
                <w:szCs w:val="18"/>
              </w:rPr>
              <w:t xml:space="preserve">(4) Studies requiring a minimum of three replicates per treatment were selected. </w:t>
            </w:r>
          </w:p>
          <w:p w14:paraId="3757574F" w14:textId="3F4E1732" w:rsidR="00F90B16" w:rsidRDefault="00F90B16">
            <w:pPr>
              <w:pStyle w:val="Default"/>
              <w:spacing w:before="40" w:after="40"/>
            </w:pPr>
            <w:r w:rsidRPr="00F90B16">
              <w:rPr>
                <w:rFonts w:ascii="Arial" w:hAnsi="Arial" w:cs="Arial"/>
                <w:sz w:val="18"/>
                <w:szCs w:val="18"/>
              </w:rPr>
              <w:t>(5) The additives belong to fertilizers or soil amendments.</w:t>
            </w:r>
            <w:r>
              <w:t xml:space="preserve"> </w:t>
            </w:r>
          </w:p>
          <w:p w14:paraId="044876D7" w14:textId="7DA17D78" w:rsidR="00661B10" w:rsidRDefault="00F90B16">
            <w:pPr>
              <w:pStyle w:val="Default"/>
              <w:spacing w:before="40" w:after="40"/>
              <w:rPr>
                <w:rFonts w:ascii="Arial" w:hAnsi="Arial" w:cs="Arial"/>
                <w:sz w:val="18"/>
                <w:szCs w:val="18"/>
              </w:rPr>
            </w:pPr>
            <w:r w:rsidRPr="00F90B16">
              <w:rPr>
                <w:rFonts w:ascii="Arial" w:hAnsi="Arial" w:cs="Arial"/>
                <w:sz w:val="18"/>
                <w:szCs w:val="18"/>
              </w:rPr>
              <w:t>Studies were grouped by amendment type: conventional fertilizers, microbial fertilizers, organic amendments, and inorganic amendments.</w:t>
            </w:r>
          </w:p>
        </w:tc>
        <w:tc>
          <w:tcPr>
            <w:tcW w:w="1890" w:type="dxa"/>
            <w:tcBorders>
              <w:top w:val="single" w:sz="4" w:space="0" w:color="000000"/>
              <w:left w:val="single" w:sz="4" w:space="0" w:color="000000"/>
              <w:bottom w:val="single" w:sz="4" w:space="0" w:color="000000"/>
              <w:right w:val="single" w:sz="4" w:space="0" w:color="000000"/>
            </w:tcBorders>
          </w:tcPr>
          <w:p w14:paraId="6B03C229"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0F7E0259" w14:textId="77777777" w:rsidR="00661B10" w:rsidRDefault="00661B10">
            <w:pPr>
              <w:pStyle w:val="Default"/>
              <w:spacing w:before="40" w:after="40"/>
              <w:rPr>
                <w:rFonts w:ascii="Arial" w:hAnsi="Arial" w:cs="Arial"/>
                <w:color w:val="auto"/>
                <w:sz w:val="18"/>
                <w:szCs w:val="18"/>
              </w:rPr>
            </w:pPr>
          </w:p>
        </w:tc>
      </w:tr>
      <w:tr w:rsidR="00661B10" w14:paraId="0DED8EE0" w14:textId="77777777">
        <w:trPr>
          <w:trHeight w:val="191"/>
        </w:trPr>
        <w:tc>
          <w:tcPr>
            <w:tcW w:w="1667" w:type="dxa"/>
            <w:tcBorders>
              <w:top w:val="single" w:sz="4" w:space="0" w:color="000000"/>
              <w:left w:val="single" w:sz="4" w:space="0" w:color="000000"/>
              <w:bottom w:val="single" w:sz="4" w:space="0" w:color="000000"/>
              <w:right w:val="single" w:sz="4" w:space="0" w:color="000000"/>
            </w:tcBorders>
          </w:tcPr>
          <w:p w14:paraId="5190E0C3"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6</w:t>
            </w:r>
          </w:p>
        </w:tc>
        <w:tc>
          <w:tcPr>
            <w:tcW w:w="9647" w:type="dxa"/>
            <w:tcBorders>
              <w:top w:val="single" w:sz="4" w:space="0" w:color="000000"/>
              <w:left w:val="single" w:sz="4" w:space="0" w:color="000000"/>
              <w:bottom w:val="single" w:sz="4" w:space="0" w:color="000000"/>
              <w:right w:val="single" w:sz="4" w:space="0" w:color="000000"/>
            </w:tcBorders>
          </w:tcPr>
          <w:p w14:paraId="57B9F4B4" w14:textId="37A8BDC0" w:rsidR="00661B10" w:rsidRDefault="007548C2">
            <w:pPr>
              <w:pStyle w:val="Default"/>
              <w:spacing w:before="40" w:after="40"/>
              <w:rPr>
                <w:rFonts w:ascii="Arial" w:hAnsi="Arial" w:cs="Arial"/>
                <w:sz w:val="18"/>
                <w:szCs w:val="18"/>
              </w:rPr>
            </w:pPr>
            <w:r w:rsidRPr="007548C2">
              <w:rPr>
                <w:rFonts w:ascii="Arial" w:hAnsi="Arial" w:cs="Arial"/>
                <w:sz w:val="18"/>
                <w:szCs w:val="18"/>
              </w:rPr>
              <w:t>Studies were identified from Web of Science and China National Knowledge Infrastructure (CNKI). Searches covered publications from January 2014 to December 2024.</w:t>
            </w:r>
            <w:r w:rsidR="00F234AA">
              <w:rPr>
                <w:rFonts w:ascii="Arial" w:hAnsi="Arial" w:cs="Arial"/>
                <w:sz w:val="18"/>
                <w:szCs w:val="18"/>
              </w:rPr>
              <w:t>.</w:t>
            </w:r>
          </w:p>
        </w:tc>
        <w:tc>
          <w:tcPr>
            <w:tcW w:w="1890" w:type="dxa"/>
            <w:tcBorders>
              <w:top w:val="single" w:sz="4" w:space="0" w:color="000000"/>
              <w:left w:val="single" w:sz="4" w:space="0" w:color="000000"/>
              <w:bottom w:val="single" w:sz="4" w:space="0" w:color="000000"/>
              <w:right w:val="single" w:sz="4" w:space="0" w:color="000000"/>
            </w:tcBorders>
          </w:tcPr>
          <w:p w14:paraId="13ED706A"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382599D" w14:textId="77777777" w:rsidR="00661B10" w:rsidRDefault="00661B10">
            <w:pPr>
              <w:pStyle w:val="Default"/>
              <w:spacing w:before="40" w:after="40"/>
              <w:rPr>
                <w:rFonts w:ascii="Arial" w:hAnsi="Arial" w:cs="Arial"/>
                <w:color w:val="auto"/>
                <w:sz w:val="18"/>
                <w:szCs w:val="18"/>
              </w:rPr>
            </w:pPr>
          </w:p>
        </w:tc>
      </w:tr>
      <w:tr w:rsidR="00661B10" w14:paraId="3AE7CE43"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354B1526" w14:textId="77777777" w:rsidR="00661B10" w:rsidRDefault="00F234AA">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7</w:t>
            </w:r>
          </w:p>
        </w:tc>
        <w:tc>
          <w:tcPr>
            <w:tcW w:w="9647" w:type="dxa"/>
            <w:tcBorders>
              <w:top w:val="single" w:sz="4" w:space="0" w:color="000000"/>
              <w:left w:val="single" w:sz="4" w:space="0" w:color="000000"/>
              <w:bottom w:val="single" w:sz="4" w:space="0" w:color="000000"/>
              <w:right w:val="single" w:sz="4" w:space="0" w:color="000000"/>
            </w:tcBorders>
          </w:tcPr>
          <w:p w14:paraId="21DED44A" w14:textId="3D4700EA" w:rsidR="00661B10" w:rsidRDefault="007548C2" w:rsidP="007548C2">
            <w:pPr>
              <w:pStyle w:val="Default"/>
              <w:spacing w:before="40" w:after="40"/>
              <w:rPr>
                <w:rFonts w:ascii="Arial" w:hAnsi="Arial" w:cs="Arial"/>
                <w:sz w:val="18"/>
                <w:szCs w:val="18"/>
              </w:rPr>
            </w:pPr>
            <w:r w:rsidRPr="007548C2">
              <w:rPr>
                <w:rFonts w:ascii="Arial" w:hAnsi="Arial" w:cs="Arial"/>
                <w:sz w:val="18"/>
                <w:szCs w:val="18"/>
              </w:rPr>
              <w:t>(bacterium OR bacteria OR microbial comm</w:t>
            </w:r>
            <w:r>
              <w:rPr>
                <w:rFonts w:ascii="Arial" w:hAnsi="Arial" w:cs="Arial"/>
                <w:sz w:val="18"/>
                <w:szCs w:val="18"/>
              </w:rPr>
              <w:t>unity OR microbial communities)</w:t>
            </w:r>
            <w:r>
              <w:rPr>
                <w:rFonts w:ascii="Arial" w:eastAsiaTheme="minorEastAsia" w:hAnsi="Arial" w:cs="Arial" w:hint="eastAsia"/>
                <w:sz w:val="18"/>
                <w:szCs w:val="18"/>
                <w:lang w:eastAsia="zh-CN"/>
              </w:rPr>
              <w:t xml:space="preserve"> </w:t>
            </w:r>
            <w:r w:rsidRPr="007548C2">
              <w:rPr>
                <w:rFonts w:ascii="Arial" w:hAnsi="Arial" w:cs="Arial"/>
                <w:sz w:val="18"/>
                <w:szCs w:val="18"/>
              </w:rPr>
              <w:t>AND (soil)</w:t>
            </w:r>
            <w:r>
              <w:rPr>
                <w:rFonts w:ascii="Arial" w:eastAsiaTheme="minorEastAsia" w:hAnsi="Arial" w:cs="Arial" w:hint="eastAsia"/>
                <w:sz w:val="18"/>
                <w:szCs w:val="18"/>
                <w:lang w:eastAsia="zh-CN"/>
              </w:rPr>
              <w:t xml:space="preserve"> </w:t>
            </w:r>
            <w:r w:rsidRPr="007548C2">
              <w:rPr>
                <w:rFonts w:ascii="Arial" w:hAnsi="Arial" w:cs="Arial"/>
                <w:sz w:val="18"/>
                <w:szCs w:val="18"/>
              </w:rPr>
              <w:t>AND (“</w:t>
            </w:r>
            <w:r w:rsidRPr="00B53020">
              <w:rPr>
                <w:rFonts w:ascii="Arial" w:hAnsi="Arial" w:cs="Arial"/>
                <w:i/>
                <w:sz w:val="18"/>
                <w:szCs w:val="18"/>
              </w:rPr>
              <w:t>Panax ginseng</w:t>
            </w:r>
            <w:r w:rsidRPr="007548C2">
              <w:rPr>
                <w:rFonts w:ascii="Arial" w:hAnsi="Arial" w:cs="Arial"/>
                <w:sz w:val="18"/>
                <w:szCs w:val="18"/>
              </w:rPr>
              <w:t>” OR “</w:t>
            </w:r>
            <w:r w:rsidRPr="00B53020">
              <w:rPr>
                <w:rFonts w:ascii="Arial" w:hAnsi="Arial" w:cs="Arial"/>
                <w:i/>
                <w:sz w:val="18"/>
                <w:szCs w:val="18"/>
              </w:rPr>
              <w:t xml:space="preserve">Panax </w:t>
            </w:r>
            <w:proofErr w:type="spellStart"/>
            <w:r w:rsidRPr="00B53020">
              <w:rPr>
                <w:rFonts w:ascii="Arial" w:hAnsi="Arial" w:cs="Arial"/>
                <w:i/>
                <w:sz w:val="18"/>
                <w:szCs w:val="18"/>
              </w:rPr>
              <w:t>notoginseng</w:t>
            </w:r>
            <w:proofErr w:type="spellEnd"/>
            <w:r w:rsidRPr="007548C2">
              <w:rPr>
                <w:rFonts w:ascii="Arial" w:hAnsi="Arial" w:cs="Arial"/>
                <w:sz w:val="18"/>
                <w:szCs w:val="18"/>
              </w:rPr>
              <w:t>” OR “</w:t>
            </w:r>
            <w:r w:rsidRPr="00B53020">
              <w:rPr>
                <w:rFonts w:ascii="Arial" w:hAnsi="Arial" w:cs="Arial"/>
                <w:i/>
                <w:sz w:val="18"/>
                <w:szCs w:val="18"/>
              </w:rPr>
              <w:t xml:space="preserve">Panax </w:t>
            </w:r>
            <w:proofErr w:type="spellStart"/>
            <w:r w:rsidRPr="00B53020">
              <w:rPr>
                <w:rFonts w:ascii="Arial" w:hAnsi="Arial" w:cs="Arial"/>
                <w:i/>
                <w:sz w:val="18"/>
                <w:szCs w:val="18"/>
              </w:rPr>
              <w:t>quinquefolius</w:t>
            </w:r>
            <w:proofErr w:type="spellEnd"/>
            <w:r w:rsidRPr="007548C2">
              <w:rPr>
                <w:rFonts w:ascii="Arial" w:hAnsi="Arial" w:cs="Arial"/>
                <w:sz w:val="18"/>
                <w:szCs w:val="18"/>
              </w:rPr>
              <w:t>”)</w:t>
            </w:r>
            <w:r w:rsidRPr="007548C2">
              <w:rPr>
                <w:rFonts w:ascii="Arial" w:hAnsi="Arial" w:cs="Arial" w:hint="eastAsia"/>
                <w:sz w:val="18"/>
                <w:szCs w:val="18"/>
              </w:rPr>
              <w:t>.</w:t>
            </w:r>
            <w:r w:rsidRPr="007548C2">
              <w:rPr>
                <w:rFonts w:ascii="Arial" w:hAnsi="Arial" w:cs="Arial"/>
                <w:sz w:val="18"/>
                <w:szCs w:val="18"/>
              </w:rPr>
              <w:t xml:space="preserve"> No filters were applied except time window (2014–2024)</w:t>
            </w:r>
            <w:r>
              <w:rPr>
                <w:rFonts w:ascii="Arial" w:hAnsi="Arial" w:cs="Arial"/>
                <w:sz w:val="18"/>
                <w:szCs w:val="18"/>
              </w:rPr>
              <w:t>.</w:t>
            </w:r>
          </w:p>
        </w:tc>
        <w:tc>
          <w:tcPr>
            <w:tcW w:w="1890" w:type="dxa"/>
            <w:tcBorders>
              <w:top w:val="single" w:sz="4" w:space="0" w:color="000000"/>
              <w:left w:val="single" w:sz="4" w:space="0" w:color="000000"/>
              <w:bottom w:val="single" w:sz="4" w:space="0" w:color="000000"/>
              <w:right w:val="single" w:sz="4" w:space="0" w:color="000000"/>
            </w:tcBorders>
          </w:tcPr>
          <w:p w14:paraId="7C82E223"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01E521FE" w14:textId="77777777" w:rsidR="00661B10" w:rsidRDefault="00661B10">
            <w:pPr>
              <w:pStyle w:val="Default"/>
              <w:spacing w:before="40" w:after="40"/>
              <w:rPr>
                <w:rFonts w:ascii="Arial" w:hAnsi="Arial" w:cs="Arial"/>
                <w:color w:val="auto"/>
                <w:sz w:val="18"/>
                <w:szCs w:val="18"/>
              </w:rPr>
            </w:pPr>
          </w:p>
        </w:tc>
      </w:tr>
      <w:tr w:rsidR="00661B10" w14:paraId="667A68E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623B265" w14:textId="77777777" w:rsidR="00661B10" w:rsidRDefault="00F234AA">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8</w:t>
            </w:r>
          </w:p>
        </w:tc>
        <w:tc>
          <w:tcPr>
            <w:tcW w:w="9647" w:type="dxa"/>
            <w:tcBorders>
              <w:top w:val="single" w:sz="4" w:space="0" w:color="000000"/>
              <w:left w:val="single" w:sz="4" w:space="0" w:color="000000"/>
              <w:bottom w:val="single" w:sz="4" w:space="0" w:color="000000"/>
              <w:right w:val="single" w:sz="4" w:space="0" w:color="000000"/>
            </w:tcBorders>
          </w:tcPr>
          <w:p w14:paraId="03979FB5" w14:textId="77777777" w:rsidR="007548C2" w:rsidRPr="007548C2" w:rsidRDefault="007548C2" w:rsidP="007548C2">
            <w:pPr>
              <w:pStyle w:val="Default"/>
              <w:spacing w:before="40" w:after="40"/>
              <w:rPr>
                <w:rFonts w:ascii="Arial" w:hAnsi="Arial" w:cs="Arial"/>
                <w:sz w:val="18"/>
                <w:szCs w:val="18"/>
              </w:rPr>
            </w:pPr>
            <w:r w:rsidRPr="007548C2">
              <w:rPr>
                <w:rFonts w:ascii="Arial" w:hAnsi="Arial" w:cs="Arial"/>
                <w:sz w:val="18"/>
                <w:szCs w:val="18"/>
              </w:rPr>
              <w:t>All titles and abstracts were screened by two independent reviewers.</w:t>
            </w:r>
          </w:p>
          <w:p w14:paraId="44E98BA2" w14:textId="33A55CC3" w:rsidR="007548C2" w:rsidRPr="007548C2" w:rsidRDefault="007548C2" w:rsidP="007548C2">
            <w:pPr>
              <w:pStyle w:val="Default"/>
              <w:spacing w:before="40" w:after="40"/>
              <w:rPr>
                <w:rFonts w:ascii="Arial" w:hAnsi="Arial" w:cs="Arial"/>
                <w:sz w:val="18"/>
                <w:szCs w:val="18"/>
              </w:rPr>
            </w:pPr>
            <w:r w:rsidRPr="007548C2">
              <w:rPr>
                <w:rFonts w:ascii="Arial" w:hAnsi="Arial" w:cs="Arial"/>
                <w:sz w:val="18"/>
                <w:szCs w:val="18"/>
              </w:rPr>
              <w:t>Full texts were assessed independently using the eligibility criteria.</w:t>
            </w:r>
          </w:p>
          <w:p w14:paraId="34F12B87" w14:textId="6BA853D7" w:rsidR="007548C2" w:rsidRPr="007548C2" w:rsidRDefault="007548C2" w:rsidP="007548C2">
            <w:pPr>
              <w:pStyle w:val="Default"/>
              <w:spacing w:before="40" w:after="40"/>
              <w:rPr>
                <w:rFonts w:ascii="Arial" w:hAnsi="Arial" w:cs="Arial"/>
                <w:sz w:val="18"/>
                <w:szCs w:val="18"/>
              </w:rPr>
            </w:pPr>
            <w:r w:rsidRPr="007548C2">
              <w:rPr>
                <w:rFonts w:ascii="Arial" w:hAnsi="Arial" w:cs="Arial"/>
                <w:sz w:val="18"/>
                <w:szCs w:val="18"/>
              </w:rPr>
              <w:t>Disagreements were resolved through discussion.</w:t>
            </w:r>
          </w:p>
          <w:p w14:paraId="3410B901" w14:textId="384935F9" w:rsidR="00661B10" w:rsidRDefault="007548C2" w:rsidP="007548C2">
            <w:pPr>
              <w:pStyle w:val="Default"/>
              <w:spacing w:before="40" w:after="40"/>
              <w:rPr>
                <w:rFonts w:ascii="Arial" w:hAnsi="Arial" w:cs="Arial"/>
                <w:sz w:val="18"/>
                <w:szCs w:val="18"/>
              </w:rPr>
            </w:pPr>
            <w:bookmarkStart w:id="1" w:name="OLE_LINK63"/>
            <w:bookmarkStart w:id="2" w:name="OLE_LINK64"/>
            <w:r w:rsidRPr="007548C2">
              <w:rPr>
                <w:rFonts w:ascii="Arial" w:hAnsi="Arial" w:cs="Arial"/>
                <w:sz w:val="18"/>
                <w:szCs w:val="18"/>
              </w:rPr>
              <w:t>No automation tools were used.</w:t>
            </w:r>
            <w:bookmarkEnd w:id="1"/>
            <w:bookmarkEnd w:id="2"/>
          </w:p>
        </w:tc>
        <w:tc>
          <w:tcPr>
            <w:tcW w:w="1890" w:type="dxa"/>
            <w:tcBorders>
              <w:top w:val="single" w:sz="4" w:space="0" w:color="000000"/>
              <w:left w:val="single" w:sz="4" w:space="0" w:color="000000"/>
              <w:bottom w:val="single" w:sz="4" w:space="0" w:color="000000"/>
              <w:right w:val="single" w:sz="4" w:space="0" w:color="000000"/>
            </w:tcBorders>
          </w:tcPr>
          <w:p w14:paraId="00962FE3"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77562FE3" w14:textId="77777777" w:rsidR="00661B10" w:rsidRDefault="00661B10">
            <w:pPr>
              <w:pStyle w:val="Default"/>
              <w:spacing w:before="40" w:after="40"/>
              <w:rPr>
                <w:rFonts w:ascii="Arial" w:hAnsi="Arial" w:cs="Arial"/>
                <w:color w:val="auto"/>
                <w:sz w:val="18"/>
                <w:szCs w:val="18"/>
              </w:rPr>
            </w:pPr>
          </w:p>
        </w:tc>
      </w:tr>
      <w:tr w:rsidR="00661B10" w14:paraId="5BD29EC6" w14:textId="77777777">
        <w:trPr>
          <w:trHeight w:val="152"/>
        </w:trPr>
        <w:tc>
          <w:tcPr>
            <w:tcW w:w="1667" w:type="dxa"/>
            <w:tcBorders>
              <w:top w:val="single" w:sz="4" w:space="0" w:color="000000"/>
              <w:left w:val="single" w:sz="4" w:space="0" w:color="000000"/>
              <w:bottom w:val="single" w:sz="4" w:space="0" w:color="000000"/>
              <w:right w:val="single" w:sz="4" w:space="0" w:color="000000"/>
            </w:tcBorders>
          </w:tcPr>
          <w:p w14:paraId="51505877"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9</w:t>
            </w:r>
          </w:p>
        </w:tc>
        <w:tc>
          <w:tcPr>
            <w:tcW w:w="9647" w:type="dxa"/>
            <w:tcBorders>
              <w:top w:val="single" w:sz="4" w:space="0" w:color="000000"/>
              <w:left w:val="single" w:sz="4" w:space="0" w:color="000000"/>
              <w:bottom w:val="single" w:sz="4" w:space="0" w:color="000000"/>
              <w:right w:val="single" w:sz="4" w:space="0" w:color="000000"/>
            </w:tcBorders>
          </w:tcPr>
          <w:p w14:paraId="1A32032E" w14:textId="77777777" w:rsidR="00B53020" w:rsidRPr="00B53020" w:rsidRDefault="00B53020" w:rsidP="00B53020">
            <w:pPr>
              <w:pStyle w:val="Default"/>
              <w:spacing w:before="40" w:after="40"/>
              <w:rPr>
                <w:rFonts w:ascii="Arial" w:hAnsi="Arial" w:cs="Arial"/>
                <w:sz w:val="18"/>
                <w:szCs w:val="18"/>
              </w:rPr>
            </w:pPr>
            <w:r w:rsidRPr="00B53020">
              <w:rPr>
                <w:rFonts w:ascii="Arial" w:hAnsi="Arial" w:cs="Arial"/>
                <w:sz w:val="18"/>
                <w:szCs w:val="18"/>
              </w:rPr>
              <w:t>Two reviewers independently extracted data from text, tables, and figures.</w:t>
            </w:r>
          </w:p>
          <w:p w14:paraId="142F36C2" w14:textId="4938F5C8" w:rsidR="00B53020" w:rsidRPr="00B53020" w:rsidRDefault="00B53020" w:rsidP="00B53020">
            <w:pPr>
              <w:pStyle w:val="Default"/>
              <w:spacing w:before="40" w:after="40"/>
              <w:rPr>
                <w:rFonts w:ascii="Arial" w:hAnsi="Arial" w:cs="Arial"/>
                <w:sz w:val="18"/>
                <w:szCs w:val="18"/>
              </w:rPr>
            </w:pPr>
            <w:r w:rsidRPr="00B53020">
              <w:rPr>
                <w:rFonts w:ascii="Arial" w:hAnsi="Arial" w:cs="Arial"/>
                <w:sz w:val="18"/>
                <w:szCs w:val="18"/>
              </w:rPr>
              <w:t xml:space="preserve">Data in figures were digitized using </w:t>
            </w:r>
            <w:proofErr w:type="spellStart"/>
            <w:r w:rsidRPr="00B53020">
              <w:rPr>
                <w:rFonts w:ascii="Arial" w:hAnsi="Arial" w:cs="Arial"/>
                <w:sz w:val="18"/>
                <w:szCs w:val="18"/>
              </w:rPr>
              <w:t>GetData</w:t>
            </w:r>
            <w:proofErr w:type="spellEnd"/>
            <w:r w:rsidRPr="00B53020">
              <w:rPr>
                <w:rFonts w:ascii="Arial" w:hAnsi="Arial" w:cs="Arial"/>
                <w:sz w:val="18"/>
                <w:szCs w:val="18"/>
              </w:rPr>
              <w:t xml:space="preserve"> 2.22.</w:t>
            </w:r>
          </w:p>
          <w:p w14:paraId="7B93A3A4" w14:textId="77777777" w:rsidR="00661B10" w:rsidRDefault="00B53020" w:rsidP="00B53020">
            <w:pPr>
              <w:pStyle w:val="Default"/>
              <w:spacing w:before="40" w:after="40"/>
              <w:rPr>
                <w:rFonts w:ascii="Arial" w:hAnsi="Arial" w:cs="Arial"/>
                <w:sz w:val="18"/>
                <w:szCs w:val="18"/>
              </w:rPr>
            </w:pPr>
            <w:r w:rsidRPr="00B53020">
              <w:rPr>
                <w:rFonts w:ascii="Arial" w:hAnsi="Arial" w:cs="Arial"/>
                <w:sz w:val="18"/>
                <w:szCs w:val="18"/>
              </w:rPr>
              <w:t>When SD/SE/CI were missing, SD was imputed as 10% of the mean.</w:t>
            </w:r>
          </w:p>
          <w:p w14:paraId="55FB2B23" w14:textId="69F9B8A5" w:rsidR="00B53020" w:rsidRDefault="00B53020" w:rsidP="00B53020">
            <w:pPr>
              <w:pStyle w:val="Default"/>
              <w:spacing w:before="40" w:after="40"/>
              <w:rPr>
                <w:rFonts w:ascii="Arial" w:hAnsi="Arial" w:cs="Arial"/>
                <w:sz w:val="18"/>
                <w:szCs w:val="18"/>
              </w:rPr>
            </w:pPr>
            <w:r w:rsidRPr="007548C2">
              <w:rPr>
                <w:rFonts w:ascii="Arial" w:hAnsi="Arial" w:cs="Arial"/>
                <w:sz w:val="18"/>
                <w:szCs w:val="18"/>
              </w:rPr>
              <w:t>No automation tools were used.</w:t>
            </w:r>
          </w:p>
        </w:tc>
        <w:tc>
          <w:tcPr>
            <w:tcW w:w="1890" w:type="dxa"/>
            <w:tcBorders>
              <w:top w:val="single" w:sz="4" w:space="0" w:color="000000"/>
              <w:left w:val="single" w:sz="4" w:space="0" w:color="000000"/>
              <w:bottom w:val="single" w:sz="4" w:space="0" w:color="000000"/>
              <w:right w:val="single" w:sz="4" w:space="0" w:color="000000"/>
            </w:tcBorders>
          </w:tcPr>
          <w:p w14:paraId="1FB2C5F1"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D0F1C2E" w14:textId="77777777" w:rsidR="00661B10" w:rsidRDefault="00661B10">
            <w:pPr>
              <w:pStyle w:val="Default"/>
              <w:spacing w:before="40" w:after="40"/>
              <w:rPr>
                <w:rFonts w:ascii="Arial" w:hAnsi="Arial" w:cs="Arial"/>
                <w:color w:val="auto"/>
                <w:sz w:val="18"/>
                <w:szCs w:val="18"/>
              </w:rPr>
            </w:pPr>
          </w:p>
        </w:tc>
      </w:tr>
      <w:tr w:rsidR="00661B10" w14:paraId="5306F57F" w14:textId="77777777">
        <w:trPr>
          <w:trHeight w:val="48"/>
        </w:trPr>
        <w:tc>
          <w:tcPr>
            <w:tcW w:w="1667" w:type="dxa"/>
            <w:vMerge w:val="restart"/>
            <w:tcBorders>
              <w:top w:val="single" w:sz="4" w:space="0" w:color="000000"/>
              <w:left w:val="single" w:sz="4" w:space="0" w:color="000000"/>
              <w:right w:val="single" w:sz="4" w:space="0" w:color="000000"/>
            </w:tcBorders>
          </w:tcPr>
          <w:p w14:paraId="186BEC60"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10a</w:t>
            </w:r>
          </w:p>
        </w:tc>
        <w:tc>
          <w:tcPr>
            <w:tcW w:w="9647" w:type="dxa"/>
            <w:tcBorders>
              <w:top w:val="single" w:sz="4" w:space="0" w:color="000000"/>
              <w:left w:val="single" w:sz="4" w:space="0" w:color="000000"/>
              <w:bottom w:val="single" w:sz="4" w:space="0" w:color="000000"/>
              <w:right w:val="single" w:sz="4" w:space="0" w:color="000000"/>
            </w:tcBorders>
          </w:tcPr>
          <w:p w14:paraId="093D53F8" w14:textId="77777777" w:rsidR="00B53020" w:rsidRPr="00B53020" w:rsidRDefault="00B53020" w:rsidP="00B53020">
            <w:pPr>
              <w:pStyle w:val="Default"/>
              <w:spacing w:before="40" w:after="40"/>
              <w:rPr>
                <w:rFonts w:ascii="Arial" w:hAnsi="Arial" w:cs="Arial"/>
                <w:sz w:val="18"/>
                <w:szCs w:val="18"/>
              </w:rPr>
            </w:pPr>
            <w:r w:rsidRPr="00B53020">
              <w:rPr>
                <w:rFonts w:ascii="Arial" w:hAnsi="Arial" w:cs="Arial"/>
                <w:sz w:val="18"/>
                <w:szCs w:val="18"/>
              </w:rPr>
              <w:t>Outcomes extracted:</w:t>
            </w:r>
          </w:p>
          <w:p w14:paraId="5586FD36" w14:textId="0C5AC76F" w:rsidR="00B53020" w:rsidRPr="00B53020" w:rsidRDefault="00B53020" w:rsidP="00B53020">
            <w:pPr>
              <w:pStyle w:val="Default"/>
              <w:spacing w:before="40" w:after="40"/>
              <w:rPr>
                <w:rFonts w:ascii="Arial" w:hAnsi="Arial" w:cs="Arial"/>
                <w:sz w:val="18"/>
                <w:szCs w:val="18"/>
              </w:rPr>
            </w:pPr>
            <w:r w:rsidRPr="00B53020">
              <w:rPr>
                <w:rFonts w:ascii="Arial" w:hAnsi="Arial" w:cs="Arial"/>
                <w:sz w:val="18"/>
                <w:szCs w:val="18"/>
              </w:rPr>
              <w:t>Soil properties: pH, SOC, AN, AP, AK.</w:t>
            </w:r>
          </w:p>
          <w:p w14:paraId="242DDF2C" w14:textId="2BF26007" w:rsidR="00B53020" w:rsidRPr="00B53020" w:rsidRDefault="00B53020" w:rsidP="00B53020">
            <w:pPr>
              <w:pStyle w:val="Default"/>
              <w:spacing w:before="40" w:after="40"/>
              <w:rPr>
                <w:rFonts w:ascii="Arial" w:hAnsi="Arial" w:cs="Arial"/>
                <w:sz w:val="18"/>
                <w:szCs w:val="18"/>
              </w:rPr>
            </w:pPr>
            <w:r w:rsidRPr="00B53020">
              <w:rPr>
                <w:rFonts w:ascii="Arial" w:hAnsi="Arial" w:cs="Arial"/>
                <w:sz w:val="18"/>
                <w:szCs w:val="18"/>
              </w:rPr>
              <w:t>Microbial α-diversity: Chao1, ACE.</w:t>
            </w:r>
          </w:p>
          <w:p w14:paraId="7864EE72" w14:textId="35D79EC3" w:rsidR="00B53020" w:rsidRPr="00B53020" w:rsidRDefault="00B53020" w:rsidP="00B53020">
            <w:pPr>
              <w:pStyle w:val="Default"/>
              <w:spacing w:before="40" w:after="40"/>
              <w:rPr>
                <w:rFonts w:ascii="Arial" w:hAnsi="Arial" w:cs="Arial"/>
                <w:sz w:val="18"/>
                <w:szCs w:val="18"/>
              </w:rPr>
            </w:pPr>
            <w:r w:rsidRPr="00B53020">
              <w:rPr>
                <w:rFonts w:ascii="Arial" w:hAnsi="Arial" w:cs="Arial"/>
                <w:sz w:val="18"/>
                <w:szCs w:val="18"/>
              </w:rPr>
              <w:t>Microbial composition: phylum-level abundances.</w:t>
            </w:r>
          </w:p>
          <w:p w14:paraId="075912D7" w14:textId="0F6F247E" w:rsidR="00B53020" w:rsidRPr="00B53020" w:rsidRDefault="00B53020" w:rsidP="00B53020">
            <w:pPr>
              <w:pStyle w:val="Default"/>
              <w:spacing w:before="40" w:after="40"/>
              <w:rPr>
                <w:rFonts w:ascii="Arial" w:hAnsi="Arial" w:cs="Arial"/>
                <w:sz w:val="18"/>
                <w:szCs w:val="18"/>
              </w:rPr>
            </w:pPr>
            <w:r w:rsidRPr="00B53020">
              <w:rPr>
                <w:rFonts w:ascii="Arial" w:hAnsi="Arial" w:cs="Arial"/>
                <w:sz w:val="18"/>
                <w:szCs w:val="18"/>
              </w:rPr>
              <w:t>Plant performance: disease incidence, plant height, root length, root fresh weight, root dry weight.</w:t>
            </w:r>
          </w:p>
          <w:p w14:paraId="6A77D279" w14:textId="685491ED" w:rsidR="00661B10" w:rsidRDefault="00B53020" w:rsidP="00B53020">
            <w:pPr>
              <w:pStyle w:val="Default"/>
              <w:spacing w:before="40" w:after="40"/>
              <w:rPr>
                <w:rFonts w:ascii="Arial" w:hAnsi="Arial" w:cs="Arial"/>
                <w:sz w:val="18"/>
                <w:szCs w:val="18"/>
              </w:rPr>
            </w:pPr>
            <w:r w:rsidRPr="00B53020">
              <w:rPr>
                <w:rFonts w:ascii="Arial" w:hAnsi="Arial" w:cs="Arial"/>
                <w:sz w:val="18"/>
                <w:szCs w:val="18"/>
              </w:rPr>
              <w:t>All available measurements from all time points were collected.</w:t>
            </w:r>
          </w:p>
        </w:tc>
        <w:tc>
          <w:tcPr>
            <w:tcW w:w="1890" w:type="dxa"/>
            <w:tcBorders>
              <w:top w:val="single" w:sz="4" w:space="0" w:color="000000"/>
              <w:left w:val="single" w:sz="4" w:space="0" w:color="000000"/>
              <w:bottom w:val="single" w:sz="4" w:space="0" w:color="000000"/>
              <w:right w:val="single" w:sz="4" w:space="0" w:color="000000"/>
            </w:tcBorders>
          </w:tcPr>
          <w:p w14:paraId="11D25995"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399ABAE" w14:textId="77777777" w:rsidR="00661B10" w:rsidRDefault="00661B10">
            <w:pPr>
              <w:pStyle w:val="Default"/>
              <w:spacing w:before="40" w:after="40"/>
              <w:rPr>
                <w:rFonts w:ascii="Arial" w:hAnsi="Arial" w:cs="Arial"/>
                <w:color w:val="auto"/>
                <w:sz w:val="18"/>
                <w:szCs w:val="18"/>
              </w:rPr>
            </w:pPr>
          </w:p>
        </w:tc>
      </w:tr>
      <w:tr w:rsidR="00661B10" w14:paraId="3D94FE60" w14:textId="77777777">
        <w:trPr>
          <w:trHeight w:val="48"/>
        </w:trPr>
        <w:tc>
          <w:tcPr>
            <w:tcW w:w="1667" w:type="dxa"/>
            <w:vMerge/>
            <w:tcBorders>
              <w:left w:val="single" w:sz="4" w:space="0" w:color="000000"/>
              <w:bottom w:val="single" w:sz="4" w:space="0" w:color="000000"/>
              <w:right w:val="single" w:sz="4" w:space="0" w:color="000000"/>
            </w:tcBorders>
          </w:tcPr>
          <w:p w14:paraId="7E21F8B5"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10b</w:t>
            </w:r>
          </w:p>
        </w:tc>
        <w:tc>
          <w:tcPr>
            <w:tcW w:w="9647" w:type="dxa"/>
            <w:tcBorders>
              <w:top w:val="single" w:sz="4" w:space="0" w:color="000000"/>
              <w:left w:val="single" w:sz="4" w:space="0" w:color="000000"/>
              <w:bottom w:val="single" w:sz="4" w:space="0" w:color="000000"/>
              <w:right w:val="single" w:sz="4" w:space="0" w:color="000000"/>
            </w:tcBorders>
          </w:tcPr>
          <w:p w14:paraId="3B94D660" w14:textId="77777777" w:rsidR="00471143" w:rsidRPr="00471143" w:rsidRDefault="00471143" w:rsidP="00471143">
            <w:pPr>
              <w:pStyle w:val="Default"/>
              <w:spacing w:before="40" w:after="40"/>
              <w:rPr>
                <w:rFonts w:ascii="Arial" w:hAnsi="Arial" w:cs="Arial"/>
                <w:sz w:val="18"/>
                <w:szCs w:val="18"/>
              </w:rPr>
            </w:pPr>
            <w:r w:rsidRPr="00471143">
              <w:rPr>
                <w:rFonts w:ascii="Arial" w:hAnsi="Arial" w:cs="Arial"/>
                <w:sz w:val="18"/>
                <w:szCs w:val="18"/>
              </w:rPr>
              <w:t>Additional variables extracted:</w:t>
            </w:r>
          </w:p>
          <w:p w14:paraId="529B527B" w14:textId="4CA6E3D7" w:rsidR="00471143" w:rsidRPr="00471143" w:rsidRDefault="00471143" w:rsidP="00471143">
            <w:pPr>
              <w:pStyle w:val="Default"/>
              <w:spacing w:before="40" w:after="40"/>
              <w:rPr>
                <w:rFonts w:ascii="Arial" w:hAnsi="Arial" w:cs="Arial"/>
                <w:sz w:val="18"/>
                <w:szCs w:val="18"/>
              </w:rPr>
            </w:pPr>
            <w:r w:rsidRPr="00471143">
              <w:rPr>
                <w:rFonts w:ascii="Arial" w:hAnsi="Arial" w:cs="Arial"/>
                <w:sz w:val="18"/>
                <w:szCs w:val="18"/>
              </w:rPr>
              <w:t xml:space="preserve">Location, amendment types, </w:t>
            </w:r>
            <w:r w:rsidRPr="00471143">
              <w:rPr>
                <w:rFonts w:ascii="Arial" w:hAnsi="Arial" w:cs="Arial"/>
                <w:i/>
                <w:sz w:val="18"/>
                <w:szCs w:val="18"/>
              </w:rPr>
              <w:t>Panax</w:t>
            </w:r>
            <w:r w:rsidRPr="00471143">
              <w:rPr>
                <w:rFonts w:ascii="Arial" w:hAnsi="Arial" w:cs="Arial"/>
                <w:sz w:val="18"/>
                <w:szCs w:val="18"/>
              </w:rPr>
              <w:t xml:space="preserve"> species, sequencing method, sample sizes.</w:t>
            </w:r>
          </w:p>
          <w:p w14:paraId="4F387586" w14:textId="750E6690" w:rsidR="00471143" w:rsidRPr="00471143" w:rsidRDefault="00471143" w:rsidP="00471143">
            <w:pPr>
              <w:pStyle w:val="Default"/>
              <w:spacing w:before="40" w:after="40"/>
              <w:rPr>
                <w:rFonts w:ascii="Arial" w:hAnsi="Arial" w:cs="Arial"/>
                <w:sz w:val="18"/>
                <w:szCs w:val="18"/>
              </w:rPr>
            </w:pPr>
            <w:r w:rsidRPr="00471143">
              <w:rPr>
                <w:rFonts w:ascii="Arial" w:hAnsi="Arial" w:cs="Arial"/>
                <w:sz w:val="18"/>
                <w:szCs w:val="18"/>
              </w:rPr>
              <w:t>Assumptions for missing data:</w:t>
            </w:r>
          </w:p>
          <w:p w14:paraId="07C3C01C" w14:textId="3C53C737" w:rsidR="00471143" w:rsidRPr="00471143" w:rsidRDefault="00471143" w:rsidP="00471143">
            <w:pPr>
              <w:pStyle w:val="Default"/>
              <w:spacing w:before="40" w:after="40"/>
              <w:rPr>
                <w:rFonts w:ascii="Arial" w:hAnsi="Arial" w:cs="Arial"/>
                <w:sz w:val="18"/>
                <w:szCs w:val="18"/>
              </w:rPr>
            </w:pPr>
            <w:r w:rsidRPr="00471143">
              <w:rPr>
                <w:rFonts w:ascii="Arial" w:hAnsi="Arial" w:cs="Arial"/>
                <w:sz w:val="18"/>
                <w:szCs w:val="18"/>
              </w:rPr>
              <w:t>SD imputed as 0.1 × mean when not reported.</w:t>
            </w:r>
          </w:p>
          <w:p w14:paraId="101A3B3D" w14:textId="2C39B14E" w:rsidR="00661B10" w:rsidRDefault="00471143" w:rsidP="00471143">
            <w:pPr>
              <w:pStyle w:val="Default"/>
              <w:spacing w:before="40" w:after="40"/>
              <w:rPr>
                <w:rFonts w:ascii="Arial" w:hAnsi="Arial" w:cs="Arial"/>
                <w:sz w:val="18"/>
                <w:szCs w:val="18"/>
              </w:rPr>
            </w:pPr>
            <w:r w:rsidRPr="00471143">
              <w:rPr>
                <w:rFonts w:ascii="Arial" w:hAnsi="Arial" w:cs="Arial"/>
                <w:sz w:val="18"/>
                <w:szCs w:val="18"/>
              </w:rPr>
              <w:t>SE converted to SD when needed.</w:t>
            </w:r>
          </w:p>
        </w:tc>
        <w:tc>
          <w:tcPr>
            <w:tcW w:w="1890" w:type="dxa"/>
            <w:tcBorders>
              <w:top w:val="single" w:sz="4" w:space="0" w:color="000000"/>
              <w:left w:val="single" w:sz="4" w:space="0" w:color="000000"/>
              <w:bottom w:val="single" w:sz="4" w:space="0" w:color="000000"/>
              <w:right w:val="single" w:sz="4" w:space="0" w:color="000000"/>
            </w:tcBorders>
          </w:tcPr>
          <w:p w14:paraId="595F3ED8"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61A55F74" w14:textId="77777777" w:rsidR="00661B10" w:rsidRDefault="00661B10">
            <w:pPr>
              <w:pStyle w:val="Default"/>
              <w:spacing w:before="40" w:after="40"/>
              <w:rPr>
                <w:rFonts w:ascii="Arial" w:hAnsi="Arial" w:cs="Arial"/>
                <w:color w:val="auto"/>
                <w:sz w:val="18"/>
                <w:szCs w:val="18"/>
              </w:rPr>
            </w:pPr>
          </w:p>
        </w:tc>
      </w:tr>
      <w:tr w:rsidR="00661B10" w14:paraId="2BD0C31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946292E" w14:textId="77777777" w:rsidR="00661B10" w:rsidRDefault="00F234AA">
            <w:pPr>
              <w:pStyle w:val="Default"/>
              <w:spacing w:before="40" w:after="40"/>
              <w:rPr>
                <w:rFonts w:ascii="Arial" w:hAnsi="Arial" w:cs="Arial"/>
                <w:sz w:val="18"/>
                <w:szCs w:val="18"/>
              </w:rPr>
            </w:pPr>
            <w:r>
              <w:rPr>
                <w:rFonts w:ascii="Arial" w:hAnsi="Arial" w:cs="Arial"/>
                <w:sz w:val="18"/>
                <w:szCs w:val="18"/>
              </w:rPr>
              <w:lastRenderedPageBreak/>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11</w:t>
            </w:r>
          </w:p>
        </w:tc>
        <w:tc>
          <w:tcPr>
            <w:tcW w:w="9647" w:type="dxa"/>
            <w:tcBorders>
              <w:top w:val="single" w:sz="4" w:space="0" w:color="000000"/>
              <w:left w:val="single" w:sz="4" w:space="0" w:color="000000"/>
              <w:bottom w:val="single" w:sz="4" w:space="0" w:color="000000"/>
              <w:right w:val="single" w:sz="4" w:space="0" w:color="000000"/>
            </w:tcBorders>
          </w:tcPr>
          <w:p w14:paraId="5C7277A8" w14:textId="0403356C" w:rsidR="00661B10" w:rsidRDefault="00471143">
            <w:pPr>
              <w:pStyle w:val="Default"/>
              <w:spacing w:before="40" w:after="40"/>
              <w:rPr>
                <w:rFonts w:ascii="Arial" w:hAnsi="Arial" w:cs="Arial"/>
                <w:sz w:val="18"/>
                <w:szCs w:val="18"/>
              </w:rPr>
            </w:pPr>
            <w:r w:rsidRPr="00471143">
              <w:rPr>
                <w:rFonts w:ascii="Arial" w:hAnsi="Arial" w:cs="Arial"/>
                <w:sz w:val="18"/>
                <w:szCs w:val="18"/>
              </w:rPr>
              <w:t xml:space="preserve">Publication bias in the meta-analysis was assessed using Rosenthal's fail-safe N method implemented in </w:t>
            </w:r>
            <w:proofErr w:type="spellStart"/>
            <w:r w:rsidRPr="00471143">
              <w:rPr>
                <w:rFonts w:ascii="Arial" w:hAnsi="Arial" w:cs="Arial"/>
                <w:sz w:val="18"/>
                <w:szCs w:val="18"/>
              </w:rPr>
              <w:t>MetaWin</w:t>
            </w:r>
            <w:proofErr w:type="spellEnd"/>
            <w:r>
              <w:rPr>
                <w:rFonts w:ascii="Arial" w:hAnsi="Arial" w:cs="Arial"/>
                <w:sz w:val="18"/>
                <w:szCs w:val="18"/>
              </w:rPr>
              <w:t>(v2.1)</w:t>
            </w:r>
            <w:r w:rsidRPr="00471143">
              <w:rPr>
                <w:rFonts w:ascii="Arial" w:hAnsi="Arial" w:cs="Arial"/>
                <w:sz w:val="18"/>
                <w:szCs w:val="18"/>
              </w:rPr>
              <w:t xml:space="preserve"> software. Two reviewers independently conducted the publication bias assessment for each included study.</w:t>
            </w:r>
          </w:p>
        </w:tc>
        <w:tc>
          <w:tcPr>
            <w:tcW w:w="1890" w:type="dxa"/>
            <w:tcBorders>
              <w:top w:val="single" w:sz="4" w:space="0" w:color="000000"/>
              <w:left w:val="single" w:sz="4" w:space="0" w:color="000000"/>
              <w:bottom w:val="single" w:sz="4" w:space="0" w:color="000000"/>
              <w:right w:val="single" w:sz="4" w:space="0" w:color="000000"/>
            </w:tcBorders>
          </w:tcPr>
          <w:p w14:paraId="2E65623E"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496A048" w14:textId="77777777" w:rsidR="00661B10" w:rsidRDefault="00661B10">
            <w:pPr>
              <w:pStyle w:val="Default"/>
              <w:spacing w:before="40" w:after="40"/>
              <w:rPr>
                <w:rFonts w:ascii="Arial" w:hAnsi="Arial" w:cs="Arial"/>
                <w:color w:val="auto"/>
                <w:sz w:val="18"/>
                <w:szCs w:val="18"/>
              </w:rPr>
            </w:pPr>
          </w:p>
        </w:tc>
      </w:tr>
      <w:tr w:rsidR="00661B10" w14:paraId="5AA130C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1C2A98BC"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12</w:t>
            </w:r>
          </w:p>
        </w:tc>
        <w:tc>
          <w:tcPr>
            <w:tcW w:w="9647" w:type="dxa"/>
            <w:tcBorders>
              <w:top w:val="single" w:sz="4" w:space="0" w:color="000000"/>
              <w:left w:val="single" w:sz="4" w:space="0" w:color="000000"/>
              <w:bottom w:val="single" w:sz="4" w:space="0" w:color="000000"/>
              <w:right w:val="single" w:sz="4" w:space="0" w:color="000000"/>
            </w:tcBorders>
          </w:tcPr>
          <w:p w14:paraId="014B552B" w14:textId="53899DEA" w:rsidR="00661B10" w:rsidRDefault="00471143">
            <w:pPr>
              <w:pStyle w:val="Default"/>
              <w:spacing w:before="40" w:after="40"/>
              <w:rPr>
                <w:rFonts w:ascii="Arial" w:hAnsi="Arial" w:cs="Arial"/>
                <w:sz w:val="18"/>
                <w:szCs w:val="18"/>
              </w:rPr>
            </w:pPr>
            <w:r w:rsidRPr="00471143">
              <w:rPr>
                <w:rFonts w:ascii="Arial" w:hAnsi="Arial" w:cs="Arial"/>
                <w:sz w:val="18"/>
                <w:szCs w:val="18"/>
              </w:rPr>
              <w:t>Effect size was calculated as log response ratio (</w:t>
            </w:r>
            <w:proofErr w:type="spellStart"/>
            <w:r w:rsidRPr="00471143">
              <w:rPr>
                <w:rFonts w:ascii="Arial" w:hAnsi="Arial" w:cs="Arial"/>
                <w:sz w:val="18"/>
                <w:szCs w:val="18"/>
              </w:rPr>
              <w:t>lnRR</w:t>
            </w:r>
            <w:proofErr w:type="spellEnd"/>
            <w:r w:rsidRPr="00471143">
              <w:rPr>
                <w:rFonts w:ascii="Arial" w:hAnsi="Arial" w:cs="Arial"/>
                <w:sz w:val="18"/>
                <w:szCs w:val="18"/>
              </w:rPr>
              <w:t>) and converted to percent change for interpretation.</w:t>
            </w:r>
          </w:p>
        </w:tc>
        <w:tc>
          <w:tcPr>
            <w:tcW w:w="1890" w:type="dxa"/>
            <w:tcBorders>
              <w:top w:val="single" w:sz="4" w:space="0" w:color="000000"/>
              <w:left w:val="single" w:sz="4" w:space="0" w:color="000000"/>
              <w:bottom w:val="single" w:sz="4" w:space="0" w:color="000000"/>
              <w:right w:val="single" w:sz="4" w:space="0" w:color="000000"/>
            </w:tcBorders>
          </w:tcPr>
          <w:p w14:paraId="420F1455"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04BE20C" w14:textId="77777777" w:rsidR="00661B10" w:rsidRDefault="00661B10">
            <w:pPr>
              <w:pStyle w:val="Default"/>
              <w:spacing w:before="40" w:after="40"/>
              <w:rPr>
                <w:rFonts w:ascii="Arial" w:hAnsi="Arial" w:cs="Arial"/>
                <w:color w:val="auto"/>
                <w:sz w:val="18"/>
                <w:szCs w:val="18"/>
              </w:rPr>
            </w:pPr>
          </w:p>
        </w:tc>
      </w:tr>
      <w:tr w:rsidR="00661B10" w14:paraId="4BBE9739" w14:textId="77777777">
        <w:trPr>
          <w:trHeight w:val="48"/>
        </w:trPr>
        <w:tc>
          <w:tcPr>
            <w:tcW w:w="1667" w:type="dxa"/>
            <w:vMerge w:val="restart"/>
            <w:tcBorders>
              <w:top w:val="single" w:sz="4" w:space="0" w:color="000000"/>
              <w:left w:val="single" w:sz="4" w:space="0" w:color="000000"/>
              <w:right w:val="single" w:sz="4" w:space="0" w:color="000000"/>
            </w:tcBorders>
          </w:tcPr>
          <w:p w14:paraId="2D0A6E32" w14:textId="77777777" w:rsidR="00661B10" w:rsidRDefault="00F234AA">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13a</w:t>
            </w:r>
          </w:p>
        </w:tc>
        <w:tc>
          <w:tcPr>
            <w:tcW w:w="9647" w:type="dxa"/>
            <w:tcBorders>
              <w:top w:val="single" w:sz="4" w:space="0" w:color="000000"/>
              <w:left w:val="single" w:sz="4" w:space="0" w:color="000000"/>
              <w:bottom w:val="single" w:sz="4" w:space="0" w:color="000000"/>
              <w:right w:val="single" w:sz="4" w:space="0" w:color="000000"/>
            </w:tcBorders>
          </w:tcPr>
          <w:p w14:paraId="1521797E" w14:textId="63DD7627" w:rsidR="00661B10" w:rsidRDefault="00471143">
            <w:pPr>
              <w:pStyle w:val="Default"/>
              <w:spacing w:before="40" w:after="40"/>
              <w:rPr>
                <w:rFonts w:ascii="Arial" w:hAnsi="Arial" w:cs="Arial"/>
                <w:sz w:val="18"/>
                <w:szCs w:val="18"/>
              </w:rPr>
            </w:pPr>
            <w:r w:rsidRPr="00471143">
              <w:rPr>
                <w:rFonts w:ascii="Arial" w:hAnsi="Arial" w:cs="Arial"/>
                <w:sz w:val="18"/>
                <w:szCs w:val="18"/>
              </w:rPr>
              <w:t>Studies were grouped by amendment category</w:t>
            </w:r>
            <w:r w:rsidR="00E52E57">
              <w:rPr>
                <w:rFonts w:ascii="Arial" w:hAnsi="Arial" w:cs="Arial"/>
                <w:sz w:val="18"/>
                <w:szCs w:val="18"/>
              </w:rPr>
              <w:t xml:space="preserve">, </w:t>
            </w:r>
            <w:r w:rsidR="00E52E57" w:rsidRPr="00E52E57">
              <w:rPr>
                <w:rFonts w:ascii="Arial" w:hAnsi="Arial" w:cs="Arial"/>
                <w:sz w:val="18"/>
                <w:szCs w:val="18"/>
              </w:rPr>
              <w:t>ensuring comparability among synthesized studies.</w:t>
            </w:r>
          </w:p>
        </w:tc>
        <w:tc>
          <w:tcPr>
            <w:tcW w:w="1890" w:type="dxa"/>
            <w:tcBorders>
              <w:top w:val="single" w:sz="4" w:space="0" w:color="000000"/>
              <w:left w:val="single" w:sz="4" w:space="0" w:color="000000"/>
              <w:bottom w:val="single" w:sz="4" w:space="0" w:color="000000"/>
              <w:right w:val="single" w:sz="4" w:space="0" w:color="000000"/>
            </w:tcBorders>
          </w:tcPr>
          <w:p w14:paraId="403E8D65"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619F797" w14:textId="77777777" w:rsidR="00661B10" w:rsidRDefault="00661B10">
            <w:pPr>
              <w:pStyle w:val="Default"/>
              <w:spacing w:before="40" w:after="40"/>
              <w:rPr>
                <w:rFonts w:ascii="Arial" w:hAnsi="Arial" w:cs="Arial"/>
                <w:color w:val="auto"/>
                <w:sz w:val="18"/>
                <w:szCs w:val="18"/>
              </w:rPr>
            </w:pPr>
          </w:p>
        </w:tc>
      </w:tr>
      <w:tr w:rsidR="00661B10" w14:paraId="16DE0D92" w14:textId="77777777">
        <w:trPr>
          <w:trHeight w:val="48"/>
        </w:trPr>
        <w:tc>
          <w:tcPr>
            <w:tcW w:w="1667" w:type="dxa"/>
            <w:vMerge/>
            <w:tcBorders>
              <w:left w:val="single" w:sz="4" w:space="0" w:color="000000"/>
              <w:right w:val="single" w:sz="4" w:space="0" w:color="000000"/>
            </w:tcBorders>
          </w:tcPr>
          <w:p w14:paraId="23FF443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13b</w:t>
            </w:r>
          </w:p>
        </w:tc>
        <w:tc>
          <w:tcPr>
            <w:tcW w:w="9647" w:type="dxa"/>
            <w:tcBorders>
              <w:top w:val="single" w:sz="4" w:space="0" w:color="000000"/>
              <w:left w:val="single" w:sz="4" w:space="0" w:color="000000"/>
              <w:bottom w:val="single" w:sz="4" w:space="0" w:color="000000"/>
              <w:right w:val="single" w:sz="4" w:space="0" w:color="000000"/>
            </w:tcBorders>
          </w:tcPr>
          <w:p w14:paraId="7EF73166" w14:textId="77777777" w:rsidR="00E52E57" w:rsidRDefault="00E52E57" w:rsidP="00E52E57">
            <w:pPr>
              <w:pStyle w:val="Default"/>
              <w:spacing w:before="40" w:after="40"/>
              <w:rPr>
                <w:rFonts w:ascii="Arial" w:hAnsi="Arial" w:cs="Arial"/>
                <w:sz w:val="18"/>
                <w:szCs w:val="18"/>
              </w:rPr>
            </w:pPr>
            <w:r w:rsidRPr="00E52E57">
              <w:rPr>
                <w:rFonts w:ascii="Arial" w:hAnsi="Arial" w:cs="Arial"/>
                <w:sz w:val="18"/>
                <w:szCs w:val="18"/>
              </w:rPr>
              <w:t>In studies where no standard errors (SE), standard deviations (SD), or confidence intervals (CI) are reported, we assigned standard deviations that are 1/10 of the means</w:t>
            </w:r>
            <w:r>
              <w:rPr>
                <w:rFonts w:ascii="Arial" w:hAnsi="Arial" w:cs="Arial"/>
                <w:sz w:val="18"/>
                <w:szCs w:val="18"/>
              </w:rPr>
              <w:t>.</w:t>
            </w:r>
          </w:p>
          <w:p w14:paraId="009F1C82" w14:textId="5469EEB3" w:rsidR="00661B10" w:rsidRDefault="00E52E57" w:rsidP="00E52E57">
            <w:pPr>
              <w:pStyle w:val="Default"/>
              <w:spacing w:before="40" w:after="40"/>
              <w:rPr>
                <w:rFonts w:ascii="Arial" w:hAnsi="Arial" w:cs="Arial"/>
                <w:sz w:val="18"/>
                <w:szCs w:val="18"/>
              </w:rPr>
            </w:pPr>
            <w:r w:rsidRPr="00E52E57">
              <w:rPr>
                <w:rFonts w:ascii="Arial" w:hAnsi="Arial" w:cs="Arial"/>
                <w:sz w:val="18"/>
                <w:szCs w:val="18"/>
              </w:rPr>
              <w:t xml:space="preserve">In studies where only SE were reported, SD were calculated using the formula: SD = SE × </w:t>
            </w:r>
            <w:r w:rsidRPr="00E52E57">
              <w:rPr>
                <w:rFonts w:ascii="Arial" w:hAnsi="Arial" w:cs="Arial" w:hint="eastAsia"/>
                <w:sz w:val="18"/>
                <w:szCs w:val="18"/>
              </w:rPr>
              <w:t>√</w:t>
            </w:r>
            <w:r w:rsidRPr="00E52E57">
              <w:rPr>
                <w:rFonts w:ascii="Arial" w:hAnsi="Arial" w:cs="Arial"/>
                <w:sz w:val="18"/>
                <w:szCs w:val="18"/>
              </w:rPr>
              <w:t>n.</w:t>
            </w:r>
          </w:p>
        </w:tc>
        <w:tc>
          <w:tcPr>
            <w:tcW w:w="1890" w:type="dxa"/>
            <w:tcBorders>
              <w:top w:val="single" w:sz="4" w:space="0" w:color="000000"/>
              <w:left w:val="single" w:sz="4" w:space="0" w:color="000000"/>
              <w:bottom w:val="single" w:sz="4" w:space="0" w:color="000000"/>
              <w:right w:val="single" w:sz="4" w:space="0" w:color="000000"/>
            </w:tcBorders>
          </w:tcPr>
          <w:p w14:paraId="73156963"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6A78CE82" w14:textId="77777777" w:rsidR="00661B10" w:rsidRDefault="00661B10">
            <w:pPr>
              <w:pStyle w:val="Default"/>
              <w:spacing w:before="40" w:after="40"/>
              <w:rPr>
                <w:rFonts w:ascii="Arial" w:hAnsi="Arial" w:cs="Arial"/>
                <w:color w:val="auto"/>
                <w:sz w:val="18"/>
                <w:szCs w:val="18"/>
              </w:rPr>
            </w:pPr>
          </w:p>
        </w:tc>
      </w:tr>
      <w:tr w:rsidR="00661B10" w14:paraId="6B90E7D7" w14:textId="77777777">
        <w:trPr>
          <w:trHeight w:val="48"/>
        </w:trPr>
        <w:tc>
          <w:tcPr>
            <w:tcW w:w="1667" w:type="dxa"/>
            <w:vMerge/>
            <w:tcBorders>
              <w:left w:val="single" w:sz="4" w:space="0" w:color="000000"/>
              <w:right w:val="single" w:sz="4" w:space="0" w:color="000000"/>
            </w:tcBorders>
          </w:tcPr>
          <w:p w14:paraId="0AC6B0CC"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13c</w:t>
            </w:r>
          </w:p>
        </w:tc>
        <w:tc>
          <w:tcPr>
            <w:tcW w:w="9647" w:type="dxa"/>
            <w:tcBorders>
              <w:top w:val="single" w:sz="4" w:space="0" w:color="000000"/>
              <w:left w:val="single" w:sz="4" w:space="0" w:color="000000"/>
              <w:bottom w:val="single" w:sz="4" w:space="0" w:color="000000"/>
              <w:right w:val="single" w:sz="4" w:space="0" w:color="000000"/>
            </w:tcBorders>
          </w:tcPr>
          <w:p w14:paraId="5C7C87FD" w14:textId="08A9AD95" w:rsidR="00661B10" w:rsidRDefault="00E52E57">
            <w:pPr>
              <w:pStyle w:val="Default"/>
              <w:spacing w:before="40" w:after="40"/>
              <w:rPr>
                <w:rFonts w:ascii="Arial" w:hAnsi="Arial" w:cs="Arial"/>
                <w:sz w:val="18"/>
                <w:szCs w:val="18"/>
              </w:rPr>
            </w:pPr>
            <w:r w:rsidRPr="00E52E57">
              <w:rPr>
                <w:rFonts w:ascii="Arial" w:hAnsi="Arial" w:cs="Arial"/>
                <w:sz w:val="18"/>
                <w:szCs w:val="18"/>
              </w:rPr>
              <w:t>Forest-plot-style figures created in R 4.4.1 using ggplot2.</w:t>
            </w:r>
          </w:p>
        </w:tc>
        <w:tc>
          <w:tcPr>
            <w:tcW w:w="1890" w:type="dxa"/>
            <w:tcBorders>
              <w:top w:val="single" w:sz="4" w:space="0" w:color="000000"/>
              <w:left w:val="single" w:sz="4" w:space="0" w:color="000000"/>
              <w:bottom w:val="single" w:sz="4" w:space="0" w:color="000000"/>
              <w:right w:val="single" w:sz="4" w:space="0" w:color="000000"/>
            </w:tcBorders>
          </w:tcPr>
          <w:p w14:paraId="3079E946"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170B22B4" w14:textId="77777777" w:rsidR="00661B10" w:rsidRDefault="00661B10">
            <w:pPr>
              <w:pStyle w:val="Default"/>
              <w:spacing w:before="40" w:after="40"/>
              <w:rPr>
                <w:rFonts w:ascii="Arial" w:hAnsi="Arial" w:cs="Arial"/>
                <w:color w:val="auto"/>
                <w:sz w:val="18"/>
                <w:szCs w:val="18"/>
              </w:rPr>
            </w:pPr>
          </w:p>
        </w:tc>
      </w:tr>
      <w:tr w:rsidR="00661B10" w14:paraId="18359FD8" w14:textId="77777777">
        <w:trPr>
          <w:trHeight w:val="48"/>
        </w:trPr>
        <w:tc>
          <w:tcPr>
            <w:tcW w:w="1667" w:type="dxa"/>
            <w:vMerge/>
            <w:tcBorders>
              <w:left w:val="single" w:sz="4" w:space="0" w:color="000000"/>
              <w:right w:val="single" w:sz="4" w:space="0" w:color="000000"/>
            </w:tcBorders>
          </w:tcPr>
          <w:p w14:paraId="78DE9F90"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13d</w:t>
            </w:r>
          </w:p>
        </w:tc>
        <w:tc>
          <w:tcPr>
            <w:tcW w:w="9647" w:type="dxa"/>
            <w:tcBorders>
              <w:top w:val="single" w:sz="4" w:space="0" w:color="000000"/>
              <w:left w:val="single" w:sz="4" w:space="0" w:color="000000"/>
              <w:bottom w:val="single" w:sz="4" w:space="0" w:color="000000"/>
              <w:right w:val="single" w:sz="4" w:space="0" w:color="000000"/>
            </w:tcBorders>
          </w:tcPr>
          <w:p w14:paraId="5D412656" w14:textId="77777777" w:rsidR="00E52E57" w:rsidRPr="00E52E57" w:rsidRDefault="00E52E57" w:rsidP="00E52E57">
            <w:pPr>
              <w:pStyle w:val="Default"/>
              <w:spacing w:before="40" w:after="40"/>
              <w:rPr>
                <w:rFonts w:ascii="Arial" w:hAnsi="Arial" w:cs="Arial"/>
                <w:sz w:val="18"/>
                <w:szCs w:val="18"/>
              </w:rPr>
            </w:pPr>
            <w:r w:rsidRPr="00E52E57">
              <w:rPr>
                <w:rFonts w:ascii="Arial" w:hAnsi="Arial" w:cs="Arial"/>
                <w:sz w:val="18"/>
                <w:szCs w:val="18"/>
              </w:rPr>
              <w:t xml:space="preserve">Random-effects model using </w:t>
            </w:r>
            <w:proofErr w:type="spellStart"/>
            <w:r w:rsidRPr="00E52E57">
              <w:rPr>
                <w:rFonts w:ascii="Arial" w:hAnsi="Arial" w:cs="Arial"/>
                <w:sz w:val="18"/>
                <w:szCs w:val="18"/>
              </w:rPr>
              <w:t>MetaWin</w:t>
            </w:r>
            <w:proofErr w:type="spellEnd"/>
            <w:r w:rsidRPr="00E52E57">
              <w:rPr>
                <w:rFonts w:ascii="Arial" w:hAnsi="Arial" w:cs="Arial"/>
                <w:sz w:val="18"/>
                <w:szCs w:val="18"/>
              </w:rPr>
              <w:t xml:space="preserve"> 2.1 with 9,999 iterations.</w:t>
            </w:r>
          </w:p>
          <w:p w14:paraId="73F0F0AA" w14:textId="48CF1117" w:rsidR="00E52E57" w:rsidRPr="00E52E57" w:rsidRDefault="00E52E57" w:rsidP="00E52E57">
            <w:pPr>
              <w:pStyle w:val="Default"/>
              <w:spacing w:before="40" w:after="40"/>
              <w:rPr>
                <w:rFonts w:ascii="Arial" w:hAnsi="Arial" w:cs="Arial"/>
                <w:sz w:val="18"/>
                <w:szCs w:val="18"/>
              </w:rPr>
            </w:pPr>
            <w:r w:rsidRPr="00E52E57">
              <w:rPr>
                <w:rFonts w:ascii="Arial" w:hAnsi="Arial" w:cs="Arial"/>
                <w:sz w:val="18"/>
                <w:szCs w:val="18"/>
              </w:rPr>
              <w:t xml:space="preserve">Heterogeneity assessed using Q, </w:t>
            </w:r>
            <w:proofErr w:type="spellStart"/>
            <w:r w:rsidRPr="00E52E57">
              <w:rPr>
                <w:rFonts w:ascii="Arial" w:hAnsi="Arial" w:cs="Arial"/>
                <w:sz w:val="18"/>
                <w:szCs w:val="18"/>
              </w:rPr>
              <w:t>Qw</w:t>
            </w:r>
            <w:proofErr w:type="spellEnd"/>
            <w:r w:rsidRPr="00E52E57">
              <w:rPr>
                <w:rFonts w:ascii="Arial" w:hAnsi="Arial" w:cs="Arial"/>
                <w:sz w:val="18"/>
                <w:szCs w:val="18"/>
              </w:rPr>
              <w:t xml:space="preserve">, </w:t>
            </w:r>
            <w:proofErr w:type="spellStart"/>
            <w:r w:rsidRPr="00E52E57">
              <w:rPr>
                <w:rFonts w:ascii="Arial" w:hAnsi="Arial" w:cs="Arial"/>
                <w:sz w:val="18"/>
                <w:szCs w:val="18"/>
              </w:rPr>
              <w:t>Qb</w:t>
            </w:r>
            <w:proofErr w:type="spellEnd"/>
            <w:r w:rsidRPr="00E52E57">
              <w:rPr>
                <w:rFonts w:ascii="Arial" w:hAnsi="Arial" w:cs="Arial"/>
                <w:sz w:val="18"/>
                <w:szCs w:val="18"/>
              </w:rPr>
              <w:t xml:space="preserve"> statistics.</w:t>
            </w:r>
          </w:p>
          <w:p w14:paraId="788EDA76" w14:textId="4A981E4B" w:rsidR="00661B10" w:rsidRDefault="00E52E57" w:rsidP="00E52E57">
            <w:pPr>
              <w:pStyle w:val="Default"/>
              <w:spacing w:before="40" w:after="40"/>
              <w:rPr>
                <w:rFonts w:ascii="Arial" w:hAnsi="Arial" w:cs="Arial"/>
                <w:sz w:val="18"/>
                <w:szCs w:val="18"/>
              </w:rPr>
            </w:pPr>
            <w:r w:rsidRPr="00E52E57">
              <w:rPr>
                <w:rFonts w:ascii="Arial" w:hAnsi="Arial" w:cs="Arial"/>
                <w:sz w:val="18"/>
                <w:szCs w:val="18"/>
              </w:rPr>
              <w:t>Bias-corrected 95% CIs used.</w:t>
            </w:r>
          </w:p>
        </w:tc>
        <w:tc>
          <w:tcPr>
            <w:tcW w:w="1890" w:type="dxa"/>
            <w:tcBorders>
              <w:top w:val="single" w:sz="4" w:space="0" w:color="000000"/>
              <w:left w:val="single" w:sz="4" w:space="0" w:color="000000"/>
              <w:bottom w:val="single" w:sz="4" w:space="0" w:color="000000"/>
              <w:right w:val="single" w:sz="4" w:space="0" w:color="000000"/>
            </w:tcBorders>
          </w:tcPr>
          <w:p w14:paraId="1B5FCF50"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837F229" w14:textId="77777777" w:rsidR="00661B10" w:rsidRDefault="00661B10">
            <w:pPr>
              <w:pStyle w:val="Default"/>
              <w:spacing w:before="40" w:after="40"/>
              <w:rPr>
                <w:rFonts w:ascii="Arial" w:hAnsi="Arial" w:cs="Arial"/>
                <w:color w:val="auto"/>
                <w:sz w:val="18"/>
                <w:szCs w:val="18"/>
              </w:rPr>
            </w:pPr>
          </w:p>
        </w:tc>
      </w:tr>
      <w:tr w:rsidR="00661B10" w14:paraId="3E0E91A3" w14:textId="77777777">
        <w:trPr>
          <w:trHeight w:val="48"/>
        </w:trPr>
        <w:tc>
          <w:tcPr>
            <w:tcW w:w="1667" w:type="dxa"/>
            <w:vMerge/>
            <w:tcBorders>
              <w:left w:val="single" w:sz="4" w:space="0" w:color="000000"/>
              <w:right w:val="single" w:sz="4" w:space="0" w:color="000000"/>
            </w:tcBorders>
          </w:tcPr>
          <w:p w14:paraId="61CA026E"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13e</w:t>
            </w:r>
          </w:p>
        </w:tc>
        <w:tc>
          <w:tcPr>
            <w:tcW w:w="9647" w:type="dxa"/>
            <w:tcBorders>
              <w:top w:val="single" w:sz="4" w:space="0" w:color="000000"/>
              <w:left w:val="single" w:sz="4" w:space="0" w:color="000000"/>
              <w:bottom w:val="single" w:sz="4" w:space="0" w:color="000000"/>
              <w:right w:val="single" w:sz="4" w:space="0" w:color="000000"/>
            </w:tcBorders>
          </w:tcPr>
          <w:p w14:paraId="39C60ECA" w14:textId="063A84A1" w:rsidR="00661B10" w:rsidRDefault="00E52E57">
            <w:pPr>
              <w:pStyle w:val="Default"/>
              <w:spacing w:before="40" w:after="40"/>
              <w:rPr>
                <w:rFonts w:ascii="Arial" w:hAnsi="Arial" w:cs="Arial"/>
                <w:sz w:val="18"/>
                <w:szCs w:val="18"/>
              </w:rPr>
            </w:pPr>
            <w:r w:rsidRPr="00E52E57">
              <w:rPr>
                <w:rFonts w:ascii="Arial" w:hAnsi="Arial" w:cs="Arial"/>
                <w:sz w:val="18"/>
                <w:szCs w:val="18"/>
              </w:rPr>
              <w:t>Regression analyses conducted to examine relationships between pH and microbial metrics.</w:t>
            </w:r>
          </w:p>
        </w:tc>
        <w:tc>
          <w:tcPr>
            <w:tcW w:w="1890" w:type="dxa"/>
            <w:tcBorders>
              <w:top w:val="single" w:sz="4" w:space="0" w:color="000000"/>
              <w:left w:val="single" w:sz="4" w:space="0" w:color="000000"/>
              <w:bottom w:val="single" w:sz="4" w:space="0" w:color="000000"/>
              <w:right w:val="single" w:sz="4" w:space="0" w:color="000000"/>
            </w:tcBorders>
          </w:tcPr>
          <w:p w14:paraId="7E3237B1"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FC45150" w14:textId="77777777" w:rsidR="00661B10" w:rsidRDefault="00661B10">
            <w:pPr>
              <w:pStyle w:val="Default"/>
              <w:spacing w:before="40" w:after="40"/>
              <w:rPr>
                <w:rFonts w:ascii="Arial" w:hAnsi="Arial" w:cs="Arial"/>
                <w:color w:val="auto"/>
                <w:sz w:val="18"/>
                <w:szCs w:val="18"/>
              </w:rPr>
            </w:pPr>
          </w:p>
        </w:tc>
      </w:tr>
      <w:tr w:rsidR="00661B10" w14:paraId="071C4304" w14:textId="77777777">
        <w:trPr>
          <w:trHeight w:val="50"/>
        </w:trPr>
        <w:tc>
          <w:tcPr>
            <w:tcW w:w="1667" w:type="dxa"/>
            <w:vMerge/>
            <w:tcBorders>
              <w:left w:val="single" w:sz="4" w:space="0" w:color="000000"/>
              <w:bottom w:val="single" w:sz="4" w:space="0" w:color="000000"/>
              <w:right w:val="single" w:sz="4" w:space="0" w:color="000000"/>
            </w:tcBorders>
          </w:tcPr>
          <w:p w14:paraId="40E60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13f</w:t>
            </w:r>
          </w:p>
        </w:tc>
        <w:tc>
          <w:tcPr>
            <w:tcW w:w="9647" w:type="dxa"/>
            <w:tcBorders>
              <w:top w:val="single" w:sz="4" w:space="0" w:color="000000"/>
              <w:left w:val="single" w:sz="4" w:space="0" w:color="000000"/>
              <w:bottom w:val="single" w:sz="4" w:space="0" w:color="000000"/>
              <w:right w:val="single" w:sz="4" w:space="0" w:color="000000"/>
            </w:tcBorders>
          </w:tcPr>
          <w:p w14:paraId="32B204F5" w14:textId="018B850B" w:rsidR="00661B10" w:rsidRDefault="00E52E57">
            <w:pPr>
              <w:pStyle w:val="Default"/>
              <w:spacing w:before="40" w:after="40"/>
              <w:rPr>
                <w:rFonts w:ascii="Arial" w:hAnsi="Arial" w:cs="Arial"/>
                <w:sz w:val="18"/>
                <w:szCs w:val="18"/>
              </w:rPr>
            </w:pPr>
            <w:r w:rsidRPr="00E52E57">
              <w:rPr>
                <w:rFonts w:ascii="Arial" w:hAnsi="Arial" w:cs="Arial"/>
                <w:sz w:val="18"/>
                <w:szCs w:val="18"/>
              </w:rPr>
              <w:t>Rosenthal’s fail-safe N used to assess publication bias.</w:t>
            </w:r>
          </w:p>
        </w:tc>
        <w:tc>
          <w:tcPr>
            <w:tcW w:w="1890" w:type="dxa"/>
            <w:tcBorders>
              <w:top w:val="single" w:sz="4" w:space="0" w:color="000000"/>
              <w:left w:val="single" w:sz="4" w:space="0" w:color="000000"/>
              <w:bottom w:val="single" w:sz="4" w:space="0" w:color="000000"/>
              <w:right w:val="single" w:sz="4" w:space="0" w:color="000000"/>
            </w:tcBorders>
          </w:tcPr>
          <w:p w14:paraId="7275097C"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33DC4D8C" w14:textId="77777777" w:rsidR="00661B10" w:rsidRDefault="00661B10">
            <w:pPr>
              <w:pStyle w:val="Default"/>
              <w:spacing w:before="40" w:after="40"/>
              <w:rPr>
                <w:rFonts w:ascii="Arial" w:hAnsi="Arial" w:cs="Arial"/>
                <w:color w:val="auto"/>
                <w:sz w:val="18"/>
                <w:szCs w:val="18"/>
              </w:rPr>
            </w:pPr>
          </w:p>
        </w:tc>
      </w:tr>
      <w:tr w:rsidR="00661B10" w14:paraId="3ED8768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606E8AEA" w14:textId="77777777" w:rsidR="00661B10" w:rsidRDefault="00F234AA">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14</w:t>
            </w:r>
          </w:p>
        </w:tc>
        <w:tc>
          <w:tcPr>
            <w:tcW w:w="9647" w:type="dxa"/>
            <w:tcBorders>
              <w:top w:val="single" w:sz="4" w:space="0" w:color="000000"/>
              <w:left w:val="single" w:sz="4" w:space="0" w:color="000000"/>
              <w:bottom w:val="single" w:sz="4" w:space="0" w:color="000000"/>
              <w:right w:val="single" w:sz="4" w:space="0" w:color="000000"/>
            </w:tcBorders>
          </w:tcPr>
          <w:p w14:paraId="6353979A" w14:textId="4A1B0081" w:rsidR="00661B10" w:rsidRDefault="00E52E57">
            <w:pPr>
              <w:pStyle w:val="Default"/>
              <w:spacing w:before="40" w:after="40"/>
              <w:rPr>
                <w:rFonts w:ascii="Arial" w:hAnsi="Arial" w:cs="Arial"/>
                <w:sz w:val="18"/>
                <w:szCs w:val="18"/>
              </w:rPr>
            </w:pPr>
            <w:r w:rsidRPr="00E52E57">
              <w:rPr>
                <w:rFonts w:ascii="Arial" w:hAnsi="Arial" w:cs="Arial"/>
                <w:sz w:val="18"/>
                <w:szCs w:val="18"/>
              </w:rPr>
              <w:t>Publication bias assessed using fail-safe N. No significant bias detected.</w:t>
            </w:r>
          </w:p>
        </w:tc>
        <w:tc>
          <w:tcPr>
            <w:tcW w:w="1890" w:type="dxa"/>
            <w:tcBorders>
              <w:top w:val="single" w:sz="4" w:space="0" w:color="000000"/>
              <w:left w:val="single" w:sz="4" w:space="0" w:color="000000"/>
              <w:bottom w:val="single" w:sz="4" w:space="0" w:color="000000"/>
              <w:right w:val="single" w:sz="4" w:space="0" w:color="000000"/>
            </w:tcBorders>
          </w:tcPr>
          <w:p w14:paraId="18EBE183"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1B93AE9" w14:textId="77777777" w:rsidR="00661B10" w:rsidRDefault="00661B10">
            <w:pPr>
              <w:pStyle w:val="Default"/>
              <w:spacing w:before="40" w:after="40"/>
              <w:rPr>
                <w:rFonts w:ascii="Arial" w:hAnsi="Arial" w:cs="Arial"/>
                <w:color w:val="auto"/>
                <w:sz w:val="18"/>
                <w:szCs w:val="18"/>
              </w:rPr>
            </w:pPr>
          </w:p>
        </w:tc>
      </w:tr>
      <w:tr w:rsidR="00661B10" w14:paraId="1379892A"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329A6D8" w14:textId="77777777" w:rsidR="00661B10" w:rsidRDefault="00F234AA">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15</w:t>
            </w:r>
          </w:p>
        </w:tc>
        <w:tc>
          <w:tcPr>
            <w:tcW w:w="9647" w:type="dxa"/>
            <w:tcBorders>
              <w:top w:val="single" w:sz="4" w:space="0" w:color="000000"/>
              <w:left w:val="single" w:sz="4" w:space="0" w:color="000000"/>
              <w:bottom w:val="single" w:sz="4" w:space="0" w:color="000000"/>
              <w:right w:val="single" w:sz="4" w:space="0" w:color="000000"/>
            </w:tcBorders>
          </w:tcPr>
          <w:p w14:paraId="1B8A8FE7" w14:textId="77777777" w:rsidR="00E52E57" w:rsidRPr="00E52E57" w:rsidRDefault="00E52E57" w:rsidP="00E52E57">
            <w:pPr>
              <w:pStyle w:val="Default"/>
              <w:spacing w:before="40" w:after="40"/>
              <w:rPr>
                <w:rFonts w:ascii="Arial" w:hAnsi="Arial" w:cs="Arial"/>
                <w:sz w:val="18"/>
                <w:szCs w:val="18"/>
              </w:rPr>
            </w:pPr>
            <w:r w:rsidRPr="00E52E57">
              <w:rPr>
                <w:rFonts w:ascii="Arial" w:hAnsi="Arial" w:cs="Arial"/>
                <w:sz w:val="18"/>
                <w:szCs w:val="18"/>
              </w:rPr>
              <w:t>Certainty evaluated narratively considering:</w:t>
            </w:r>
          </w:p>
          <w:p w14:paraId="2227CBE6" w14:textId="02017A3F" w:rsidR="00E52E57" w:rsidRPr="00E52E57" w:rsidRDefault="00E52E57" w:rsidP="00E52E57">
            <w:pPr>
              <w:pStyle w:val="Default"/>
              <w:spacing w:before="40" w:after="40"/>
              <w:rPr>
                <w:rFonts w:ascii="Arial" w:hAnsi="Arial" w:cs="Arial"/>
                <w:sz w:val="18"/>
                <w:szCs w:val="18"/>
              </w:rPr>
            </w:pPr>
            <w:r w:rsidRPr="00E52E57">
              <w:rPr>
                <w:rFonts w:ascii="Arial" w:hAnsi="Arial" w:cs="Arial"/>
                <w:sz w:val="18"/>
                <w:szCs w:val="18"/>
              </w:rPr>
              <w:t>Consistency, magnitude, and direction of responses</w:t>
            </w:r>
          </w:p>
          <w:p w14:paraId="22AD26B6" w14:textId="2AB729C1" w:rsidR="00E52E57" w:rsidRPr="00E52E57" w:rsidRDefault="00E52E57" w:rsidP="00E52E57">
            <w:pPr>
              <w:pStyle w:val="Default"/>
              <w:spacing w:before="40" w:after="40"/>
              <w:rPr>
                <w:rFonts w:ascii="Arial" w:hAnsi="Arial" w:cs="Arial"/>
                <w:sz w:val="18"/>
                <w:szCs w:val="18"/>
              </w:rPr>
            </w:pPr>
            <w:r w:rsidRPr="00E52E57">
              <w:rPr>
                <w:rFonts w:ascii="Arial" w:hAnsi="Arial" w:cs="Arial"/>
                <w:sz w:val="18"/>
                <w:szCs w:val="18"/>
              </w:rPr>
              <w:t>Heterogeneity levels</w:t>
            </w:r>
          </w:p>
          <w:p w14:paraId="1861BBFE" w14:textId="4FC98BB5" w:rsidR="00661B10" w:rsidRDefault="00E52E57" w:rsidP="00E52E57">
            <w:pPr>
              <w:pStyle w:val="Default"/>
              <w:spacing w:before="40" w:after="40"/>
              <w:rPr>
                <w:rFonts w:ascii="Arial" w:hAnsi="Arial" w:cs="Arial"/>
                <w:sz w:val="18"/>
                <w:szCs w:val="18"/>
              </w:rPr>
            </w:pPr>
            <w:r w:rsidRPr="00E52E57">
              <w:rPr>
                <w:rFonts w:ascii="Arial" w:hAnsi="Arial" w:cs="Arial"/>
                <w:sz w:val="18"/>
                <w:szCs w:val="18"/>
              </w:rPr>
              <w:t>Completeness of reporting across studies</w:t>
            </w:r>
          </w:p>
        </w:tc>
        <w:tc>
          <w:tcPr>
            <w:tcW w:w="1890" w:type="dxa"/>
            <w:tcBorders>
              <w:top w:val="single" w:sz="4" w:space="0" w:color="000000"/>
              <w:left w:val="single" w:sz="4" w:space="0" w:color="000000"/>
              <w:bottom w:val="single" w:sz="4" w:space="0" w:color="000000"/>
              <w:right w:val="single" w:sz="4" w:space="0" w:color="000000"/>
            </w:tcBorders>
          </w:tcPr>
          <w:p w14:paraId="7875B5BE"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7BA44BC0" w14:textId="77777777" w:rsidR="00661B10" w:rsidRDefault="00661B10">
            <w:pPr>
              <w:pStyle w:val="Default"/>
              <w:spacing w:before="40" w:after="40"/>
              <w:rPr>
                <w:rFonts w:ascii="Arial" w:hAnsi="Arial" w:cs="Arial"/>
                <w:color w:val="auto"/>
                <w:sz w:val="18"/>
                <w:szCs w:val="18"/>
              </w:rPr>
            </w:pPr>
          </w:p>
        </w:tc>
      </w:tr>
      <w:tr w:rsidR="00661B10" w14:paraId="4B88587A"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661B10" w:rsidRDefault="00F234AA">
            <w:pPr>
              <w:pStyle w:val="Default"/>
              <w:rPr>
                <w:rFonts w:ascii="Arial" w:hAnsi="Arial" w:cs="Arial"/>
                <w:sz w:val="18"/>
                <w:szCs w:val="18"/>
              </w:rPr>
            </w:pPr>
            <w:r>
              <w:rPr>
                <w:rFonts w:ascii="Arial" w:hAnsi="Arial" w:cs="Arial"/>
                <w:b/>
                <w:bCs/>
                <w:sz w:val="18"/>
                <w:szCs w:val="18"/>
              </w:rPr>
              <w:t xml:space="preserve">RESULTS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661B10" w:rsidRDefault="00661B10">
            <w:pPr>
              <w:pStyle w:val="Default"/>
              <w:jc w:val="center"/>
              <w:rPr>
                <w:rFonts w:ascii="Arial" w:hAnsi="Arial" w:cs="Arial"/>
                <w:color w:val="auto"/>
                <w:sz w:val="18"/>
                <w:szCs w:val="18"/>
              </w:rPr>
            </w:pPr>
          </w:p>
        </w:tc>
      </w:tr>
      <w:tr w:rsidR="00661B10" w14:paraId="412E5670" w14:textId="77777777">
        <w:trPr>
          <w:trHeight w:val="48"/>
        </w:trPr>
        <w:tc>
          <w:tcPr>
            <w:tcW w:w="1667" w:type="dxa"/>
            <w:vMerge w:val="restart"/>
            <w:tcBorders>
              <w:top w:val="single" w:sz="4" w:space="0" w:color="000000"/>
              <w:left w:val="single" w:sz="4" w:space="0" w:color="000000"/>
              <w:right w:val="single" w:sz="4" w:space="0" w:color="000000"/>
            </w:tcBorders>
          </w:tcPr>
          <w:p w14:paraId="2C5E0E20"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16a</w:t>
            </w:r>
          </w:p>
        </w:tc>
        <w:tc>
          <w:tcPr>
            <w:tcW w:w="9647" w:type="dxa"/>
            <w:tcBorders>
              <w:top w:val="single" w:sz="4" w:space="0" w:color="000000"/>
              <w:left w:val="single" w:sz="4" w:space="0" w:color="000000"/>
              <w:bottom w:val="single" w:sz="4" w:space="0" w:color="000000"/>
              <w:right w:val="single" w:sz="4" w:space="0" w:color="000000"/>
            </w:tcBorders>
          </w:tcPr>
          <w:p w14:paraId="465FDF79" w14:textId="496C19DD" w:rsidR="00661B10" w:rsidRDefault="0093068E" w:rsidP="0093068E">
            <w:pPr>
              <w:pStyle w:val="Default"/>
              <w:spacing w:before="40" w:after="40"/>
              <w:rPr>
                <w:rFonts w:ascii="Arial" w:hAnsi="Arial" w:cs="Arial"/>
                <w:sz w:val="18"/>
                <w:szCs w:val="18"/>
              </w:rPr>
            </w:pPr>
            <w:bookmarkStart w:id="3" w:name="OLE_LINK65"/>
            <w:r w:rsidRPr="0093068E">
              <w:rPr>
                <w:rFonts w:ascii="Arial" w:hAnsi="Arial" w:cs="Arial"/>
                <w:sz w:val="18"/>
                <w:szCs w:val="18"/>
              </w:rPr>
              <w:t>Fl</w:t>
            </w:r>
            <w:r>
              <w:rPr>
                <w:rFonts w:ascii="Arial" w:hAnsi="Arial" w:cs="Arial"/>
                <w:sz w:val="18"/>
                <w:szCs w:val="18"/>
              </w:rPr>
              <w:t>ow diagram provided in Figure 1</w:t>
            </w:r>
            <w:bookmarkEnd w:id="3"/>
          </w:p>
        </w:tc>
        <w:tc>
          <w:tcPr>
            <w:tcW w:w="1890" w:type="dxa"/>
            <w:tcBorders>
              <w:top w:val="single" w:sz="4" w:space="0" w:color="000000"/>
              <w:left w:val="single" w:sz="4" w:space="0" w:color="000000"/>
              <w:bottom w:val="single" w:sz="4" w:space="0" w:color="000000"/>
              <w:right w:val="single" w:sz="4" w:space="0" w:color="000000"/>
            </w:tcBorders>
          </w:tcPr>
          <w:p w14:paraId="670CFC65"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3B085B2" w14:textId="77777777" w:rsidR="00661B10" w:rsidRDefault="00661B10">
            <w:pPr>
              <w:pStyle w:val="Default"/>
              <w:spacing w:before="40" w:after="40"/>
              <w:rPr>
                <w:rFonts w:ascii="Arial" w:hAnsi="Arial" w:cs="Arial"/>
                <w:color w:val="auto"/>
                <w:sz w:val="18"/>
                <w:szCs w:val="18"/>
              </w:rPr>
            </w:pPr>
          </w:p>
        </w:tc>
      </w:tr>
      <w:tr w:rsidR="00661B10" w14:paraId="1A0D622A" w14:textId="77777777">
        <w:trPr>
          <w:trHeight w:val="48"/>
        </w:trPr>
        <w:tc>
          <w:tcPr>
            <w:tcW w:w="1667" w:type="dxa"/>
            <w:vMerge/>
            <w:tcBorders>
              <w:left w:val="single" w:sz="4" w:space="0" w:color="000000"/>
              <w:bottom w:val="single" w:sz="4" w:space="0" w:color="000000"/>
              <w:right w:val="single" w:sz="4" w:space="0" w:color="000000"/>
            </w:tcBorders>
          </w:tcPr>
          <w:p w14:paraId="73401FBA"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16b</w:t>
            </w:r>
          </w:p>
        </w:tc>
        <w:tc>
          <w:tcPr>
            <w:tcW w:w="9647" w:type="dxa"/>
            <w:tcBorders>
              <w:top w:val="single" w:sz="4" w:space="0" w:color="000000"/>
              <w:left w:val="single" w:sz="4" w:space="0" w:color="000000"/>
              <w:bottom w:val="single" w:sz="4" w:space="0" w:color="000000"/>
              <w:right w:val="single" w:sz="4" w:space="0" w:color="000000"/>
            </w:tcBorders>
          </w:tcPr>
          <w:p w14:paraId="7C33FBE2" w14:textId="41B79EB7" w:rsidR="00661B10" w:rsidRDefault="0093068E">
            <w:pPr>
              <w:pStyle w:val="Default"/>
              <w:spacing w:before="40" w:after="40"/>
              <w:rPr>
                <w:rFonts w:ascii="Arial" w:hAnsi="Arial" w:cs="Arial"/>
                <w:sz w:val="18"/>
                <w:szCs w:val="18"/>
              </w:rPr>
            </w:pPr>
            <w:r w:rsidRPr="0093068E">
              <w:rPr>
                <w:rFonts w:ascii="Arial" w:hAnsi="Arial" w:cs="Arial"/>
                <w:sz w:val="18"/>
                <w:szCs w:val="18"/>
              </w:rPr>
              <w:t>Flow diagram provided in Figure 1</w:t>
            </w:r>
          </w:p>
        </w:tc>
        <w:tc>
          <w:tcPr>
            <w:tcW w:w="1890" w:type="dxa"/>
            <w:tcBorders>
              <w:top w:val="single" w:sz="4" w:space="0" w:color="000000"/>
              <w:left w:val="single" w:sz="4" w:space="0" w:color="000000"/>
              <w:bottom w:val="single" w:sz="4" w:space="0" w:color="000000"/>
              <w:right w:val="single" w:sz="4" w:space="0" w:color="000000"/>
            </w:tcBorders>
          </w:tcPr>
          <w:p w14:paraId="715316E4"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47BC47B" w14:textId="77777777" w:rsidR="00661B10" w:rsidRDefault="00661B10">
            <w:pPr>
              <w:pStyle w:val="Default"/>
              <w:spacing w:before="40" w:after="40"/>
              <w:rPr>
                <w:rFonts w:ascii="Arial" w:hAnsi="Arial" w:cs="Arial"/>
                <w:color w:val="auto"/>
                <w:sz w:val="18"/>
                <w:szCs w:val="18"/>
              </w:rPr>
            </w:pPr>
          </w:p>
        </w:tc>
      </w:tr>
      <w:tr w:rsidR="00661B10" w14:paraId="5DB5DBDE" w14:textId="77777777">
        <w:trPr>
          <w:trHeight w:val="103"/>
        </w:trPr>
        <w:tc>
          <w:tcPr>
            <w:tcW w:w="1667" w:type="dxa"/>
            <w:tcBorders>
              <w:top w:val="single" w:sz="4" w:space="0" w:color="000000"/>
              <w:left w:val="single" w:sz="4" w:space="0" w:color="000000"/>
              <w:bottom w:val="single" w:sz="4" w:space="0" w:color="000000"/>
              <w:right w:val="single" w:sz="4" w:space="0" w:color="000000"/>
            </w:tcBorders>
          </w:tcPr>
          <w:p w14:paraId="248BFA8C"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17</w:t>
            </w:r>
          </w:p>
        </w:tc>
        <w:tc>
          <w:tcPr>
            <w:tcW w:w="9647" w:type="dxa"/>
            <w:tcBorders>
              <w:top w:val="single" w:sz="4" w:space="0" w:color="000000"/>
              <w:left w:val="single" w:sz="4" w:space="0" w:color="000000"/>
              <w:bottom w:val="single" w:sz="4" w:space="0" w:color="000000"/>
              <w:right w:val="single" w:sz="4" w:space="0" w:color="000000"/>
            </w:tcBorders>
          </w:tcPr>
          <w:p w14:paraId="431F85A8" w14:textId="77777777" w:rsidR="00661B10" w:rsidRDefault="002F7F06">
            <w:pPr>
              <w:pStyle w:val="Default"/>
              <w:spacing w:before="40" w:after="40"/>
              <w:rPr>
                <w:rFonts w:ascii="Arial" w:hAnsi="Arial" w:cs="Arial"/>
                <w:sz w:val="18"/>
                <w:szCs w:val="18"/>
              </w:rPr>
            </w:pPr>
            <w:r w:rsidRPr="002F7F06">
              <w:rPr>
                <w:rFonts w:ascii="Arial" w:hAnsi="Arial" w:cs="Arial"/>
                <w:sz w:val="18"/>
                <w:szCs w:val="18"/>
              </w:rPr>
              <w:t>Detailed in Supplementary Table 1:</w:t>
            </w:r>
          </w:p>
          <w:p w14:paraId="3006E957" w14:textId="77777777" w:rsidR="002F7F06" w:rsidRDefault="002F7F06" w:rsidP="002F7F06">
            <w:pPr>
              <w:pStyle w:val="Default"/>
              <w:spacing w:before="40" w:after="40"/>
              <w:rPr>
                <w:rFonts w:ascii="Arial" w:hAnsi="Arial" w:cs="Arial"/>
                <w:sz w:val="18"/>
                <w:szCs w:val="18"/>
              </w:rPr>
            </w:pPr>
            <w:r w:rsidRPr="002F7F06">
              <w:rPr>
                <w:rFonts w:ascii="Arial" w:hAnsi="Arial" w:cs="Arial"/>
                <w:sz w:val="18"/>
                <w:szCs w:val="18"/>
              </w:rPr>
              <w:t>Title</w:t>
            </w:r>
          </w:p>
          <w:p w14:paraId="2A9DE24B" w14:textId="77777777" w:rsidR="002F7F06" w:rsidRDefault="002F7F06" w:rsidP="002F7F06">
            <w:pPr>
              <w:pStyle w:val="Default"/>
              <w:spacing w:before="40" w:after="40"/>
              <w:rPr>
                <w:rFonts w:ascii="Arial" w:hAnsi="Arial" w:cs="Arial"/>
                <w:sz w:val="18"/>
                <w:szCs w:val="18"/>
              </w:rPr>
            </w:pPr>
            <w:r>
              <w:rPr>
                <w:rFonts w:ascii="Arial" w:hAnsi="Arial" w:cs="Arial"/>
                <w:sz w:val="18"/>
                <w:szCs w:val="18"/>
              </w:rPr>
              <w:t>DOI</w:t>
            </w:r>
          </w:p>
          <w:p w14:paraId="70B049EB" w14:textId="77777777" w:rsidR="002F7F06" w:rsidRDefault="002F7F06" w:rsidP="002F7F06">
            <w:pPr>
              <w:pStyle w:val="Default"/>
              <w:spacing w:before="40" w:after="40"/>
              <w:rPr>
                <w:rFonts w:ascii="Arial" w:hAnsi="Arial" w:cs="Arial"/>
                <w:sz w:val="18"/>
                <w:szCs w:val="18"/>
              </w:rPr>
            </w:pPr>
            <w:r>
              <w:rPr>
                <w:rFonts w:ascii="Arial" w:hAnsi="Arial" w:cs="Arial"/>
                <w:sz w:val="18"/>
                <w:szCs w:val="18"/>
              </w:rPr>
              <w:t>Type of additive</w:t>
            </w:r>
          </w:p>
          <w:p w14:paraId="042780D3" w14:textId="77777777" w:rsidR="002F7F06" w:rsidRDefault="002F7F06" w:rsidP="002F7F06">
            <w:pPr>
              <w:pStyle w:val="Default"/>
              <w:spacing w:before="40" w:after="40"/>
              <w:rPr>
                <w:rFonts w:ascii="Arial" w:hAnsi="Arial" w:cs="Arial"/>
                <w:sz w:val="18"/>
                <w:szCs w:val="18"/>
              </w:rPr>
            </w:pPr>
            <w:r>
              <w:rPr>
                <w:rFonts w:ascii="Arial" w:hAnsi="Arial" w:cs="Arial"/>
                <w:sz w:val="18"/>
                <w:szCs w:val="18"/>
              </w:rPr>
              <w:t>NCBI_Accession</w:t>
            </w:r>
          </w:p>
          <w:p w14:paraId="34D460CA" w14:textId="77777777" w:rsidR="002F7F06" w:rsidRDefault="002F7F06" w:rsidP="002F7F06">
            <w:pPr>
              <w:pStyle w:val="Default"/>
              <w:spacing w:before="40" w:after="40"/>
              <w:rPr>
                <w:rFonts w:ascii="Arial" w:hAnsi="Arial" w:cs="Arial"/>
                <w:sz w:val="18"/>
                <w:szCs w:val="18"/>
              </w:rPr>
            </w:pPr>
            <w:r>
              <w:rPr>
                <w:rFonts w:ascii="Arial" w:hAnsi="Arial" w:cs="Arial"/>
                <w:sz w:val="18"/>
                <w:szCs w:val="18"/>
              </w:rPr>
              <w:t>Pub Date</w:t>
            </w:r>
          </w:p>
          <w:p w14:paraId="6E98959C" w14:textId="77777777" w:rsidR="002F7F06" w:rsidRDefault="002F7F06" w:rsidP="002F7F06">
            <w:pPr>
              <w:pStyle w:val="Default"/>
              <w:spacing w:before="40" w:after="40"/>
              <w:rPr>
                <w:rFonts w:ascii="Arial" w:hAnsi="Arial" w:cs="Arial"/>
                <w:sz w:val="18"/>
                <w:szCs w:val="18"/>
              </w:rPr>
            </w:pPr>
            <w:r>
              <w:rPr>
                <w:rFonts w:ascii="Arial" w:hAnsi="Arial" w:cs="Arial"/>
                <w:sz w:val="18"/>
                <w:szCs w:val="18"/>
              </w:rPr>
              <w:t>Sample size</w:t>
            </w:r>
          </w:p>
          <w:p w14:paraId="543D8415" w14:textId="77777777" w:rsidR="002F7F06" w:rsidRDefault="002F7F06" w:rsidP="002F7F06">
            <w:pPr>
              <w:pStyle w:val="Default"/>
              <w:spacing w:before="40" w:after="40"/>
              <w:rPr>
                <w:rFonts w:ascii="Arial" w:hAnsi="Arial" w:cs="Arial"/>
                <w:sz w:val="18"/>
                <w:szCs w:val="18"/>
              </w:rPr>
            </w:pPr>
            <w:r>
              <w:rPr>
                <w:rFonts w:ascii="Arial" w:hAnsi="Arial" w:cs="Arial"/>
                <w:sz w:val="18"/>
                <w:szCs w:val="18"/>
              </w:rPr>
              <w:t>Latitude</w:t>
            </w:r>
          </w:p>
          <w:p w14:paraId="07DC5B50" w14:textId="5043CDDD" w:rsidR="002F7F06" w:rsidRDefault="002F7F06" w:rsidP="002F7F06">
            <w:pPr>
              <w:pStyle w:val="Default"/>
              <w:spacing w:before="40" w:after="40"/>
              <w:rPr>
                <w:rFonts w:ascii="Arial" w:hAnsi="Arial" w:cs="Arial"/>
                <w:sz w:val="18"/>
                <w:szCs w:val="18"/>
              </w:rPr>
            </w:pPr>
            <w:r w:rsidRPr="002F7F06">
              <w:rPr>
                <w:rFonts w:ascii="Arial" w:hAnsi="Arial" w:cs="Arial"/>
                <w:sz w:val="18"/>
                <w:szCs w:val="18"/>
              </w:rPr>
              <w:t>Longitude</w:t>
            </w:r>
          </w:p>
        </w:tc>
        <w:tc>
          <w:tcPr>
            <w:tcW w:w="1890" w:type="dxa"/>
            <w:tcBorders>
              <w:top w:val="single" w:sz="4" w:space="0" w:color="000000"/>
              <w:left w:val="single" w:sz="4" w:space="0" w:color="000000"/>
              <w:bottom w:val="single" w:sz="4" w:space="0" w:color="000000"/>
              <w:right w:val="single" w:sz="4" w:space="0" w:color="000000"/>
            </w:tcBorders>
          </w:tcPr>
          <w:p w14:paraId="2BA7B4C0"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D2CAF02" w14:textId="77777777" w:rsidR="00661B10" w:rsidRDefault="00661B10">
            <w:pPr>
              <w:pStyle w:val="Default"/>
              <w:spacing w:before="40" w:after="40"/>
              <w:rPr>
                <w:rFonts w:ascii="Arial" w:hAnsi="Arial" w:cs="Arial"/>
                <w:color w:val="auto"/>
                <w:sz w:val="18"/>
                <w:szCs w:val="18"/>
              </w:rPr>
            </w:pPr>
          </w:p>
        </w:tc>
      </w:tr>
      <w:tr w:rsidR="00661B10" w14:paraId="1DA53578"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074D41F9"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Risk of bias in </w:t>
            </w:r>
            <w:r>
              <w:rPr>
                <w:rFonts w:ascii="Arial" w:hAnsi="Arial" w:cs="Arial"/>
                <w:sz w:val="18"/>
                <w:szCs w:val="18"/>
              </w:rPr>
              <w:lastRenderedPageBreak/>
              <w:t xml:space="preserve">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lastRenderedPageBreak/>
              <w:t>18</w:t>
            </w:r>
          </w:p>
        </w:tc>
        <w:tc>
          <w:tcPr>
            <w:tcW w:w="9647" w:type="dxa"/>
            <w:tcBorders>
              <w:top w:val="single" w:sz="4" w:space="0" w:color="000000"/>
              <w:left w:val="single" w:sz="4" w:space="0" w:color="000000"/>
              <w:bottom w:val="single" w:sz="4" w:space="0" w:color="000000"/>
              <w:right w:val="single" w:sz="4" w:space="0" w:color="000000"/>
            </w:tcBorders>
          </w:tcPr>
          <w:p w14:paraId="2E1F0F3A" w14:textId="1D1CBE80" w:rsidR="00661B10" w:rsidRDefault="002F7F06">
            <w:pPr>
              <w:pStyle w:val="Default"/>
              <w:spacing w:before="40" w:after="40"/>
              <w:rPr>
                <w:rFonts w:ascii="Arial" w:hAnsi="Arial" w:cs="Arial"/>
                <w:sz w:val="18"/>
                <w:szCs w:val="18"/>
              </w:rPr>
            </w:pPr>
            <w:r w:rsidRPr="002F7F06">
              <w:rPr>
                <w:rFonts w:ascii="Arial" w:hAnsi="Arial" w:cs="Arial"/>
                <w:sz w:val="18"/>
                <w:szCs w:val="18"/>
              </w:rPr>
              <w:t xml:space="preserve">Rosenthal's fail-safe N method was used to assess publication bias in the meta-analysis, and the results indicated </w:t>
            </w:r>
            <w:r w:rsidRPr="002F7F06">
              <w:rPr>
                <w:rFonts w:ascii="Arial" w:hAnsi="Arial" w:cs="Arial"/>
                <w:sz w:val="18"/>
                <w:szCs w:val="18"/>
              </w:rPr>
              <w:lastRenderedPageBreak/>
              <w:t>no statistically significant evidence of publication bias for all parameters.</w:t>
            </w:r>
          </w:p>
        </w:tc>
        <w:tc>
          <w:tcPr>
            <w:tcW w:w="1890" w:type="dxa"/>
            <w:tcBorders>
              <w:top w:val="single" w:sz="4" w:space="0" w:color="000000"/>
              <w:left w:val="single" w:sz="4" w:space="0" w:color="000000"/>
              <w:bottom w:val="single" w:sz="4" w:space="0" w:color="000000"/>
              <w:right w:val="single" w:sz="4" w:space="0" w:color="000000"/>
            </w:tcBorders>
          </w:tcPr>
          <w:p w14:paraId="7897FD3B"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338D1EA" w14:textId="77777777" w:rsidR="00661B10" w:rsidRDefault="00661B10">
            <w:pPr>
              <w:pStyle w:val="Default"/>
              <w:spacing w:before="40" w:after="40"/>
              <w:rPr>
                <w:rFonts w:ascii="Arial" w:hAnsi="Arial" w:cs="Arial"/>
                <w:color w:val="auto"/>
                <w:sz w:val="18"/>
                <w:szCs w:val="18"/>
              </w:rPr>
            </w:pPr>
          </w:p>
        </w:tc>
      </w:tr>
      <w:tr w:rsidR="00661B10" w14:paraId="5177A1A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8FD34DF" w14:textId="77777777" w:rsidR="00661B10" w:rsidRDefault="00F234AA">
            <w:pPr>
              <w:pStyle w:val="Default"/>
              <w:spacing w:before="40" w:after="40"/>
              <w:rPr>
                <w:rFonts w:ascii="Arial" w:hAnsi="Arial" w:cs="Arial"/>
                <w:sz w:val="18"/>
                <w:szCs w:val="18"/>
              </w:rPr>
            </w:pPr>
            <w:r>
              <w:rPr>
                <w:rFonts w:ascii="Arial" w:hAnsi="Arial" w:cs="Arial"/>
                <w:sz w:val="18"/>
                <w:szCs w:val="18"/>
              </w:rPr>
              <w:lastRenderedPageBreak/>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19</w:t>
            </w:r>
          </w:p>
        </w:tc>
        <w:tc>
          <w:tcPr>
            <w:tcW w:w="9647" w:type="dxa"/>
            <w:tcBorders>
              <w:top w:val="single" w:sz="4" w:space="0" w:color="000000"/>
              <w:left w:val="single" w:sz="4" w:space="0" w:color="000000"/>
              <w:bottom w:val="single" w:sz="4" w:space="0" w:color="000000"/>
              <w:right w:val="single" w:sz="4" w:space="0" w:color="000000"/>
            </w:tcBorders>
          </w:tcPr>
          <w:p w14:paraId="77D5105C" w14:textId="7D247201" w:rsidR="00661B10" w:rsidRDefault="00E71C32">
            <w:pPr>
              <w:pStyle w:val="Default"/>
              <w:spacing w:before="40" w:after="40"/>
              <w:rPr>
                <w:rFonts w:ascii="Arial" w:hAnsi="Arial" w:cs="Arial"/>
                <w:sz w:val="18"/>
                <w:szCs w:val="18"/>
              </w:rPr>
            </w:pPr>
            <w:r w:rsidRPr="00E71C32">
              <w:rPr>
                <w:rFonts w:ascii="Arial" w:hAnsi="Arial" w:cs="Arial"/>
                <w:sz w:val="18"/>
                <w:szCs w:val="18"/>
              </w:rPr>
              <w:t>The results of the meta-analysis for all outcomes are presented as forest plots, which include the effect estimates and their corresponding confidence intervals to reflect the precision of each effect size.</w:t>
            </w:r>
          </w:p>
        </w:tc>
        <w:tc>
          <w:tcPr>
            <w:tcW w:w="1890" w:type="dxa"/>
            <w:tcBorders>
              <w:top w:val="single" w:sz="4" w:space="0" w:color="000000"/>
              <w:left w:val="single" w:sz="4" w:space="0" w:color="000000"/>
              <w:bottom w:val="single" w:sz="4" w:space="0" w:color="000000"/>
              <w:right w:val="single" w:sz="4" w:space="0" w:color="000000"/>
            </w:tcBorders>
          </w:tcPr>
          <w:p w14:paraId="43E181A6"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F28A2FA" w14:textId="77777777" w:rsidR="00661B10" w:rsidRDefault="00661B10">
            <w:pPr>
              <w:pStyle w:val="Default"/>
              <w:spacing w:before="40" w:after="40"/>
              <w:rPr>
                <w:rFonts w:ascii="Arial" w:hAnsi="Arial" w:cs="Arial"/>
                <w:color w:val="auto"/>
                <w:sz w:val="18"/>
                <w:szCs w:val="18"/>
              </w:rPr>
            </w:pPr>
          </w:p>
        </w:tc>
      </w:tr>
      <w:tr w:rsidR="00661B10" w14:paraId="5971E626" w14:textId="77777777">
        <w:trPr>
          <w:trHeight w:val="48"/>
        </w:trPr>
        <w:tc>
          <w:tcPr>
            <w:tcW w:w="1667" w:type="dxa"/>
            <w:vMerge w:val="restart"/>
            <w:tcBorders>
              <w:top w:val="single" w:sz="4" w:space="0" w:color="000000"/>
              <w:left w:val="single" w:sz="4" w:space="0" w:color="000000"/>
              <w:right w:val="single" w:sz="4" w:space="0" w:color="000000"/>
            </w:tcBorders>
          </w:tcPr>
          <w:p w14:paraId="16BFCE5C" w14:textId="77777777" w:rsidR="00661B10" w:rsidRDefault="00F234AA">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20a</w:t>
            </w:r>
          </w:p>
        </w:tc>
        <w:tc>
          <w:tcPr>
            <w:tcW w:w="9647" w:type="dxa"/>
            <w:tcBorders>
              <w:top w:val="single" w:sz="4" w:space="0" w:color="000000"/>
              <w:left w:val="single" w:sz="4" w:space="0" w:color="000000"/>
              <w:bottom w:val="single" w:sz="4" w:space="0" w:color="000000"/>
              <w:right w:val="single" w:sz="4" w:space="0" w:color="000000"/>
            </w:tcBorders>
          </w:tcPr>
          <w:p w14:paraId="0E913473" w14:textId="46041623" w:rsidR="00661B10" w:rsidRDefault="00E71C32">
            <w:pPr>
              <w:pStyle w:val="Default"/>
              <w:spacing w:before="40" w:after="40"/>
              <w:rPr>
                <w:rFonts w:ascii="Arial" w:hAnsi="Arial" w:cs="Arial"/>
                <w:sz w:val="18"/>
                <w:szCs w:val="18"/>
              </w:rPr>
            </w:pPr>
            <w:r w:rsidRPr="00E71C32">
              <w:rPr>
                <w:rFonts w:ascii="Arial" w:hAnsi="Arial" w:cs="Arial"/>
                <w:sz w:val="18"/>
                <w:szCs w:val="18"/>
              </w:rPr>
              <w:t>Studies varied in amendment types, experimental designs, and soil conditions but generally moderate quality with consistent reporting of primary outcomes.</w:t>
            </w:r>
          </w:p>
        </w:tc>
        <w:tc>
          <w:tcPr>
            <w:tcW w:w="1890" w:type="dxa"/>
            <w:tcBorders>
              <w:top w:val="single" w:sz="4" w:space="0" w:color="000000"/>
              <w:left w:val="single" w:sz="4" w:space="0" w:color="000000"/>
              <w:bottom w:val="single" w:sz="4" w:space="0" w:color="000000"/>
              <w:right w:val="single" w:sz="4" w:space="0" w:color="000000"/>
            </w:tcBorders>
          </w:tcPr>
          <w:p w14:paraId="7395E36F"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09E7AB3F" w14:textId="77777777" w:rsidR="00661B10" w:rsidRDefault="00661B10">
            <w:pPr>
              <w:pStyle w:val="Default"/>
              <w:spacing w:before="40" w:after="40"/>
              <w:rPr>
                <w:rFonts w:ascii="Arial" w:hAnsi="Arial" w:cs="Arial"/>
                <w:color w:val="auto"/>
                <w:sz w:val="18"/>
                <w:szCs w:val="18"/>
              </w:rPr>
            </w:pPr>
          </w:p>
        </w:tc>
      </w:tr>
      <w:tr w:rsidR="00661B10" w14:paraId="5E2D33D7" w14:textId="77777777">
        <w:trPr>
          <w:trHeight w:val="203"/>
        </w:trPr>
        <w:tc>
          <w:tcPr>
            <w:tcW w:w="1667" w:type="dxa"/>
            <w:vMerge/>
            <w:tcBorders>
              <w:left w:val="single" w:sz="4" w:space="0" w:color="000000"/>
              <w:right w:val="single" w:sz="4" w:space="0" w:color="000000"/>
            </w:tcBorders>
          </w:tcPr>
          <w:p w14:paraId="4760E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20b</w:t>
            </w:r>
          </w:p>
        </w:tc>
        <w:tc>
          <w:tcPr>
            <w:tcW w:w="9647" w:type="dxa"/>
            <w:tcBorders>
              <w:top w:val="single" w:sz="4" w:space="0" w:color="000000"/>
              <w:left w:val="single" w:sz="4" w:space="0" w:color="000000"/>
              <w:bottom w:val="single" w:sz="4" w:space="0" w:color="000000"/>
              <w:right w:val="single" w:sz="4" w:space="0" w:color="000000"/>
            </w:tcBorders>
          </w:tcPr>
          <w:p w14:paraId="57FAF5BE" w14:textId="77777777" w:rsidR="00FB340D" w:rsidRPr="00FB340D" w:rsidRDefault="00FB340D" w:rsidP="00FB340D">
            <w:pPr>
              <w:pStyle w:val="Default"/>
              <w:spacing w:before="40" w:after="40"/>
              <w:rPr>
                <w:rFonts w:ascii="Arial" w:hAnsi="Arial" w:cs="Arial"/>
                <w:sz w:val="18"/>
                <w:szCs w:val="18"/>
              </w:rPr>
            </w:pPr>
            <w:r w:rsidRPr="00FB340D">
              <w:rPr>
                <w:rFonts w:ascii="Arial" w:hAnsi="Arial" w:cs="Arial"/>
                <w:sz w:val="18"/>
                <w:szCs w:val="18"/>
              </w:rPr>
              <w:t>pH increased: microbial (+4%), organic (+7%), inorganic (+17%)</w:t>
            </w:r>
          </w:p>
          <w:p w14:paraId="4478723A" w14:textId="4F7CDFAB" w:rsidR="00FB340D" w:rsidRPr="00FB340D" w:rsidRDefault="00FB340D" w:rsidP="00FB340D">
            <w:pPr>
              <w:pStyle w:val="Default"/>
              <w:spacing w:before="40" w:after="40"/>
              <w:rPr>
                <w:rFonts w:ascii="Arial" w:hAnsi="Arial" w:cs="Arial"/>
                <w:sz w:val="18"/>
                <w:szCs w:val="18"/>
              </w:rPr>
            </w:pPr>
            <w:r w:rsidRPr="00FB340D">
              <w:rPr>
                <w:rFonts w:ascii="Arial" w:hAnsi="Arial" w:cs="Arial"/>
                <w:sz w:val="18"/>
                <w:szCs w:val="18"/>
              </w:rPr>
              <w:t>SOC, AN, AP strongly increased under organic amendments</w:t>
            </w:r>
          </w:p>
          <w:p w14:paraId="63FD8080" w14:textId="049D753F" w:rsidR="00FB340D" w:rsidRPr="00FB340D" w:rsidRDefault="00FB340D" w:rsidP="00FB340D">
            <w:pPr>
              <w:pStyle w:val="Default"/>
              <w:spacing w:before="40" w:after="40"/>
              <w:rPr>
                <w:rFonts w:ascii="Arial" w:hAnsi="Arial" w:cs="Arial"/>
                <w:sz w:val="18"/>
                <w:szCs w:val="18"/>
              </w:rPr>
            </w:pPr>
            <w:r w:rsidRPr="00FB340D">
              <w:rPr>
                <w:rFonts w:ascii="Arial" w:hAnsi="Arial" w:cs="Arial"/>
                <w:sz w:val="18"/>
                <w:szCs w:val="18"/>
              </w:rPr>
              <w:t>Microbial diversity increased: Chao1 (+9%), ACE (+17%)</w:t>
            </w:r>
          </w:p>
          <w:p w14:paraId="63B21E08" w14:textId="27A7A85D" w:rsidR="00FB340D" w:rsidRPr="00FB340D" w:rsidRDefault="00FB340D" w:rsidP="00FB340D">
            <w:pPr>
              <w:pStyle w:val="Default"/>
              <w:spacing w:before="40" w:after="40"/>
              <w:rPr>
                <w:rFonts w:ascii="Arial" w:hAnsi="Arial" w:cs="Arial"/>
                <w:sz w:val="18"/>
                <w:szCs w:val="18"/>
              </w:rPr>
            </w:pPr>
            <w:r w:rsidRPr="00FB340D">
              <w:rPr>
                <w:rFonts w:ascii="Arial" w:hAnsi="Arial" w:cs="Arial"/>
                <w:sz w:val="18"/>
                <w:szCs w:val="18"/>
              </w:rPr>
              <w:t>Disease incidence reduced under microbial (–36%), organic (–44%), inorganic (–23%)</w:t>
            </w:r>
          </w:p>
          <w:p w14:paraId="2E5617B3" w14:textId="65F2AD48" w:rsidR="00FB340D" w:rsidRPr="00FB340D" w:rsidRDefault="00FB340D" w:rsidP="00FB340D">
            <w:pPr>
              <w:pStyle w:val="Default"/>
              <w:spacing w:before="40" w:after="40"/>
              <w:rPr>
                <w:rFonts w:ascii="Arial" w:hAnsi="Arial" w:cs="Arial"/>
                <w:sz w:val="18"/>
                <w:szCs w:val="18"/>
              </w:rPr>
            </w:pPr>
            <w:r w:rsidRPr="00FB340D">
              <w:rPr>
                <w:rFonts w:ascii="Arial" w:hAnsi="Arial" w:cs="Arial"/>
                <w:sz w:val="18"/>
                <w:szCs w:val="18"/>
              </w:rPr>
              <w:t>Plant height increased under all amendments</w:t>
            </w:r>
          </w:p>
          <w:p w14:paraId="214F5C2A" w14:textId="6A35D74F" w:rsidR="00661B10" w:rsidRDefault="00FB340D" w:rsidP="00FB340D">
            <w:pPr>
              <w:pStyle w:val="Default"/>
              <w:spacing w:before="40" w:after="40"/>
              <w:rPr>
                <w:rFonts w:ascii="Arial" w:hAnsi="Arial" w:cs="Arial"/>
                <w:sz w:val="18"/>
                <w:szCs w:val="18"/>
              </w:rPr>
            </w:pPr>
            <w:r w:rsidRPr="00FB340D">
              <w:rPr>
                <w:rFonts w:ascii="Arial" w:hAnsi="Arial" w:cs="Arial"/>
                <w:sz w:val="18"/>
                <w:szCs w:val="18"/>
              </w:rPr>
              <w:t>Root traits improved most under organic and microbial amendments</w:t>
            </w:r>
          </w:p>
        </w:tc>
        <w:tc>
          <w:tcPr>
            <w:tcW w:w="1890" w:type="dxa"/>
            <w:tcBorders>
              <w:top w:val="single" w:sz="4" w:space="0" w:color="000000"/>
              <w:left w:val="single" w:sz="4" w:space="0" w:color="000000"/>
              <w:bottom w:val="single" w:sz="4" w:space="0" w:color="000000"/>
              <w:right w:val="single" w:sz="4" w:space="0" w:color="000000"/>
            </w:tcBorders>
          </w:tcPr>
          <w:p w14:paraId="7C8F8A33"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62026180" w14:textId="77777777" w:rsidR="00661B10" w:rsidRDefault="00661B10">
            <w:pPr>
              <w:pStyle w:val="Default"/>
              <w:spacing w:before="40" w:after="40"/>
              <w:rPr>
                <w:rFonts w:ascii="Arial" w:hAnsi="Arial" w:cs="Arial"/>
                <w:color w:val="auto"/>
                <w:sz w:val="18"/>
                <w:szCs w:val="18"/>
              </w:rPr>
            </w:pPr>
          </w:p>
        </w:tc>
      </w:tr>
      <w:tr w:rsidR="00661B10" w14:paraId="0068C3D5" w14:textId="77777777">
        <w:trPr>
          <w:trHeight w:val="48"/>
        </w:trPr>
        <w:tc>
          <w:tcPr>
            <w:tcW w:w="1667" w:type="dxa"/>
            <w:vMerge/>
            <w:tcBorders>
              <w:left w:val="single" w:sz="4" w:space="0" w:color="000000"/>
              <w:right w:val="single" w:sz="4" w:space="0" w:color="000000"/>
            </w:tcBorders>
          </w:tcPr>
          <w:p w14:paraId="1B863B3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20c</w:t>
            </w:r>
          </w:p>
        </w:tc>
        <w:tc>
          <w:tcPr>
            <w:tcW w:w="9647" w:type="dxa"/>
            <w:tcBorders>
              <w:top w:val="single" w:sz="4" w:space="0" w:color="000000"/>
              <w:left w:val="single" w:sz="4" w:space="0" w:color="000000"/>
              <w:bottom w:val="single" w:sz="4" w:space="0" w:color="000000"/>
              <w:right w:val="single" w:sz="4" w:space="0" w:color="000000"/>
            </w:tcBorders>
          </w:tcPr>
          <w:p w14:paraId="52AB047D" w14:textId="30486CAE" w:rsidR="00661B10" w:rsidRDefault="00FB340D">
            <w:pPr>
              <w:pStyle w:val="Default"/>
              <w:spacing w:before="40" w:after="40"/>
              <w:rPr>
                <w:rFonts w:ascii="Arial" w:hAnsi="Arial" w:cs="Arial"/>
                <w:sz w:val="18"/>
                <w:szCs w:val="18"/>
              </w:rPr>
            </w:pPr>
            <w:r w:rsidRPr="00FB340D">
              <w:rPr>
                <w:rFonts w:ascii="Arial" w:hAnsi="Arial" w:cs="Arial"/>
                <w:sz w:val="18"/>
                <w:szCs w:val="18"/>
              </w:rPr>
              <w:t>Nutrient-related heterogeneity traced to soil type differences.</w:t>
            </w:r>
          </w:p>
        </w:tc>
        <w:tc>
          <w:tcPr>
            <w:tcW w:w="1890" w:type="dxa"/>
            <w:tcBorders>
              <w:top w:val="single" w:sz="4" w:space="0" w:color="000000"/>
              <w:left w:val="single" w:sz="4" w:space="0" w:color="000000"/>
              <w:bottom w:val="single" w:sz="4" w:space="0" w:color="000000"/>
              <w:right w:val="single" w:sz="4" w:space="0" w:color="000000"/>
            </w:tcBorders>
          </w:tcPr>
          <w:p w14:paraId="05D8123F"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B1D2D98" w14:textId="77777777" w:rsidR="00661B10" w:rsidRDefault="00661B10">
            <w:pPr>
              <w:pStyle w:val="Default"/>
              <w:spacing w:before="40" w:after="40"/>
              <w:rPr>
                <w:rFonts w:ascii="Arial" w:hAnsi="Arial" w:cs="Arial"/>
                <w:color w:val="auto"/>
                <w:sz w:val="18"/>
                <w:szCs w:val="18"/>
              </w:rPr>
            </w:pPr>
          </w:p>
        </w:tc>
      </w:tr>
      <w:tr w:rsidR="00661B10" w14:paraId="2E1B6CDF" w14:textId="77777777">
        <w:trPr>
          <w:trHeight w:val="48"/>
        </w:trPr>
        <w:tc>
          <w:tcPr>
            <w:tcW w:w="1667" w:type="dxa"/>
            <w:vMerge/>
            <w:tcBorders>
              <w:left w:val="single" w:sz="4" w:space="0" w:color="000000"/>
              <w:bottom w:val="single" w:sz="4" w:space="0" w:color="000000"/>
              <w:right w:val="single" w:sz="4" w:space="0" w:color="000000"/>
            </w:tcBorders>
          </w:tcPr>
          <w:p w14:paraId="456A020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20d</w:t>
            </w:r>
          </w:p>
        </w:tc>
        <w:tc>
          <w:tcPr>
            <w:tcW w:w="9647" w:type="dxa"/>
            <w:tcBorders>
              <w:top w:val="single" w:sz="4" w:space="0" w:color="000000"/>
              <w:left w:val="single" w:sz="4" w:space="0" w:color="000000"/>
              <w:bottom w:val="single" w:sz="4" w:space="0" w:color="000000"/>
              <w:right w:val="single" w:sz="4" w:space="0" w:color="000000"/>
            </w:tcBorders>
          </w:tcPr>
          <w:p w14:paraId="45824D6A" w14:textId="420FD7A7" w:rsidR="00661B10" w:rsidRDefault="00FB340D">
            <w:pPr>
              <w:pStyle w:val="Default"/>
              <w:spacing w:before="40" w:after="40"/>
              <w:rPr>
                <w:rFonts w:ascii="Arial" w:hAnsi="Arial" w:cs="Arial"/>
                <w:sz w:val="18"/>
                <w:szCs w:val="18"/>
              </w:rPr>
            </w:pPr>
            <w:r w:rsidRPr="00FB340D">
              <w:rPr>
                <w:rFonts w:ascii="Arial" w:hAnsi="Arial" w:cs="Arial"/>
                <w:sz w:val="18"/>
                <w:szCs w:val="18"/>
              </w:rPr>
              <w:t>Fail-safe N confirmed robustness; exclusion of extreme values did not change conclusions.</w:t>
            </w:r>
          </w:p>
        </w:tc>
        <w:tc>
          <w:tcPr>
            <w:tcW w:w="1890" w:type="dxa"/>
            <w:tcBorders>
              <w:top w:val="single" w:sz="4" w:space="0" w:color="000000"/>
              <w:left w:val="single" w:sz="4" w:space="0" w:color="000000"/>
              <w:bottom w:val="single" w:sz="4" w:space="0" w:color="000000"/>
              <w:right w:val="single" w:sz="4" w:space="0" w:color="000000"/>
            </w:tcBorders>
          </w:tcPr>
          <w:p w14:paraId="32E0B1FA"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5243D8D" w14:textId="77777777" w:rsidR="00661B10" w:rsidRDefault="00661B10">
            <w:pPr>
              <w:pStyle w:val="Default"/>
              <w:spacing w:before="40" w:after="40"/>
              <w:rPr>
                <w:rFonts w:ascii="Arial" w:hAnsi="Arial" w:cs="Arial"/>
                <w:color w:val="auto"/>
                <w:sz w:val="18"/>
                <w:szCs w:val="18"/>
              </w:rPr>
            </w:pPr>
          </w:p>
        </w:tc>
      </w:tr>
      <w:tr w:rsidR="00661B10" w14:paraId="3BA04E9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156C072" w14:textId="77777777" w:rsidR="00661B10" w:rsidRDefault="00F234AA">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21</w:t>
            </w:r>
          </w:p>
        </w:tc>
        <w:tc>
          <w:tcPr>
            <w:tcW w:w="9647" w:type="dxa"/>
            <w:tcBorders>
              <w:top w:val="single" w:sz="4" w:space="0" w:color="000000"/>
              <w:left w:val="single" w:sz="4" w:space="0" w:color="000000"/>
              <w:bottom w:val="single" w:sz="4" w:space="0" w:color="000000"/>
              <w:right w:val="single" w:sz="4" w:space="0" w:color="000000"/>
            </w:tcBorders>
          </w:tcPr>
          <w:p w14:paraId="5A87793F" w14:textId="54A6925A" w:rsidR="00661B10" w:rsidRDefault="00FB340D" w:rsidP="00FB340D">
            <w:pPr>
              <w:pStyle w:val="Default"/>
              <w:spacing w:before="40" w:after="40"/>
              <w:rPr>
                <w:rFonts w:ascii="Arial" w:hAnsi="Arial" w:cs="Arial"/>
                <w:sz w:val="18"/>
                <w:szCs w:val="18"/>
              </w:rPr>
            </w:pPr>
            <w:r w:rsidRPr="00FB340D">
              <w:rPr>
                <w:rFonts w:ascii="Arial" w:hAnsi="Arial" w:cs="Arial"/>
                <w:sz w:val="18"/>
                <w:szCs w:val="18"/>
              </w:rPr>
              <w:t>Fail-safe N inspection suggested no major reporting bias.</w:t>
            </w:r>
          </w:p>
        </w:tc>
        <w:tc>
          <w:tcPr>
            <w:tcW w:w="1890" w:type="dxa"/>
            <w:tcBorders>
              <w:top w:val="single" w:sz="4" w:space="0" w:color="000000"/>
              <w:left w:val="single" w:sz="4" w:space="0" w:color="000000"/>
              <w:bottom w:val="single" w:sz="4" w:space="0" w:color="000000"/>
              <w:right w:val="single" w:sz="4" w:space="0" w:color="000000"/>
            </w:tcBorders>
          </w:tcPr>
          <w:p w14:paraId="1A435861"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7928A38A" w14:textId="77777777" w:rsidR="00661B10" w:rsidRDefault="00661B10">
            <w:pPr>
              <w:pStyle w:val="Default"/>
              <w:spacing w:before="40" w:after="40"/>
              <w:rPr>
                <w:rFonts w:ascii="Arial" w:hAnsi="Arial" w:cs="Arial"/>
                <w:color w:val="auto"/>
                <w:sz w:val="18"/>
                <w:szCs w:val="18"/>
              </w:rPr>
            </w:pPr>
          </w:p>
        </w:tc>
      </w:tr>
      <w:tr w:rsidR="00661B10" w14:paraId="7883CDDB"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4E8D53DB"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22</w:t>
            </w:r>
          </w:p>
        </w:tc>
        <w:tc>
          <w:tcPr>
            <w:tcW w:w="9647" w:type="dxa"/>
            <w:tcBorders>
              <w:top w:val="single" w:sz="4" w:space="0" w:color="000000"/>
              <w:left w:val="single" w:sz="4" w:space="0" w:color="000000"/>
              <w:bottom w:val="single" w:sz="4" w:space="0" w:color="000000"/>
              <w:right w:val="single" w:sz="4" w:space="0" w:color="000000"/>
            </w:tcBorders>
          </w:tcPr>
          <w:p w14:paraId="31892DC8" w14:textId="62C5A4E7" w:rsidR="00661B10" w:rsidRDefault="00FB340D" w:rsidP="00FB340D">
            <w:pPr>
              <w:pStyle w:val="Default"/>
              <w:spacing w:before="40" w:after="40"/>
              <w:rPr>
                <w:rFonts w:ascii="Arial" w:hAnsi="Arial" w:cs="Arial"/>
                <w:sz w:val="18"/>
                <w:szCs w:val="18"/>
              </w:rPr>
            </w:pPr>
            <w:r w:rsidRPr="00FB340D">
              <w:rPr>
                <w:rFonts w:ascii="Arial" w:hAnsi="Arial" w:cs="Arial"/>
                <w:sz w:val="18"/>
                <w:szCs w:val="18"/>
              </w:rPr>
              <w:t>Evidence moderately certain for pH and nutrient outcomes</w:t>
            </w:r>
            <w:r>
              <w:rPr>
                <w:rFonts w:ascii="Arial" w:hAnsi="Arial" w:cs="Arial"/>
                <w:sz w:val="18"/>
                <w:szCs w:val="18"/>
              </w:rPr>
              <w:t>.</w:t>
            </w:r>
          </w:p>
        </w:tc>
        <w:tc>
          <w:tcPr>
            <w:tcW w:w="1890" w:type="dxa"/>
            <w:tcBorders>
              <w:top w:val="single" w:sz="4" w:space="0" w:color="000000"/>
              <w:left w:val="single" w:sz="4" w:space="0" w:color="000000"/>
              <w:bottom w:val="single" w:sz="4" w:space="0" w:color="000000"/>
              <w:right w:val="single" w:sz="4" w:space="0" w:color="000000"/>
            </w:tcBorders>
          </w:tcPr>
          <w:p w14:paraId="76AE189C"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F6DCBBB" w14:textId="77777777" w:rsidR="00661B10" w:rsidRDefault="00661B10">
            <w:pPr>
              <w:pStyle w:val="Default"/>
              <w:spacing w:before="40" w:after="40"/>
              <w:rPr>
                <w:rFonts w:ascii="Arial" w:hAnsi="Arial" w:cs="Arial"/>
                <w:color w:val="auto"/>
                <w:sz w:val="18"/>
                <w:szCs w:val="18"/>
              </w:rPr>
            </w:pPr>
          </w:p>
        </w:tc>
      </w:tr>
      <w:tr w:rsidR="00661B10" w14:paraId="700A378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661B10" w:rsidRDefault="00F234AA">
            <w:pPr>
              <w:pStyle w:val="Default"/>
              <w:rPr>
                <w:rFonts w:ascii="Arial" w:hAnsi="Arial" w:cs="Arial"/>
                <w:sz w:val="18"/>
                <w:szCs w:val="18"/>
              </w:rPr>
            </w:pPr>
            <w:r>
              <w:rPr>
                <w:rFonts w:ascii="Arial" w:hAnsi="Arial" w:cs="Arial"/>
                <w:b/>
                <w:bCs/>
                <w:sz w:val="18"/>
                <w:szCs w:val="18"/>
              </w:rPr>
              <w:t xml:space="preserve">DISCUSSION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661B10" w:rsidRDefault="00661B10">
            <w:pPr>
              <w:pStyle w:val="Default"/>
              <w:jc w:val="center"/>
              <w:rPr>
                <w:rFonts w:ascii="Arial" w:hAnsi="Arial" w:cs="Arial"/>
                <w:color w:val="auto"/>
                <w:sz w:val="18"/>
                <w:szCs w:val="18"/>
              </w:rPr>
            </w:pPr>
          </w:p>
        </w:tc>
      </w:tr>
      <w:tr w:rsidR="00661B10" w14:paraId="46C67EFC" w14:textId="77777777">
        <w:trPr>
          <w:trHeight w:val="48"/>
        </w:trPr>
        <w:tc>
          <w:tcPr>
            <w:tcW w:w="1667" w:type="dxa"/>
            <w:vMerge w:val="restart"/>
            <w:tcBorders>
              <w:top w:val="single" w:sz="4" w:space="0" w:color="000000"/>
              <w:left w:val="single" w:sz="4" w:space="0" w:color="000000"/>
              <w:right w:val="single" w:sz="4" w:space="0" w:color="000000"/>
            </w:tcBorders>
          </w:tcPr>
          <w:p w14:paraId="6A415BD4" w14:textId="77777777" w:rsidR="00661B10" w:rsidRDefault="00F234AA">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23a</w:t>
            </w:r>
          </w:p>
        </w:tc>
        <w:tc>
          <w:tcPr>
            <w:tcW w:w="9647" w:type="dxa"/>
            <w:tcBorders>
              <w:top w:val="single" w:sz="4" w:space="0" w:color="000000"/>
              <w:left w:val="single" w:sz="4" w:space="0" w:color="000000"/>
              <w:bottom w:val="single" w:sz="4" w:space="0" w:color="000000"/>
              <w:right w:val="single" w:sz="4" w:space="0" w:color="000000"/>
            </w:tcBorders>
          </w:tcPr>
          <w:p w14:paraId="3180C0BE" w14:textId="1F66CD87" w:rsidR="00661B10" w:rsidRDefault="00512E13" w:rsidP="00512E13">
            <w:pPr>
              <w:pStyle w:val="Default"/>
              <w:spacing w:before="40" w:after="40"/>
              <w:rPr>
                <w:rFonts w:ascii="Arial" w:hAnsi="Arial" w:cs="Arial"/>
                <w:sz w:val="18"/>
                <w:szCs w:val="18"/>
              </w:rPr>
            </w:pPr>
            <w:r w:rsidRPr="00512E13">
              <w:rPr>
                <w:rFonts w:ascii="Arial" w:hAnsi="Arial" w:cs="Arial"/>
                <w:sz w:val="18"/>
                <w:szCs w:val="18"/>
              </w:rPr>
              <w:t xml:space="preserve">Compared with </w:t>
            </w:r>
            <w:r>
              <w:rPr>
                <w:rFonts w:ascii="Arial" w:hAnsi="Arial" w:cs="Arial"/>
                <w:sz w:val="18"/>
                <w:szCs w:val="18"/>
              </w:rPr>
              <w:t>conventional</w:t>
            </w:r>
            <w:r w:rsidRPr="00512E13">
              <w:rPr>
                <w:rFonts w:ascii="Arial" w:hAnsi="Arial" w:cs="Arial"/>
                <w:sz w:val="18"/>
                <w:szCs w:val="18"/>
              </w:rPr>
              <w:t xml:space="preserve"> fertilizer</w:t>
            </w:r>
            <w:r>
              <w:rPr>
                <w:rFonts w:ascii="Arial" w:hAnsi="Arial" w:cs="Arial"/>
                <w:sz w:val="18"/>
                <w:szCs w:val="18"/>
              </w:rPr>
              <w:t>, e</w:t>
            </w:r>
            <w:r w:rsidR="00FB340D" w:rsidRPr="00FB340D">
              <w:rPr>
                <w:rFonts w:ascii="Arial" w:hAnsi="Arial" w:cs="Arial"/>
                <w:sz w:val="18"/>
                <w:szCs w:val="18"/>
              </w:rPr>
              <w:t xml:space="preserve">nvironment-friendly amendments (organic, microbial, inorganic) markedly improve soil conditions and </w:t>
            </w:r>
            <w:r w:rsidR="00FB340D" w:rsidRPr="00FB340D">
              <w:rPr>
                <w:rFonts w:ascii="Arial" w:hAnsi="Arial" w:cs="Arial"/>
                <w:i/>
                <w:sz w:val="18"/>
                <w:szCs w:val="18"/>
              </w:rPr>
              <w:t>Panax</w:t>
            </w:r>
            <w:r w:rsidR="00FB340D" w:rsidRPr="00FB340D">
              <w:rPr>
                <w:rFonts w:ascii="Arial" w:hAnsi="Arial" w:cs="Arial"/>
                <w:sz w:val="18"/>
                <w:szCs w:val="18"/>
              </w:rPr>
              <w:t xml:space="preserve"> </w:t>
            </w:r>
            <w:r w:rsidR="00FB340D">
              <w:rPr>
                <w:rFonts w:ascii="Arial" w:hAnsi="Arial" w:cs="Arial"/>
                <w:sz w:val="18"/>
                <w:szCs w:val="18"/>
              </w:rPr>
              <w:t>growth</w:t>
            </w:r>
            <w:r w:rsidR="00FB340D" w:rsidRPr="00FB340D">
              <w:rPr>
                <w:rFonts w:ascii="Arial" w:hAnsi="Arial" w:cs="Arial"/>
                <w:sz w:val="18"/>
                <w:szCs w:val="18"/>
              </w:rPr>
              <w:t>.</w:t>
            </w:r>
          </w:p>
        </w:tc>
        <w:tc>
          <w:tcPr>
            <w:tcW w:w="1890" w:type="dxa"/>
            <w:tcBorders>
              <w:top w:val="single" w:sz="4" w:space="0" w:color="000000"/>
              <w:left w:val="single" w:sz="4" w:space="0" w:color="000000"/>
              <w:bottom w:val="single" w:sz="4" w:space="0" w:color="000000"/>
              <w:right w:val="single" w:sz="4" w:space="0" w:color="000000"/>
            </w:tcBorders>
          </w:tcPr>
          <w:p w14:paraId="336F0287"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3AD64819" w14:textId="77777777" w:rsidR="00661B10" w:rsidRDefault="00661B10">
            <w:pPr>
              <w:pStyle w:val="Default"/>
              <w:spacing w:before="40" w:after="40"/>
              <w:rPr>
                <w:rFonts w:ascii="Arial" w:hAnsi="Arial" w:cs="Arial"/>
                <w:color w:val="auto"/>
                <w:sz w:val="18"/>
                <w:szCs w:val="18"/>
              </w:rPr>
            </w:pPr>
          </w:p>
        </w:tc>
      </w:tr>
      <w:tr w:rsidR="00661B10" w14:paraId="77FCBDAB" w14:textId="77777777">
        <w:trPr>
          <w:trHeight w:val="48"/>
        </w:trPr>
        <w:tc>
          <w:tcPr>
            <w:tcW w:w="1667" w:type="dxa"/>
            <w:vMerge/>
            <w:tcBorders>
              <w:left w:val="single" w:sz="4" w:space="0" w:color="000000"/>
              <w:right w:val="single" w:sz="4" w:space="0" w:color="000000"/>
            </w:tcBorders>
          </w:tcPr>
          <w:p w14:paraId="34E4593B"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23b</w:t>
            </w:r>
          </w:p>
        </w:tc>
        <w:tc>
          <w:tcPr>
            <w:tcW w:w="9647" w:type="dxa"/>
            <w:tcBorders>
              <w:top w:val="single" w:sz="4" w:space="0" w:color="000000"/>
              <w:left w:val="single" w:sz="4" w:space="0" w:color="000000"/>
              <w:bottom w:val="single" w:sz="4" w:space="0" w:color="000000"/>
              <w:right w:val="single" w:sz="4" w:space="0" w:color="000000"/>
            </w:tcBorders>
          </w:tcPr>
          <w:p w14:paraId="2BC239AF" w14:textId="24EDBB15" w:rsidR="00661B10" w:rsidRDefault="00512E13">
            <w:pPr>
              <w:pStyle w:val="Default"/>
              <w:spacing w:before="40" w:after="40"/>
              <w:rPr>
                <w:rFonts w:ascii="Arial" w:hAnsi="Arial" w:cs="Arial"/>
                <w:sz w:val="18"/>
                <w:szCs w:val="18"/>
              </w:rPr>
            </w:pPr>
            <w:r w:rsidRPr="00512E13">
              <w:rPr>
                <w:rFonts w:ascii="Arial" w:hAnsi="Arial" w:cs="Arial"/>
                <w:sz w:val="18"/>
                <w:szCs w:val="18"/>
              </w:rPr>
              <w:t>Heterogeneous soil conditions, incomplete variance reporting, and short experiment durations limit precision.</w:t>
            </w:r>
          </w:p>
        </w:tc>
        <w:tc>
          <w:tcPr>
            <w:tcW w:w="1890" w:type="dxa"/>
            <w:tcBorders>
              <w:top w:val="single" w:sz="4" w:space="0" w:color="000000"/>
              <w:left w:val="single" w:sz="4" w:space="0" w:color="000000"/>
              <w:bottom w:val="single" w:sz="4" w:space="0" w:color="000000"/>
              <w:right w:val="single" w:sz="4" w:space="0" w:color="000000"/>
            </w:tcBorders>
          </w:tcPr>
          <w:p w14:paraId="552BBDFF"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7FFFDD2E" w14:textId="77777777" w:rsidR="00661B10" w:rsidRDefault="00661B10">
            <w:pPr>
              <w:pStyle w:val="Default"/>
              <w:spacing w:before="40" w:after="40"/>
              <w:rPr>
                <w:rFonts w:ascii="Arial" w:hAnsi="Arial" w:cs="Arial"/>
                <w:color w:val="auto"/>
                <w:sz w:val="18"/>
                <w:szCs w:val="18"/>
              </w:rPr>
            </w:pPr>
          </w:p>
        </w:tc>
      </w:tr>
      <w:tr w:rsidR="00661B10" w14:paraId="08190D97" w14:textId="77777777">
        <w:trPr>
          <w:trHeight w:val="48"/>
        </w:trPr>
        <w:tc>
          <w:tcPr>
            <w:tcW w:w="1667" w:type="dxa"/>
            <w:vMerge/>
            <w:tcBorders>
              <w:left w:val="single" w:sz="4" w:space="0" w:color="000000"/>
              <w:right w:val="single" w:sz="4" w:space="0" w:color="000000"/>
            </w:tcBorders>
          </w:tcPr>
          <w:p w14:paraId="3276A062"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23c</w:t>
            </w:r>
          </w:p>
        </w:tc>
        <w:tc>
          <w:tcPr>
            <w:tcW w:w="9647" w:type="dxa"/>
            <w:tcBorders>
              <w:top w:val="single" w:sz="4" w:space="0" w:color="000000"/>
              <w:left w:val="single" w:sz="4" w:space="0" w:color="000000"/>
              <w:bottom w:val="single" w:sz="4" w:space="0" w:color="000000"/>
              <w:right w:val="single" w:sz="4" w:space="0" w:color="000000"/>
            </w:tcBorders>
          </w:tcPr>
          <w:p w14:paraId="1ADE0693" w14:textId="2C852433" w:rsidR="00661B10" w:rsidRDefault="00512E13">
            <w:pPr>
              <w:pStyle w:val="Default"/>
              <w:spacing w:before="40" w:after="40"/>
              <w:rPr>
                <w:rFonts w:ascii="Arial" w:hAnsi="Arial" w:cs="Arial"/>
                <w:sz w:val="18"/>
                <w:szCs w:val="18"/>
              </w:rPr>
            </w:pPr>
            <w:r>
              <w:rPr>
                <w:rFonts w:ascii="Arial" w:hAnsi="Arial" w:cs="Arial"/>
                <w:sz w:val="18"/>
                <w:szCs w:val="18"/>
              </w:rPr>
              <w:t>P</w:t>
            </w:r>
            <w:r w:rsidRPr="00512E13">
              <w:rPr>
                <w:rFonts w:ascii="Arial" w:hAnsi="Arial" w:cs="Arial"/>
                <w:sz w:val="18"/>
                <w:szCs w:val="18"/>
              </w:rPr>
              <w:t>otential unmeasured confounders cannot be fully excluded.</w:t>
            </w:r>
          </w:p>
        </w:tc>
        <w:tc>
          <w:tcPr>
            <w:tcW w:w="1890" w:type="dxa"/>
            <w:tcBorders>
              <w:top w:val="single" w:sz="4" w:space="0" w:color="000000"/>
              <w:left w:val="single" w:sz="4" w:space="0" w:color="000000"/>
              <w:bottom w:val="single" w:sz="4" w:space="0" w:color="000000"/>
              <w:right w:val="single" w:sz="4" w:space="0" w:color="000000"/>
            </w:tcBorders>
          </w:tcPr>
          <w:p w14:paraId="52AEF35E"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1A9B2C8" w14:textId="77777777" w:rsidR="00661B10" w:rsidRDefault="00661B10">
            <w:pPr>
              <w:pStyle w:val="Default"/>
              <w:spacing w:before="40" w:after="40"/>
              <w:rPr>
                <w:rFonts w:ascii="Arial" w:hAnsi="Arial" w:cs="Arial"/>
                <w:color w:val="auto"/>
                <w:sz w:val="18"/>
                <w:szCs w:val="18"/>
              </w:rPr>
            </w:pPr>
          </w:p>
        </w:tc>
      </w:tr>
      <w:tr w:rsidR="00661B10" w14:paraId="59D3612F" w14:textId="77777777">
        <w:trPr>
          <w:trHeight w:val="48"/>
        </w:trPr>
        <w:tc>
          <w:tcPr>
            <w:tcW w:w="1667" w:type="dxa"/>
            <w:vMerge/>
            <w:tcBorders>
              <w:left w:val="single" w:sz="4" w:space="0" w:color="000000"/>
              <w:bottom w:val="single" w:sz="4" w:space="0" w:color="auto"/>
              <w:right w:val="single" w:sz="4" w:space="0" w:color="000000"/>
            </w:tcBorders>
          </w:tcPr>
          <w:p w14:paraId="4105AB4C" w14:textId="77777777" w:rsidR="00661B10" w:rsidRDefault="00661B10">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23d</w:t>
            </w:r>
          </w:p>
        </w:tc>
        <w:tc>
          <w:tcPr>
            <w:tcW w:w="9647" w:type="dxa"/>
            <w:tcBorders>
              <w:top w:val="single" w:sz="4" w:space="0" w:color="000000"/>
              <w:left w:val="single" w:sz="4" w:space="0" w:color="auto"/>
              <w:bottom w:val="double" w:sz="4" w:space="0" w:color="000000"/>
              <w:right w:val="single" w:sz="4" w:space="0" w:color="000000"/>
            </w:tcBorders>
          </w:tcPr>
          <w:p w14:paraId="5FA0A2F2" w14:textId="5AECAD10" w:rsidR="00661B10" w:rsidRDefault="00512E13">
            <w:pPr>
              <w:pStyle w:val="Default"/>
              <w:spacing w:before="40" w:after="40"/>
              <w:rPr>
                <w:rFonts w:ascii="Arial" w:hAnsi="Arial" w:cs="Arial"/>
                <w:sz w:val="18"/>
                <w:szCs w:val="18"/>
              </w:rPr>
            </w:pPr>
            <w:r w:rsidRPr="00512E13">
              <w:rPr>
                <w:rFonts w:ascii="Arial" w:hAnsi="Arial" w:cs="Arial"/>
                <w:sz w:val="18"/>
                <w:szCs w:val="18"/>
              </w:rPr>
              <w:t xml:space="preserve">Overall, the research results of this work show that replacing conventional fertilizers with environmentally friendly and sustainable organic amendments can support healthier soils and higher-quality </w:t>
            </w:r>
            <w:r w:rsidRPr="00512E13">
              <w:rPr>
                <w:rFonts w:ascii="Arial" w:hAnsi="Arial" w:cs="Arial"/>
                <w:i/>
                <w:sz w:val="18"/>
                <w:szCs w:val="18"/>
              </w:rPr>
              <w:t>Panax</w:t>
            </w:r>
            <w:r w:rsidRPr="00512E13">
              <w:rPr>
                <w:rFonts w:ascii="Arial" w:hAnsi="Arial" w:cs="Arial"/>
                <w:sz w:val="18"/>
                <w:szCs w:val="18"/>
              </w:rPr>
              <w:t xml:space="preserve"> production.</w:t>
            </w:r>
          </w:p>
        </w:tc>
        <w:tc>
          <w:tcPr>
            <w:tcW w:w="1890" w:type="dxa"/>
            <w:tcBorders>
              <w:top w:val="single" w:sz="4" w:space="0" w:color="000000"/>
              <w:left w:val="single" w:sz="4" w:space="0" w:color="000000"/>
              <w:bottom w:val="double" w:sz="4" w:space="0" w:color="000000"/>
              <w:right w:val="single" w:sz="4" w:space="0" w:color="000000"/>
            </w:tcBorders>
          </w:tcPr>
          <w:p w14:paraId="30980325"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3B709B26" w14:textId="77777777" w:rsidR="00661B10" w:rsidRDefault="00661B10">
            <w:pPr>
              <w:pStyle w:val="Default"/>
              <w:spacing w:before="40" w:after="40"/>
              <w:rPr>
                <w:rFonts w:ascii="Arial" w:hAnsi="Arial" w:cs="Arial"/>
                <w:color w:val="auto"/>
                <w:sz w:val="18"/>
                <w:szCs w:val="18"/>
              </w:rPr>
            </w:pPr>
          </w:p>
        </w:tc>
      </w:tr>
      <w:tr w:rsidR="00661B10" w14:paraId="77489217"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661B10" w:rsidRDefault="00F234AA">
            <w:pPr>
              <w:pStyle w:val="Default"/>
              <w:rPr>
                <w:rFonts w:ascii="Arial" w:hAnsi="Arial" w:cs="Arial"/>
                <w:sz w:val="18"/>
                <w:szCs w:val="18"/>
              </w:rPr>
            </w:pPr>
            <w:r>
              <w:rPr>
                <w:rFonts w:ascii="Arial" w:hAnsi="Arial" w:cs="Arial"/>
                <w:b/>
                <w:bCs/>
                <w:sz w:val="18"/>
                <w:szCs w:val="18"/>
              </w:rPr>
              <w:t>OTHER INFORMATION</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661B10" w:rsidRDefault="00661B10">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661B10" w:rsidRDefault="00661B10">
            <w:pPr>
              <w:pStyle w:val="Default"/>
              <w:jc w:val="center"/>
              <w:rPr>
                <w:rFonts w:ascii="Arial" w:hAnsi="Arial" w:cs="Arial"/>
                <w:color w:val="auto"/>
                <w:sz w:val="18"/>
                <w:szCs w:val="18"/>
              </w:rPr>
            </w:pPr>
          </w:p>
        </w:tc>
      </w:tr>
      <w:tr w:rsidR="00661B10" w14:paraId="69E64129" w14:textId="77777777">
        <w:trPr>
          <w:trHeight w:val="48"/>
        </w:trPr>
        <w:tc>
          <w:tcPr>
            <w:tcW w:w="1667" w:type="dxa"/>
            <w:vMerge w:val="restart"/>
            <w:tcBorders>
              <w:top w:val="single" w:sz="4" w:space="0" w:color="000000"/>
              <w:left w:val="single" w:sz="4" w:space="0" w:color="000000"/>
              <w:right w:val="single" w:sz="4" w:space="0" w:color="000000"/>
            </w:tcBorders>
          </w:tcPr>
          <w:p w14:paraId="56E3C875" w14:textId="77777777" w:rsidR="00661B10" w:rsidRDefault="00F234AA">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24a</w:t>
            </w:r>
          </w:p>
        </w:tc>
        <w:tc>
          <w:tcPr>
            <w:tcW w:w="9647" w:type="dxa"/>
            <w:tcBorders>
              <w:top w:val="single" w:sz="4" w:space="0" w:color="000000"/>
              <w:left w:val="single" w:sz="4" w:space="0" w:color="000000"/>
              <w:bottom w:val="single" w:sz="4" w:space="0" w:color="000000"/>
              <w:right w:val="single" w:sz="4" w:space="0" w:color="000000"/>
            </w:tcBorders>
          </w:tcPr>
          <w:p w14:paraId="16AABB8D" w14:textId="63172386" w:rsidR="00661B10" w:rsidRDefault="00512E13">
            <w:pPr>
              <w:pStyle w:val="Default"/>
              <w:spacing w:before="40" w:after="40"/>
              <w:rPr>
                <w:rFonts w:ascii="Arial" w:hAnsi="Arial" w:cs="Arial"/>
                <w:sz w:val="18"/>
                <w:szCs w:val="18"/>
              </w:rPr>
            </w:pPr>
            <w:r w:rsidRPr="00512E13">
              <w:rPr>
                <w:rFonts w:ascii="Arial" w:hAnsi="Arial" w:cs="Arial"/>
                <w:sz w:val="18"/>
                <w:szCs w:val="18"/>
              </w:rPr>
              <w:t>The review was not registered.</w:t>
            </w:r>
          </w:p>
        </w:tc>
        <w:tc>
          <w:tcPr>
            <w:tcW w:w="1890" w:type="dxa"/>
            <w:tcBorders>
              <w:top w:val="single" w:sz="4" w:space="0" w:color="000000"/>
              <w:left w:val="single" w:sz="4" w:space="0" w:color="000000"/>
              <w:bottom w:val="single" w:sz="4" w:space="0" w:color="000000"/>
              <w:right w:val="single" w:sz="4" w:space="0" w:color="000000"/>
            </w:tcBorders>
          </w:tcPr>
          <w:p w14:paraId="2EE9DE13"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A38A0B3" w14:textId="77777777" w:rsidR="00661B10" w:rsidRDefault="00661B10">
            <w:pPr>
              <w:pStyle w:val="Default"/>
              <w:spacing w:before="40" w:after="40"/>
              <w:rPr>
                <w:rFonts w:ascii="Arial" w:hAnsi="Arial" w:cs="Arial"/>
                <w:color w:val="auto"/>
                <w:sz w:val="18"/>
                <w:szCs w:val="18"/>
              </w:rPr>
            </w:pPr>
          </w:p>
        </w:tc>
      </w:tr>
      <w:tr w:rsidR="00661B10" w14:paraId="65774A90" w14:textId="77777777">
        <w:trPr>
          <w:trHeight w:val="57"/>
        </w:trPr>
        <w:tc>
          <w:tcPr>
            <w:tcW w:w="1667" w:type="dxa"/>
            <w:vMerge/>
            <w:tcBorders>
              <w:left w:val="single" w:sz="4" w:space="0" w:color="000000"/>
              <w:right w:val="single" w:sz="4" w:space="0" w:color="000000"/>
            </w:tcBorders>
          </w:tcPr>
          <w:p w14:paraId="038F19BF"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24b</w:t>
            </w:r>
          </w:p>
        </w:tc>
        <w:tc>
          <w:tcPr>
            <w:tcW w:w="9647" w:type="dxa"/>
            <w:tcBorders>
              <w:top w:val="single" w:sz="4" w:space="0" w:color="000000"/>
              <w:left w:val="single" w:sz="4" w:space="0" w:color="000000"/>
              <w:bottom w:val="single" w:sz="4" w:space="0" w:color="000000"/>
              <w:right w:val="single" w:sz="4" w:space="0" w:color="000000"/>
            </w:tcBorders>
          </w:tcPr>
          <w:p w14:paraId="30E4D536" w14:textId="21F30F0D" w:rsidR="00661B10" w:rsidRDefault="00512E13">
            <w:pPr>
              <w:pStyle w:val="Default"/>
              <w:spacing w:before="40" w:after="40"/>
              <w:rPr>
                <w:rFonts w:ascii="Arial" w:hAnsi="Arial" w:cs="Arial"/>
                <w:sz w:val="18"/>
                <w:szCs w:val="18"/>
              </w:rPr>
            </w:pPr>
            <w:r w:rsidRPr="00512E13">
              <w:rPr>
                <w:rFonts w:ascii="Arial" w:hAnsi="Arial" w:cs="Arial"/>
                <w:sz w:val="18"/>
                <w:szCs w:val="18"/>
              </w:rPr>
              <w:t>No protocol was prepared.</w:t>
            </w:r>
          </w:p>
        </w:tc>
        <w:tc>
          <w:tcPr>
            <w:tcW w:w="1890" w:type="dxa"/>
            <w:tcBorders>
              <w:top w:val="single" w:sz="4" w:space="0" w:color="000000"/>
              <w:left w:val="single" w:sz="4" w:space="0" w:color="000000"/>
              <w:bottom w:val="single" w:sz="4" w:space="0" w:color="000000"/>
              <w:right w:val="single" w:sz="4" w:space="0" w:color="000000"/>
            </w:tcBorders>
          </w:tcPr>
          <w:p w14:paraId="55D44A96"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913FD6A" w14:textId="77777777" w:rsidR="00661B10" w:rsidRDefault="00661B10">
            <w:pPr>
              <w:pStyle w:val="Default"/>
              <w:spacing w:before="40" w:after="40"/>
              <w:rPr>
                <w:rFonts w:ascii="Arial" w:hAnsi="Arial" w:cs="Arial"/>
                <w:color w:val="auto"/>
                <w:sz w:val="18"/>
                <w:szCs w:val="18"/>
              </w:rPr>
            </w:pPr>
          </w:p>
        </w:tc>
      </w:tr>
      <w:tr w:rsidR="00661B10" w14:paraId="2B495F3C" w14:textId="77777777">
        <w:trPr>
          <w:trHeight w:val="48"/>
        </w:trPr>
        <w:tc>
          <w:tcPr>
            <w:tcW w:w="1667" w:type="dxa"/>
            <w:vMerge/>
            <w:tcBorders>
              <w:left w:val="single" w:sz="4" w:space="0" w:color="000000"/>
              <w:bottom w:val="single" w:sz="4" w:space="0" w:color="000000"/>
              <w:right w:val="single" w:sz="4" w:space="0" w:color="000000"/>
            </w:tcBorders>
          </w:tcPr>
          <w:p w14:paraId="3F05BA64"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24c</w:t>
            </w:r>
          </w:p>
        </w:tc>
        <w:tc>
          <w:tcPr>
            <w:tcW w:w="9647" w:type="dxa"/>
            <w:tcBorders>
              <w:top w:val="single" w:sz="4" w:space="0" w:color="000000"/>
              <w:left w:val="single" w:sz="4" w:space="0" w:color="000000"/>
              <w:bottom w:val="single" w:sz="4" w:space="0" w:color="000000"/>
              <w:right w:val="single" w:sz="4" w:space="0" w:color="000000"/>
            </w:tcBorders>
          </w:tcPr>
          <w:p w14:paraId="0EA5EF40" w14:textId="4F53ADB6" w:rsidR="00661B10" w:rsidRDefault="00512E13">
            <w:pPr>
              <w:pStyle w:val="Default"/>
              <w:spacing w:before="40" w:after="40"/>
              <w:rPr>
                <w:rFonts w:ascii="Arial" w:hAnsi="Arial" w:cs="Arial"/>
                <w:sz w:val="18"/>
                <w:szCs w:val="18"/>
              </w:rPr>
            </w:pPr>
            <w:r w:rsidRPr="00512E13">
              <w:rPr>
                <w:rFonts w:ascii="Arial" w:hAnsi="Arial" w:cs="Arial"/>
                <w:sz w:val="18"/>
                <w:szCs w:val="18"/>
              </w:rPr>
              <w:t>Not applicable.</w:t>
            </w:r>
          </w:p>
        </w:tc>
        <w:tc>
          <w:tcPr>
            <w:tcW w:w="1890" w:type="dxa"/>
            <w:tcBorders>
              <w:top w:val="single" w:sz="4" w:space="0" w:color="000000"/>
              <w:left w:val="single" w:sz="4" w:space="0" w:color="000000"/>
              <w:bottom w:val="single" w:sz="4" w:space="0" w:color="000000"/>
              <w:right w:val="single" w:sz="4" w:space="0" w:color="000000"/>
            </w:tcBorders>
          </w:tcPr>
          <w:p w14:paraId="0ED81809"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09E765CB" w14:textId="77777777" w:rsidR="00661B10" w:rsidRDefault="00661B10">
            <w:pPr>
              <w:pStyle w:val="Default"/>
              <w:spacing w:before="40" w:after="40"/>
              <w:rPr>
                <w:rFonts w:ascii="Arial" w:hAnsi="Arial" w:cs="Arial"/>
                <w:color w:val="auto"/>
                <w:sz w:val="18"/>
                <w:szCs w:val="18"/>
              </w:rPr>
            </w:pPr>
          </w:p>
        </w:tc>
      </w:tr>
      <w:tr w:rsidR="00661B10" w14:paraId="47011582"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68E03AB" w14:textId="77777777" w:rsidR="00661B10" w:rsidRDefault="00F234AA">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25</w:t>
            </w:r>
          </w:p>
        </w:tc>
        <w:tc>
          <w:tcPr>
            <w:tcW w:w="9647" w:type="dxa"/>
            <w:tcBorders>
              <w:top w:val="single" w:sz="4" w:space="0" w:color="000000"/>
              <w:left w:val="single" w:sz="4" w:space="0" w:color="000000"/>
              <w:bottom w:val="single" w:sz="4" w:space="0" w:color="000000"/>
              <w:right w:val="single" w:sz="4" w:space="0" w:color="000000"/>
            </w:tcBorders>
          </w:tcPr>
          <w:p w14:paraId="3D202DC4" w14:textId="1D8D82EF" w:rsidR="00661B10" w:rsidRDefault="00512E13">
            <w:pPr>
              <w:pStyle w:val="Default"/>
              <w:spacing w:before="40" w:after="40"/>
              <w:rPr>
                <w:rFonts w:ascii="Arial" w:hAnsi="Arial" w:cs="Arial"/>
                <w:sz w:val="18"/>
                <w:szCs w:val="18"/>
              </w:rPr>
            </w:pPr>
            <w:r w:rsidRPr="00512E13">
              <w:rPr>
                <w:rFonts w:ascii="Arial" w:hAnsi="Arial" w:cs="Arial"/>
                <w:sz w:val="18"/>
                <w:szCs w:val="18"/>
              </w:rPr>
              <w:t>This research was supported by the National Natural Science Foundation of China (No. 42388101, 82403271); Natural Science Foundation of Ningbo Municipality (No. 2024J420); Ningbo Top Talent Project (No. 215-432094250).</w:t>
            </w:r>
            <w:r>
              <w:rPr>
                <w:rFonts w:ascii="Arial" w:hAnsi="Arial" w:cs="Arial"/>
                <w:sz w:val="18"/>
                <w:szCs w:val="18"/>
              </w:rPr>
              <w:t xml:space="preserve"> </w:t>
            </w:r>
            <w:r w:rsidRPr="00512E13">
              <w:rPr>
                <w:rFonts w:ascii="Arial" w:hAnsi="Arial" w:cs="Arial"/>
                <w:sz w:val="18"/>
                <w:szCs w:val="18"/>
              </w:rPr>
              <w:t>We thank all of the data providers for the meta-analysis.</w:t>
            </w:r>
          </w:p>
        </w:tc>
        <w:tc>
          <w:tcPr>
            <w:tcW w:w="1890" w:type="dxa"/>
            <w:tcBorders>
              <w:top w:val="single" w:sz="4" w:space="0" w:color="000000"/>
              <w:left w:val="single" w:sz="4" w:space="0" w:color="000000"/>
              <w:bottom w:val="single" w:sz="4" w:space="0" w:color="000000"/>
              <w:right w:val="single" w:sz="4" w:space="0" w:color="000000"/>
            </w:tcBorders>
          </w:tcPr>
          <w:p w14:paraId="1688945E"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1EA0A32C" w14:textId="77777777" w:rsidR="00661B10" w:rsidRDefault="00661B10">
            <w:pPr>
              <w:pStyle w:val="Default"/>
              <w:spacing w:before="40" w:after="40"/>
              <w:rPr>
                <w:rFonts w:ascii="Arial" w:hAnsi="Arial" w:cs="Arial"/>
                <w:color w:val="auto"/>
                <w:sz w:val="18"/>
                <w:szCs w:val="18"/>
              </w:rPr>
            </w:pPr>
          </w:p>
        </w:tc>
      </w:tr>
      <w:tr w:rsidR="00661B10" w14:paraId="2F67A73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7DA1532" w14:textId="77777777" w:rsidR="00661B10" w:rsidRDefault="00F234AA">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26</w:t>
            </w:r>
          </w:p>
        </w:tc>
        <w:tc>
          <w:tcPr>
            <w:tcW w:w="9647" w:type="dxa"/>
            <w:tcBorders>
              <w:top w:val="single" w:sz="4" w:space="0" w:color="000000"/>
              <w:left w:val="single" w:sz="4" w:space="0" w:color="000000"/>
              <w:bottom w:val="single" w:sz="4" w:space="0" w:color="000000"/>
              <w:right w:val="single" w:sz="4" w:space="0" w:color="000000"/>
            </w:tcBorders>
          </w:tcPr>
          <w:p w14:paraId="6C50B7A3" w14:textId="2867D9A2" w:rsidR="00661B10" w:rsidRDefault="00512E13">
            <w:pPr>
              <w:pStyle w:val="Default"/>
              <w:spacing w:before="40" w:after="40"/>
              <w:rPr>
                <w:rFonts w:ascii="Arial" w:hAnsi="Arial" w:cs="Arial"/>
                <w:sz w:val="18"/>
                <w:szCs w:val="18"/>
              </w:rPr>
            </w:pPr>
            <w:r w:rsidRPr="00512E13">
              <w:rPr>
                <w:rFonts w:ascii="Arial" w:hAnsi="Arial" w:cs="Arial"/>
                <w:sz w:val="18"/>
                <w:szCs w:val="18"/>
              </w:rPr>
              <w:t>The authors declare no conflicts of interest to report regarding the present study.</w:t>
            </w:r>
          </w:p>
        </w:tc>
        <w:tc>
          <w:tcPr>
            <w:tcW w:w="1890" w:type="dxa"/>
            <w:tcBorders>
              <w:top w:val="single" w:sz="4" w:space="0" w:color="000000"/>
              <w:left w:val="single" w:sz="4" w:space="0" w:color="000000"/>
              <w:bottom w:val="single" w:sz="4" w:space="0" w:color="000000"/>
              <w:right w:val="single" w:sz="4" w:space="0" w:color="000000"/>
            </w:tcBorders>
          </w:tcPr>
          <w:p w14:paraId="6FA1E09F"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7749BB6" w14:textId="77777777" w:rsidR="00661B10" w:rsidRDefault="00661B10">
            <w:pPr>
              <w:pStyle w:val="Default"/>
              <w:spacing w:before="40" w:after="40"/>
              <w:rPr>
                <w:rFonts w:ascii="Arial" w:hAnsi="Arial" w:cs="Arial"/>
                <w:color w:val="auto"/>
                <w:sz w:val="18"/>
                <w:szCs w:val="18"/>
              </w:rPr>
            </w:pPr>
          </w:p>
        </w:tc>
      </w:tr>
      <w:tr w:rsidR="00661B10" w14:paraId="129A5A72" w14:textId="77777777">
        <w:trPr>
          <w:trHeight w:val="219"/>
        </w:trPr>
        <w:tc>
          <w:tcPr>
            <w:tcW w:w="1667" w:type="dxa"/>
            <w:tcBorders>
              <w:top w:val="single" w:sz="4" w:space="0" w:color="000000"/>
              <w:left w:val="single" w:sz="4" w:space="0" w:color="000000"/>
              <w:bottom w:val="double" w:sz="4" w:space="0" w:color="000000"/>
              <w:right w:val="single" w:sz="4" w:space="0" w:color="000000"/>
            </w:tcBorders>
          </w:tcPr>
          <w:p w14:paraId="71A9B4E7" w14:textId="77777777" w:rsidR="00661B10" w:rsidRDefault="00F234AA">
            <w:pPr>
              <w:pStyle w:val="Default"/>
              <w:spacing w:before="40" w:after="40"/>
              <w:rPr>
                <w:rFonts w:ascii="Arial" w:hAnsi="Arial" w:cs="Arial"/>
                <w:sz w:val="18"/>
                <w:szCs w:val="18"/>
              </w:rPr>
            </w:pPr>
            <w:r>
              <w:rPr>
                <w:rFonts w:ascii="Arial" w:hAnsi="Arial" w:cs="Arial"/>
                <w:sz w:val="18"/>
                <w:szCs w:val="18"/>
              </w:rPr>
              <w:t>Availability of data, code</w:t>
            </w:r>
            <w:r>
              <w:rPr>
                <w:rFonts w:ascii="Arial" w:hAnsi="Arial" w:cs="Arial"/>
                <w:sz w:val="18"/>
                <w:szCs w:val="18"/>
              </w:rPr>
              <w:t xml:space="preserv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661B10" w:rsidRDefault="00F234AA">
            <w:pPr>
              <w:pStyle w:val="Default"/>
              <w:spacing w:before="40" w:after="40"/>
              <w:jc w:val="right"/>
              <w:rPr>
                <w:rFonts w:ascii="Arial" w:hAnsi="Arial" w:cs="Arial"/>
                <w:sz w:val="18"/>
                <w:szCs w:val="18"/>
              </w:rPr>
            </w:pPr>
            <w:r>
              <w:rPr>
                <w:rFonts w:ascii="Arial" w:hAnsi="Arial" w:cs="Arial"/>
                <w:sz w:val="18"/>
                <w:szCs w:val="18"/>
              </w:rPr>
              <w:t>27</w:t>
            </w:r>
          </w:p>
        </w:tc>
        <w:tc>
          <w:tcPr>
            <w:tcW w:w="9647" w:type="dxa"/>
            <w:tcBorders>
              <w:top w:val="single" w:sz="4" w:space="0" w:color="000000"/>
              <w:left w:val="single" w:sz="4" w:space="0" w:color="000000"/>
              <w:bottom w:val="double" w:sz="4" w:space="0" w:color="000000"/>
              <w:right w:val="single" w:sz="4" w:space="0" w:color="000000"/>
            </w:tcBorders>
          </w:tcPr>
          <w:p w14:paraId="619249F8" w14:textId="613037EB" w:rsidR="00661B10" w:rsidRDefault="00557742">
            <w:pPr>
              <w:pStyle w:val="Default"/>
              <w:spacing w:before="40" w:after="40"/>
              <w:rPr>
                <w:rFonts w:ascii="Arial" w:hAnsi="Arial" w:cs="Arial"/>
                <w:sz w:val="18"/>
                <w:szCs w:val="18"/>
              </w:rPr>
            </w:pPr>
            <w:r w:rsidRPr="00557742">
              <w:rPr>
                <w:rFonts w:ascii="Arial" w:hAnsi="Arial" w:cs="Arial"/>
                <w:sz w:val="18"/>
                <w:szCs w:val="18"/>
              </w:rPr>
              <w:t>The authors confirm that the data supporting the findings of this study are available within the article or its Supplementary Materials</w:t>
            </w:r>
            <w:r>
              <w:rPr>
                <w:rFonts w:ascii="Arial" w:hAnsi="Arial" w:cs="Arial"/>
                <w:sz w:val="18"/>
                <w:szCs w:val="18"/>
              </w:rPr>
              <w:t>.</w:t>
            </w:r>
            <w:bookmarkStart w:id="4" w:name="_GoBack"/>
            <w:bookmarkEnd w:id="4"/>
          </w:p>
        </w:tc>
        <w:tc>
          <w:tcPr>
            <w:tcW w:w="1890" w:type="dxa"/>
            <w:tcBorders>
              <w:top w:val="single" w:sz="4" w:space="0" w:color="000000"/>
              <w:left w:val="single" w:sz="4" w:space="0" w:color="000000"/>
              <w:bottom w:val="double" w:sz="4" w:space="0" w:color="000000"/>
              <w:right w:val="single" w:sz="4" w:space="0" w:color="000000"/>
            </w:tcBorders>
          </w:tcPr>
          <w:p w14:paraId="442C99F1" w14:textId="77777777" w:rsidR="00661B10" w:rsidRDefault="00661B10">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2F398B02" w14:textId="77777777" w:rsidR="00661B10" w:rsidRDefault="00661B10">
            <w:pPr>
              <w:pStyle w:val="Default"/>
              <w:spacing w:before="40" w:after="40"/>
              <w:rPr>
                <w:rFonts w:ascii="Arial" w:hAnsi="Arial" w:cs="Arial"/>
                <w:color w:val="auto"/>
                <w:sz w:val="18"/>
                <w:szCs w:val="18"/>
              </w:rPr>
            </w:pPr>
          </w:p>
        </w:tc>
      </w:tr>
      <w:bookmarkEnd w:id="0"/>
    </w:tbl>
    <w:p w14:paraId="6338F4EE" w14:textId="77777777" w:rsidR="00661B10" w:rsidRDefault="00661B10">
      <w:pPr>
        <w:pStyle w:val="Default"/>
        <w:rPr>
          <w:rFonts w:ascii="Arial" w:hAnsi="Arial" w:cs="Arial"/>
          <w:color w:val="auto"/>
        </w:rPr>
      </w:pPr>
    </w:p>
    <w:p w14:paraId="7AC394C9" w14:textId="694292DC"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lang w:val="en-US" w:eastAsia="zh-CN"/>
        </w:rPr>
        <w:lastRenderedPageBreak/>
        <mc:AlternateContent>
          <mc:Choice Requires="wps">
            <w:drawing>
              <wp:anchor distT="0" distB="0" distL="114300" distR="114300" simplePos="0" relativeHeight="251660288" behindDoc="0" locked="0" layoutInCell="1" allowOverlap="1" wp14:anchorId="1A3E03D7" wp14:editId="196C4292">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661B10" w:rsidRDefault="00F234AA">
                            <w:r>
                              <w:t xml:space="preserve">*As the checklist was provided upon initial submission, the page number/line number reported may be changed due to copyediting and may not be referable in the published version. In this case, the section/paragraph may be used as an alternative </w:t>
                            </w:r>
                            <w:r>
                              <w:t>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B0B8E" w14:textId="77777777" w:rsidR="00F234AA" w:rsidRDefault="00F234AA">
      <w:r>
        <w:separator/>
      </w:r>
    </w:p>
  </w:endnote>
  <w:endnote w:type="continuationSeparator" w:id="0">
    <w:p w14:paraId="7B48AF5B" w14:textId="77777777" w:rsidR="00F234AA" w:rsidRDefault="00F23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E7F0E" w14:textId="77777777" w:rsidR="00F234AA" w:rsidRDefault="00F234AA">
      <w:r>
        <w:separator/>
      </w:r>
    </w:p>
  </w:footnote>
  <w:footnote w:type="continuationSeparator" w:id="0">
    <w:p w14:paraId="6DF22341" w14:textId="77777777" w:rsidR="00F234AA" w:rsidRDefault="00F234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0CD37CDF" w:rsidR="00661B10" w:rsidRDefault="008D795B">
    <w:pPr>
      <w:pStyle w:val="CM2"/>
      <w:ind w:left="720"/>
      <w:jc w:val="both"/>
      <w:rPr>
        <w:rFonts w:ascii="Lucida Sans" w:hAnsi="Lucida Sans"/>
        <w:sz w:val="20"/>
        <w:szCs w:val="20"/>
      </w:rPr>
    </w:pPr>
    <w:r>
      <w:rPr>
        <w:noProof/>
        <w:lang w:val="en-US" w:eastAsia="zh-CN"/>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AF"/>
    <w:rsid w:val="00077B44"/>
    <w:rsid w:val="00080F7E"/>
    <w:rsid w:val="00150BE1"/>
    <w:rsid w:val="00152CDB"/>
    <w:rsid w:val="0018323E"/>
    <w:rsid w:val="00190C83"/>
    <w:rsid w:val="002275F3"/>
    <w:rsid w:val="00237839"/>
    <w:rsid w:val="00246C93"/>
    <w:rsid w:val="00256BAF"/>
    <w:rsid w:val="00276094"/>
    <w:rsid w:val="002A2A06"/>
    <w:rsid w:val="002F5A81"/>
    <w:rsid w:val="002F7F06"/>
    <w:rsid w:val="003103C2"/>
    <w:rsid w:val="003516AD"/>
    <w:rsid w:val="00363B8D"/>
    <w:rsid w:val="003760FB"/>
    <w:rsid w:val="003B79FF"/>
    <w:rsid w:val="00400A0B"/>
    <w:rsid w:val="004033C1"/>
    <w:rsid w:val="00443C1D"/>
    <w:rsid w:val="00461576"/>
    <w:rsid w:val="00471143"/>
    <w:rsid w:val="004C1685"/>
    <w:rsid w:val="005078EE"/>
    <w:rsid w:val="00512E13"/>
    <w:rsid w:val="00550BF1"/>
    <w:rsid w:val="00557742"/>
    <w:rsid w:val="0059028D"/>
    <w:rsid w:val="005979B8"/>
    <w:rsid w:val="005A190C"/>
    <w:rsid w:val="00640172"/>
    <w:rsid w:val="00661B10"/>
    <w:rsid w:val="006E5C76"/>
    <w:rsid w:val="006E5FE2"/>
    <w:rsid w:val="006F3BA6"/>
    <w:rsid w:val="00726794"/>
    <w:rsid w:val="0075137B"/>
    <w:rsid w:val="007548C2"/>
    <w:rsid w:val="0077253C"/>
    <w:rsid w:val="008412D5"/>
    <w:rsid w:val="008A3EAE"/>
    <w:rsid w:val="008D795B"/>
    <w:rsid w:val="008E2C91"/>
    <w:rsid w:val="0093068E"/>
    <w:rsid w:val="00930A31"/>
    <w:rsid w:val="00947707"/>
    <w:rsid w:val="009827E5"/>
    <w:rsid w:val="009F6E22"/>
    <w:rsid w:val="00A215D2"/>
    <w:rsid w:val="00A86593"/>
    <w:rsid w:val="00AA7598"/>
    <w:rsid w:val="00AB79CE"/>
    <w:rsid w:val="00AE4BBD"/>
    <w:rsid w:val="00B51910"/>
    <w:rsid w:val="00B53020"/>
    <w:rsid w:val="00B730D1"/>
    <w:rsid w:val="00C22710"/>
    <w:rsid w:val="00D95D84"/>
    <w:rsid w:val="00DC4F19"/>
    <w:rsid w:val="00E324A8"/>
    <w:rsid w:val="00E52E57"/>
    <w:rsid w:val="00E66E3A"/>
    <w:rsid w:val="00E71C32"/>
    <w:rsid w:val="00EB610E"/>
    <w:rsid w:val="00F234AA"/>
    <w:rsid w:val="00F67C14"/>
    <w:rsid w:val="00F90B16"/>
    <w:rsid w:val="00FB340D"/>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4043A1C3"/>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320"/>
        <w:tab w:val="right" w:pos="8640"/>
      </w:tabs>
    </w:pPr>
  </w:style>
  <w:style w:type="paragraph" w:styleId="a4">
    <w:name w:val="header"/>
    <w:basedOn w:val="a"/>
    <w:qFormat/>
    <w:pPr>
      <w:tabs>
        <w:tab w:val="center" w:pos="4320"/>
        <w:tab w:val="right" w:pos="8640"/>
      </w:tabs>
    </w:pPr>
  </w:style>
  <w:style w:type="character" w:styleId="a5">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1127</Words>
  <Characters>6430</Characters>
  <Application>Microsoft Office Word</Application>
  <DocSecurity>0</DocSecurity>
  <Lines>53</Lines>
  <Paragraphs>15</Paragraphs>
  <ScaleCrop>false</ScaleCrop>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陈洪</cp:lastModifiedBy>
  <cp:revision>2</cp:revision>
  <cp:lastPrinted>2020-11-24T03:02:00Z</cp:lastPrinted>
  <dcterms:created xsi:type="dcterms:W3CDTF">2025-11-28T16:48:00Z</dcterms:created>
  <dcterms:modified xsi:type="dcterms:W3CDTF">2025-11-28T16:48:00Z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