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42566B1B"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26440B">
        <w:rPr>
          <w:rFonts w:ascii="Minion Pro" w:hAnsi="Minion Pro" w:cstheme="minorHAnsi" w:hint="eastAsia"/>
          <w:color w:val="000000" w:themeColor="text1"/>
          <w:sz w:val="14"/>
          <w:szCs w:val="14"/>
        </w:rPr>
        <w:t>jai</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27824FBC" w:rsidR="00A17721" w:rsidRDefault="004117AB" w:rsidP="0072590A">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58FE9F8B" w:rsidR="00AB64EE" w:rsidRPr="00C81371" w:rsidRDefault="007264F0" w:rsidP="00AD31E5">
      <w:pPr>
        <w:widowControl w:val="0"/>
        <w:snapToGrid w:val="0"/>
        <w:ind w:firstLineChars="200" w:firstLine="440"/>
        <w:rPr>
          <w:color w:val="000000" w:themeColor="text1"/>
          <w:szCs w:val="22"/>
        </w:rPr>
      </w:pPr>
      <w:r w:rsidRPr="007264F0">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1E4DE371" w14:textId="2FC351D0" w:rsidR="00013C71" w:rsidRPr="00767B15" w:rsidRDefault="0086046B" w:rsidP="006D544D">
      <w:pPr>
        <w:pStyle w:val="Default"/>
        <w:numPr>
          <w:ilvl w:val="0"/>
          <w:numId w:val="48"/>
        </w:numPr>
        <w:spacing w:before="60"/>
        <w:ind w:left="400" w:hangingChars="200" w:hanging="400"/>
        <w:jc w:val="both"/>
        <w:rPr>
          <w:spacing w:val="1"/>
          <w:sz w:val="20"/>
        </w:rPr>
      </w:pPr>
      <w:r w:rsidRPr="00767B15">
        <w:rPr>
          <w:sz w:val="20"/>
          <w:szCs w:val="20"/>
        </w:rPr>
        <w:t>S.</w:t>
      </w:r>
      <w:r w:rsidRPr="00767B15">
        <w:rPr>
          <w:spacing w:val="1"/>
          <w:sz w:val="20"/>
          <w:szCs w:val="20"/>
        </w:rPr>
        <w:t xml:space="preserve"> </w:t>
      </w:r>
      <w:r w:rsidRPr="00767B15">
        <w:rPr>
          <w:sz w:val="20"/>
          <w:szCs w:val="20"/>
        </w:rPr>
        <w:t>N.</w:t>
      </w:r>
      <w:r w:rsidRPr="00767B15">
        <w:rPr>
          <w:spacing w:val="1"/>
          <w:sz w:val="20"/>
          <w:szCs w:val="20"/>
        </w:rPr>
        <w:t xml:space="preserve"> </w:t>
      </w:r>
      <w:r w:rsidRPr="00767B15">
        <w:rPr>
          <w:sz w:val="20"/>
          <w:szCs w:val="20"/>
        </w:rPr>
        <w:t>Atluri and S. Shen,</w:t>
      </w:r>
      <w:r w:rsidRPr="00767B15">
        <w:rPr>
          <w:spacing w:val="1"/>
          <w:sz w:val="20"/>
          <w:szCs w:val="20"/>
        </w:rPr>
        <w:t xml:space="preserve"> </w:t>
      </w:r>
      <w:r w:rsidRPr="00767B15">
        <w:rPr>
          <w:sz w:val="20"/>
          <w:szCs w:val="20"/>
        </w:rPr>
        <w:t>“Global weak forms, weighted residuals, finite elements, boundary elements &amp; local weak forms,”</w:t>
      </w:r>
      <w:r w:rsidRPr="00767B15">
        <w:rPr>
          <w:spacing w:val="1"/>
          <w:sz w:val="20"/>
          <w:szCs w:val="20"/>
        </w:rPr>
        <w:t xml:space="preserve"> </w:t>
      </w:r>
      <w:r w:rsidRPr="00767B15">
        <w:rPr>
          <w:sz w:val="20"/>
          <w:szCs w:val="20"/>
        </w:rPr>
        <w:t xml:space="preserve">in </w:t>
      </w:r>
      <w:r w:rsidRPr="00767B15">
        <w:rPr>
          <w:i/>
          <w:iCs/>
          <w:sz w:val="20"/>
          <w:szCs w:val="20"/>
        </w:rPr>
        <w:t>The Meshless Local Petrov-Galerkin (MLPG) Method</w:t>
      </w:r>
      <w:r w:rsidR="008411D5" w:rsidRPr="00767B15">
        <w:rPr>
          <w:sz w:val="20"/>
          <w:szCs w:val="20"/>
        </w:rPr>
        <w:t>,</w:t>
      </w:r>
      <w:r w:rsidRPr="00767B15">
        <w:rPr>
          <w:i/>
          <w:iCs/>
          <w:sz w:val="20"/>
          <w:szCs w:val="20"/>
        </w:rPr>
        <w:t xml:space="preserve"> </w:t>
      </w:r>
      <w:r w:rsidRPr="00767B15">
        <w:rPr>
          <w:sz w:val="20"/>
          <w:szCs w:val="20"/>
        </w:rPr>
        <w:t>1st ed</w:t>
      </w:r>
      <w:r w:rsidRPr="00767B15">
        <w:rPr>
          <w:spacing w:val="-1"/>
          <w:sz w:val="20"/>
          <w:szCs w:val="20"/>
        </w:rPr>
        <w:t>.</w:t>
      </w:r>
      <w:r w:rsidRPr="00767B15">
        <w:rPr>
          <w:sz w:val="20"/>
          <w:szCs w:val="20"/>
        </w:rPr>
        <w:t xml:space="preserve"> Henderson</w:t>
      </w:r>
      <w:r w:rsidRPr="00767B15">
        <w:rPr>
          <w:spacing w:val="-1"/>
          <w:sz w:val="20"/>
          <w:szCs w:val="20"/>
        </w:rPr>
        <w:t>, NV, USA</w:t>
      </w:r>
      <w:r w:rsidRPr="00767B15">
        <w:rPr>
          <w:sz w:val="20"/>
          <w:szCs w:val="20"/>
        </w:rPr>
        <w:t>: Tech Science Press</w:t>
      </w:r>
      <w:r w:rsidRPr="00767B15">
        <w:rPr>
          <w:spacing w:val="1"/>
          <w:sz w:val="20"/>
          <w:szCs w:val="20"/>
        </w:rPr>
        <w:t xml:space="preserve">, 2004, </w:t>
      </w:r>
      <w:r w:rsidRPr="00767B15">
        <w:rPr>
          <w:sz w:val="20"/>
          <w:szCs w:val="20"/>
        </w:rPr>
        <w:t>p</w:t>
      </w:r>
      <w:r w:rsidRPr="00767B15">
        <w:rPr>
          <w:spacing w:val="1"/>
          <w:sz w:val="20"/>
          <w:szCs w:val="20"/>
        </w:rPr>
        <w:t>p</w:t>
      </w:r>
      <w:r w:rsidRPr="00767B15">
        <w:rPr>
          <w:sz w:val="20"/>
          <w:szCs w:val="20"/>
        </w:rPr>
        <w:t>.</w:t>
      </w:r>
      <w:r w:rsidRPr="00767B15">
        <w:rPr>
          <w:spacing w:val="-1"/>
          <w:sz w:val="20"/>
          <w:szCs w:val="20"/>
        </w:rPr>
        <w:t xml:space="preserve"> </w:t>
      </w:r>
      <w:r w:rsidRPr="00767B15">
        <w:rPr>
          <w:sz w:val="20"/>
          <w:szCs w:val="20"/>
        </w:rPr>
        <w:t>1</w:t>
      </w:r>
      <w:r w:rsidRPr="00767B15">
        <w:rPr>
          <w:spacing w:val="1"/>
          <w:sz w:val="20"/>
          <w:szCs w:val="20"/>
        </w:rPr>
        <w:t>5</w:t>
      </w:r>
      <w:r w:rsidRPr="00767B15">
        <w:rPr>
          <w:sz w:val="20"/>
          <w:szCs w:val="20"/>
        </w:rPr>
        <w:t>–6</w:t>
      </w:r>
      <w:r w:rsidRPr="00767B15">
        <w:rPr>
          <w:spacing w:val="1"/>
          <w:sz w:val="20"/>
          <w:szCs w:val="20"/>
        </w:rPr>
        <w:t>4</w:t>
      </w:r>
      <w:r w:rsidR="00013C71" w:rsidRPr="00767B15">
        <w:rPr>
          <w:rFonts w:hint="eastAsia"/>
          <w:spacing w:val="1"/>
          <w:sz w:val="20"/>
          <w:szCs w:val="20"/>
        </w:rPr>
        <w:t>.</w:t>
      </w:r>
      <w:r w:rsidR="00013C71" w:rsidRPr="00767B15">
        <w:rPr>
          <w:spacing w:val="1"/>
          <w:sz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26A0D63E"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A84365">
        <w:rPr>
          <w:rFonts w:hint="eastAsia"/>
          <w:sz w:val="20"/>
        </w:rPr>
        <w:t xml:space="preserve"> </w:t>
      </w:r>
      <w:r w:rsidRPr="00B12FAD">
        <w:rPr>
          <w:sz w:val="20"/>
        </w:rPr>
        <w:t>1989</w:t>
      </w:r>
      <w:r w:rsidR="00A84365">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064255">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90068" w14:textId="77777777" w:rsidR="00AB6B04" w:rsidRDefault="00AB6B04" w:rsidP="004B2475">
      <w:pPr>
        <w:spacing w:after="0"/>
      </w:pPr>
      <w:r>
        <w:separator/>
      </w:r>
    </w:p>
  </w:endnote>
  <w:endnote w:type="continuationSeparator" w:id="0">
    <w:p w14:paraId="0039A360" w14:textId="77777777" w:rsidR="00AB6B04" w:rsidRDefault="00AB6B04"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3D184" w14:textId="77777777" w:rsidR="00AB6B04" w:rsidRDefault="00AB6B04" w:rsidP="004B2475">
      <w:pPr>
        <w:spacing w:after="0"/>
      </w:pPr>
      <w:r>
        <w:separator/>
      </w:r>
    </w:p>
  </w:footnote>
  <w:footnote w:type="continuationSeparator" w:id="0">
    <w:p w14:paraId="5B70119B" w14:textId="77777777" w:rsidR="00AB6B04" w:rsidRDefault="00AB6B04"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415DD85F" w:rsidR="00D02261" w:rsidRPr="00D02261" w:rsidRDefault="00DB021A" w:rsidP="006E3650">
    <w:pPr>
      <w:tabs>
        <w:tab w:val="left" w:pos="8335"/>
      </w:tabs>
      <w:spacing w:after="0"/>
    </w:pPr>
    <w:r>
      <w:rPr>
        <w:sz w:val="20"/>
      </w:rPr>
      <w:t>x</w:t>
    </w:r>
    <w:r w:rsidR="00360213">
      <w:ptab w:relativeTo="margin" w:alignment="right" w:leader="none"/>
    </w:r>
    <w:r w:rsidR="0026440B">
      <w:rPr>
        <w:rFonts w:hint="eastAsia"/>
        <w:sz w:val="20"/>
      </w:rPr>
      <w:t>JAI</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170A893D" w:rsidR="00D02261" w:rsidRPr="00D02261" w:rsidRDefault="0026440B" w:rsidP="005549A6">
    <w:pPr>
      <w:tabs>
        <w:tab w:val="left" w:pos="9242"/>
      </w:tabs>
      <w:spacing w:after="0"/>
    </w:pPr>
    <w:r>
      <w:rPr>
        <w:rFonts w:hint="eastAsia"/>
        <w:sz w:val="20"/>
      </w:rPr>
      <w:t>JAI</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11CCED9B">
                <wp:extent cx="1656356" cy="409575"/>
                <wp:effectExtent l="0" t="0" r="0" b="0"/>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rotWithShape="1">
                        <a:blip r:embed="rId1">
                          <a:extLst>
                            <a:ext uri="{28A0092B-C50C-407E-A947-70E740481C1C}">
                              <a14:useLocalDpi xmlns:a14="http://schemas.microsoft.com/office/drawing/2010/main" val="0"/>
                            </a:ext>
                          </a:extLst>
                        </a:blip>
                        <a:srcRect l="3203" t="2161" b="2161"/>
                        <a:stretch/>
                      </pic:blipFill>
                      <pic:spPr bwMode="auto">
                        <a:xfrm>
                          <a:off x="0" y="0"/>
                          <a:ext cx="1657743"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F69EB648"/>
    <w:lvl w:ilvl="0" w:tplc="933E4202">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6F3"/>
    <w:rsid w:val="00011D13"/>
    <w:rsid w:val="0001308E"/>
    <w:rsid w:val="00013C71"/>
    <w:rsid w:val="00015A9B"/>
    <w:rsid w:val="0001678E"/>
    <w:rsid w:val="000169E6"/>
    <w:rsid w:val="00017B88"/>
    <w:rsid w:val="000207BA"/>
    <w:rsid w:val="0002214C"/>
    <w:rsid w:val="0002312F"/>
    <w:rsid w:val="0002400F"/>
    <w:rsid w:val="000244ED"/>
    <w:rsid w:val="00024C1F"/>
    <w:rsid w:val="00025715"/>
    <w:rsid w:val="0002593A"/>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25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6516"/>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40B"/>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2A50"/>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394"/>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27E"/>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D77E4"/>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3B7"/>
    <w:rsid w:val="00640E7E"/>
    <w:rsid w:val="006411D0"/>
    <w:rsid w:val="00642063"/>
    <w:rsid w:val="00642174"/>
    <w:rsid w:val="0064574C"/>
    <w:rsid w:val="00645B21"/>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477F"/>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544D"/>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3503"/>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590A"/>
    <w:rsid w:val="007264F0"/>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67B15"/>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9"/>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1BA"/>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35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365"/>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B04"/>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A38"/>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47C"/>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648"/>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434E"/>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05F1"/>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3D3F"/>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150D"/>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42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0385"/>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378E1"/>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582</cp:revision>
  <cp:lastPrinted>2024-07-31T04:07:00Z</cp:lastPrinted>
  <dcterms:created xsi:type="dcterms:W3CDTF">2024-07-01T05:10:00Z</dcterms:created>
  <dcterms:modified xsi:type="dcterms:W3CDTF">2024-09-09T02:57:00Z</dcterms:modified>
</cp:coreProperties>
</file>