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9128D" w14:textId="17D40F33" w:rsidR="00611B45" w:rsidRPr="003A1A4A" w:rsidRDefault="00563271" w:rsidP="003A1A4A">
      <w:pPr>
        <w:pStyle w:val="BodyText"/>
        <w:adjustRightInd w:val="0"/>
        <w:snapToGrid w:val="0"/>
        <w:spacing w:after="240"/>
        <w:ind w:left="0"/>
        <w:rPr>
          <w:rFonts w:ascii="Minion Pro" w:eastAsiaTheme="minorEastAsia" w:hAnsi="Minion Pro"/>
          <w:color w:val="000000" w:themeColor="text1"/>
          <w:sz w:val="11"/>
          <w:szCs w:val="11"/>
          <w:lang w:eastAsia="zh-CN"/>
        </w:rPr>
      </w:pPr>
      <w:r w:rsidRPr="00563271">
        <w:rPr>
          <w:rFonts w:ascii="Minion Pro" w:eastAsiaTheme="minorEastAsia" w:hAnsi="Minion Pro" w:hint="eastAsia"/>
          <w:color w:val="000000" w:themeColor="text1"/>
          <w:sz w:val="11"/>
          <w:szCs w:val="11"/>
          <w:lang w:eastAsia="zh-CN"/>
        </w:rPr>
        <w:t>DOI: 10.32604/</w:t>
      </w:r>
      <w:r>
        <w:rPr>
          <w:rFonts w:ascii="Minion Pro" w:eastAsiaTheme="minorEastAsia" w:hAnsi="Minion Pro" w:hint="eastAsia"/>
          <w:color w:val="000000" w:themeColor="text1"/>
          <w:sz w:val="11"/>
          <w:szCs w:val="11"/>
          <w:lang w:eastAsia="zh-CN"/>
        </w:rPr>
        <w:t>po</w:t>
      </w:r>
      <w:r w:rsidRPr="00563271">
        <w:rPr>
          <w:rFonts w:ascii="Minion Pro" w:eastAsiaTheme="minorEastAsia" w:hAnsi="Minion Pro" w:hint="eastAsia"/>
          <w:color w:val="000000" w:themeColor="text1"/>
          <w:sz w:val="11"/>
          <w:szCs w:val="11"/>
          <w:lang w:eastAsia="zh-CN"/>
        </w:rPr>
        <w:t>.202x.0xxxxx</w:t>
      </w:r>
    </w:p>
    <w:p w14:paraId="27BD6A7C" w14:textId="2DFE8858" w:rsidR="000763CF" w:rsidRPr="0028045A" w:rsidRDefault="0028045A" w:rsidP="0028045A">
      <w:pPr>
        <w:tabs>
          <w:tab w:val="left" w:pos="440"/>
        </w:tabs>
        <w:snapToGrid w:val="0"/>
        <w:spacing w:after="120"/>
        <w:rPr>
          <w:rFonts w:ascii="Arial" w:hAnsi="Arial" w:cs="Arial"/>
          <w:color w:val="000000" w:themeColor="text1"/>
          <w:sz w:val="18"/>
          <w:szCs w:val="18"/>
        </w:rPr>
      </w:pPr>
      <w:r w:rsidRPr="0028045A">
        <w:rPr>
          <w:rFonts w:ascii="Minion Pro" w:hAnsi="Minion Pro" w:cs="Arial"/>
          <w:b/>
          <w:bCs/>
          <w:color w:val="000000" w:themeColor="text1"/>
          <w:sz w:val="18"/>
          <w:szCs w:val="18"/>
          <w:u w:val="single"/>
        </w:rPr>
        <w:t>ARTICLE</w:t>
      </w:r>
      <w:r w:rsidRPr="0028045A">
        <w:rPr>
          <w:rFonts w:ascii="Minion Pro" w:hAnsi="Minion Pro" w:cs="Arial"/>
          <w:b/>
          <w:bCs/>
          <w:color w:val="000000" w:themeColor="text1"/>
          <w:sz w:val="18"/>
          <w:szCs w:val="18"/>
        </w:rPr>
        <w:t>/</w:t>
      </w:r>
      <w:r w:rsidRPr="0028045A">
        <w:rPr>
          <w:rFonts w:ascii="Minion Pro" w:hAnsi="Minion Pro" w:cs="Arial"/>
          <w:b/>
          <w:bCs/>
          <w:color w:val="000000" w:themeColor="text1"/>
          <w:sz w:val="18"/>
          <w:szCs w:val="18"/>
          <w:u w:val="single"/>
        </w:rPr>
        <w:t>REVIEW</w:t>
      </w:r>
      <w:r w:rsidRPr="0028045A">
        <w:rPr>
          <w:rFonts w:ascii="Minion Pro" w:hAnsi="Minion Pro" w:cs="Arial"/>
          <w:b/>
          <w:bCs/>
          <w:color w:val="000000" w:themeColor="text1"/>
          <w:sz w:val="18"/>
          <w:szCs w:val="18"/>
        </w:rPr>
        <w:t>/</w:t>
      </w:r>
      <w:r w:rsidRPr="0028045A">
        <w:rPr>
          <w:rFonts w:ascii="Minion Pro" w:hAnsi="Minion Pro" w:cs="Arial"/>
          <w:b/>
          <w:bCs/>
          <w:color w:val="000000" w:themeColor="text1"/>
          <w:sz w:val="18"/>
          <w:szCs w:val="18"/>
          <w:u w:val="single"/>
        </w:rPr>
        <w:t>EDITORIAL</w:t>
      </w:r>
      <w:r w:rsidRPr="0028045A">
        <w:rPr>
          <w:rFonts w:ascii="Minion Pro" w:hAnsi="Minion Pro" w:cs="Arial"/>
          <w:b/>
          <w:bCs/>
          <w:color w:val="000000" w:themeColor="text1"/>
          <w:sz w:val="18"/>
          <w:szCs w:val="18"/>
        </w:rPr>
        <w:t>/</w:t>
      </w:r>
      <w:r w:rsidR="00547D76">
        <w:rPr>
          <w:rFonts w:ascii="Minion Pro" w:hAnsi="Minion Pro" w:cs="Arial"/>
          <w:b/>
          <w:bCs/>
          <w:color w:val="000000" w:themeColor="text1"/>
          <w:sz w:val="18"/>
          <w:szCs w:val="18"/>
          <w:u w:val="single"/>
        </w:rPr>
        <w:t>COMMENTARY</w:t>
      </w:r>
      <w:r w:rsidRPr="0028045A">
        <w:rPr>
          <w:rFonts w:ascii="Arial" w:hAnsi="Arial" w:cs="Arial"/>
          <w:color w:val="000000" w:themeColor="text1"/>
          <w:sz w:val="18"/>
          <w:szCs w:val="18"/>
        </w:rPr>
        <w:t>…</w:t>
      </w:r>
    </w:p>
    <w:p w14:paraId="6D7FF86B" w14:textId="3D36623D" w:rsidR="00DC24F1" w:rsidRPr="008232D9" w:rsidRDefault="00DC24F1" w:rsidP="003B47F3">
      <w:pPr>
        <w:adjustRightInd w:val="0"/>
        <w:snapToGrid w:val="0"/>
        <w:spacing w:before="193"/>
        <w:rPr>
          <w:rFonts w:ascii="Minion Pro" w:hAnsi="Minion Pro"/>
          <w:b/>
          <w:bCs/>
          <w:color w:val="000000" w:themeColor="text1"/>
          <w:w w:val="110"/>
          <w:sz w:val="52"/>
          <w:szCs w:val="52"/>
        </w:rPr>
      </w:pPr>
      <w:r w:rsidRPr="008232D9">
        <w:rPr>
          <w:rFonts w:ascii="Minion Pro" w:hAnsi="Minion Pro"/>
          <w:b/>
          <w:bCs/>
          <w:color w:val="000000" w:themeColor="text1"/>
          <w:w w:val="110"/>
          <w:sz w:val="52"/>
          <w:szCs w:val="52"/>
        </w:rPr>
        <w:t>Titre</w:t>
      </w:r>
    </w:p>
    <w:p w14:paraId="317D8F87" w14:textId="3954DA53" w:rsidR="0028045A" w:rsidRPr="007662EF" w:rsidRDefault="00402E7E" w:rsidP="003B47F3">
      <w:pPr>
        <w:adjustRightInd w:val="0"/>
        <w:snapToGrid w:val="0"/>
        <w:spacing w:before="193"/>
        <w:rPr>
          <w:rFonts w:ascii="Minion Pro" w:eastAsiaTheme="minorEastAsia" w:hAnsi="Minion Pro"/>
          <w:b/>
          <w:bCs/>
          <w:color w:val="000000" w:themeColor="text1"/>
          <w:w w:val="110"/>
          <w:sz w:val="52"/>
          <w:szCs w:val="52"/>
          <w:lang w:eastAsia="zh-CN"/>
        </w:rPr>
      </w:pPr>
      <w:r w:rsidRPr="008232D9">
        <w:rPr>
          <w:rFonts w:ascii="Minion Pro" w:hAnsi="Minion Pro"/>
          <w:b/>
          <w:bCs/>
          <w:color w:val="000000" w:themeColor="text1"/>
          <w:w w:val="110"/>
          <w:sz w:val="52"/>
          <w:szCs w:val="52"/>
        </w:rPr>
        <w:t>T</w:t>
      </w:r>
      <w:r w:rsidR="009D7244" w:rsidRPr="008232D9">
        <w:rPr>
          <w:rFonts w:ascii="Minion Pro" w:hAnsi="Minion Pro"/>
          <w:b/>
          <w:bCs/>
          <w:color w:val="000000" w:themeColor="text1"/>
          <w:w w:val="110"/>
          <w:sz w:val="52"/>
          <w:szCs w:val="52"/>
        </w:rPr>
        <w:t>itle</w:t>
      </w:r>
    </w:p>
    <w:p w14:paraId="6539AAE3" w14:textId="77777777" w:rsidR="001B58A4" w:rsidRPr="003277C4" w:rsidRDefault="001B58A4" w:rsidP="00210322">
      <w:pPr>
        <w:snapToGrid w:val="0"/>
        <w:spacing w:beforeLines="100" w:before="240" w:after="240"/>
        <w:rPr>
          <w:rFonts w:ascii="Minion Pro" w:hAnsi="Minion Pro"/>
          <w:b/>
          <w:color w:val="000000" w:themeColor="text1"/>
        </w:rPr>
      </w:pPr>
      <w:r w:rsidRPr="003277C4">
        <w:rPr>
          <w:rFonts w:ascii="Minion Pro" w:hAnsi="Minion Pro"/>
          <w:b/>
          <w:color w:val="000000" w:themeColor="text1"/>
        </w:rPr>
        <w:t>Firstname Lastname</w:t>
      </w:r>
      <w:r w:rsidRPr="003277C4">
        <w:rPr>
          <w:rFonts w:ascii="Minion Pro" w:hAnsi="Minion Pro"/>
          <w:b/>
          <w:color w:val="000000" w:themeColor="text1"/>
          <w:vertAlign w:val="superscript"/>
        </w:rPr>
        <w:t>1</w:t>
      </w:r>
      <w:r w:rsidRPr="003277C4">
        <w:rPr>
          <w:rFonts w:ascii="Minion Pro" w:hAnsi="Minion Pro"/>
          <w:b/>
          <w:color w:val="000000" w:themeColor="text1"/>
        </w:rPr>
        <w:t>, Firstname Lastname</w:t>
      </w:r>
      <w:r w:rsidRPr="003277C4">
        <w:rPr>
          <w:rFonts w:ascii="Minion Pro" w:hAnsi="Minion Pro"/>
          <w:b/>
          <w:color w:val="000000" w:themeColor="text1"/>
          <w:vertAlign w:val="superscript"/>
        </w:rPr>
        <w:t>2</w:t>
      </w:r>
      <w:r w:rsidRPr="003277C4">
        <w:rPr>
          <w:rFonts w:ascii="Minion Pro" w:hAnsi="Minion Pro"/>
          <w:b/>
          <w:color w:val="000000" w:themeColor="text1"/>
        </w:rPr>
        <w:t xml:space="preserve"> and Firstname Lastname</w:t>
      </w:r>
      <w:r w:rsidRPr="003277C4">
        <w:rPr>
          <w:rFonts w:ascii="Minion Pro" w:hAnsi="Minion Pro"/>
          <w:b/>
          <w:color w:val="000000" w:themeColor="text1"/>
          <w:vertAlign w:val="superscript"/>
        </w:rPr>
        <w:t>2,*</w:t>
      </w:r>
    </w:p>
    <w:p w14:paraId="705DA3D3" w14:textId="77777777" w:rsidR="001B58A4" w:rsidRPr="003277C4" w:rsidRDefault="001B58A4" w:rsidP="001B58A4">
      <w:pPr>
        <w:snapToGrid w:val="0"/>
        <w:rPr>
          <w:rFonts w:ascii="Minion Pro" w:hAnsi="Minion Pro"/>
          <w:color w:val="000000" w:themeColor="text1"/>
          <w:sz w:val="18"/>
          <w:szCs w:val="18"/>
        </w:rPr>
      </w:pPr>
      <w:r w:rsidRPr="003277C4">
        <w:rPr>
          <w:rFonts w:ascii="Minion Pro" w:hAnsi="Minion Pro"/>
          <w:color w:val="000000" w:themeColor="text1"/>
          <w:sz w:val="18"/>
          <w:szCs w:val="18"/>
          <w:vertAlign w:val="superscript"/>
        </w:rPr>
        <w:t>1</w:t>
      </w:r>
      <w:r w:rsidRPr="003277C4">
        <w:rPr>
          <w:rFonts w:ascii="Minion Pro" w:hAnsi="Minion Pro"/>
          <w:color w:val="000000" w:themeColor="text1"/>
          <w:sz w:val="18"/>
          <w:szCs w:val="18"/>
        </w:rPr>
        <w:t>Affiliation</w:t>
      </w:r>
      <w:r w:rsidRPr="003277C4">
        <w:rPr>
          <w:rFonts w:ascii="Minion Pro" w:hAnsi="Minion Pro" w:hint="eastAsia"/>
          <w:color w:val="000000" w:themeColor="text1"/>
          <w:sz w:val="18"/>
          <w:szCs w:val="18"/>
        </w:rPr>
        <w:t xml:space="preserve"> 1 (</w:t>
      </w:r>
      <w:r w:rsidRPr="003277C4">
        <w:rPr>
          <w:rFonts w:ascii="Minion Pro" w:hAnsi="Minion Pro"/>
          <w:color w:val="000000" w:themeColor="text1"/>
          <w:sz w:val="18"/>
          <w:szCs w:val="18"/>
        </w:rPr>
        <w:t>Department/School/</w:t>
      </w:r>
      <w:bookmarkStart w:id="0" w:name="OLE_LINK5"/>
      <w:r w:rsidRPr="003277C4">
        <w:rPr>
          <w:rFonts w:ascii="Minion Pro" w:hAnsi="Minion Pro"/>
          <w:color w:val="000000" w:themeColor="text1"/>
          <w:sz w:val="18"/>
          <w:szCs w:val="18"/>
        </w:rPr>
        <w:t>Faculty</w:t>
      </w:r>
      <w:bookmarkEnd w:id="0"/>
      <w:r w:rsidRPr="003277C4">
        <w:rPr>
          <w:rFonts w:ascii="Minion Pro" w:hAnsi="Minion Pro"/>
          <w:color w:val="000000" w:themeColor="text1"/>
          <w:sz w:val="18"/>
          <w:szCs w:val="18"/>
        </w:rPr>
        <w:t>/</w:t>
      </w:r>
      <w:r w:rsidRPr="003277C4">
        <w:rPr>
          <w:rFonts w:ascii="Minion Pro" w:hAnsi="Minion Pro" w:hint="eastAsia"/>
          <w:color w:val="000000" w:themeColor="text1"/>
          <w:sz w:val="18"/>
          <w:szCs w:val="18"/>
        </w:rPr>
        <w:t>Campus/</w:t>
      </w:r>
      <w:r w:rsidRPr="003277C4">
        <w:rPr>
          <w:rFonts w:ascii="Minion Pro" w:hAnsi="Minion Pro"/>
          <w:color w:val="000000" w:themeColor="text1"/>
          <w:sz w:val="18"/>
          <w:szCs w:val="18"/>
        </w:rPr>
        <w:t>…</w:t>
      </w:r>
      <w:r w:rsidRPr="003277C4">
        <w:rPr>
          <w:rFonts w:ascii="Minion Pro" w:hAnsi="Minion Pro" w:hint="eastAsia"/>
          <w:color w:val="000000" w:themeColor="text1"/>
          <w:sz w:val="18"/>
          <w:szCs w:val="18"/>
        </w:rPr>
        <w:t>, University/</w:t>
      </w:r>
      <w:r w:rsidRPr="003277C4">
        <w:rPr>
          <w:rFonts w:ascii="Minion Pro" w:hAnsi="Minion Pro"/>
          <w:color w:val="000000" w:themeColor="text1"/>
          <w:sz w:val="18"/>
          <w:szCs w:val="18"/>
        </w:rPr>
        <w:t>…</w:t>
      </w:r>
      <w:r w:rsidRPr="003277C4">
        <w:rPr>
          <w:rFonts w:ascii="Minion Pro" w:hAnsi="Minion Pro" w:hint="eastAsia"/>
          <w:color w:val="000000" w:themeColor="text1"/>
          <w:sz w:val="18"/>
          <w:szCs w:val="18"/>
        </w:rPr>
        <w:t xml:space="preserve">), </w:t>
      </w:r>
      <w:r w:rsidRPr="003277C4">
        <w:rPr>
          <w:rFonts w:ascii="Minion Pro" w:hAnsi="Minion Pro"/>
          <w:color w:val="000000" w:themeColor="text1"/>
          <w:sz w:val="18"/>
          <w:szCs w:val="18"/>
        </w:rPr>
        <w:t>City, Postcode, Country</w:t>
      </w:r>
    </w:p>
    <w:p w14:paraId="5362BBEE" w14:textId="77777777" w:rsidR="001B58A4" w:rsidRPr="003277C4" w:rsidRDefault="001B58A4" w:rsidP="001B58A4">
      <w:pPr>
        <w:snapToGrid w:val="0"/>
        <w:rPr>
          <w:rFonts w:ascii="Minion Pro" w:hAnsi="Minion Pro"/>
          <w:color w:val="000000" w:themeColor="text1"/>
          <w:sz w:val="18"/>
          <w:szCs w:val="18"/>
        </w:rPr>
      </w:pPr>
      <w:r w:rsidRPr="003277C4">
        <w:rPr>
          <w:rFonts w:ascii="Minion Pro" w:hAnsi="Minion Pro"/>
          <w:color w:val="000000" w:themeColor="text1"/>
          <w:sz w:val="18"/>
          <w:szCs w:val="18"/>
          <w:vertAlign w:val="superscript"/>
        </w:rPr>
        <w:t>2</w:t>
      </w:r>
      <w:r w:rsidRPr="003277C4">
        <w:rPr>
          <w:rFonts w:ascii="Minion Pro" w:hAnsi="Minion Pro"/>
          <w:color w:val="000000" w:themeColor="text1"/>
          <w:sz w:val="18"/>
          <w:szCs w:val="18"/>
        </w:rPr>
        <w:t>Affiliation</w:t>
      </w:r>
      <w:r w:rsidRPr="003277C4">
        <w:rPr>
          <w:rFonts w:ascii="Minion Pro" w:hAnsi="Minion Pro" w:hint="eastAsia"/>
          <w:color w:val="000000" w:themeColor="text1"/>
          <w:sz w:val="18"/>
          <w:szCs w:val="18"/>
        </w:rPr>
        <w:t xml:space="preserve"> 2</w:t>
      </w:r>
      <w:r w:rsidRPr="003277C4">
        <w:rPr>
          <w:rFonts w:ascii="Minion Pro" w:hAnsi="Minion Pro"/>
          <w:color w:val="000000" w:themeColor="text1"/>
          <w:sz w:val="18"/>
          <w:szCs w:val="18"/>
        </w:rPr>
        <w:t>, City, Postcode, Country</w:t>
      </w:r>
    </w:p>
    <w:p w14:paraId="0DD0710E" w14:textId="77777777" w:rsidR="001B58A4" w:rsidRPr="003277C4" w:rsidRDefault="001B58A4" w:rsidP="001B58A4">
      <w:pPr>
        <w:snapToGrid w:val="0"/>
        <w:rPr>
          <w:rStyle w:val="Hyperlink"/>
          <w:rFonts w:ascii="Minion Pro" w:hAnsi="Minion Pro"/>
          <w:color w:val="000000" w:themeColor="text1"/>
          <w:sz w:val="18"/>
          <w:szCs w:val="18"/>
          <w:u w:val="none"/>
        </w:rPr>
      </w:pPr>
      <w:r w:rsidRPr="003277C4">
        <w:rPr>
          <w:rFonts w:ascii="Minion Pro" w:hAnsi="Minion Pro"/>
          <w:color w:val="000000" w:themeColor="text1"/>
          <w:sz w:val="18"/>
          <w:szCs w:val="18"/>
          <w:vertAlign w:val="superscript"/>
        </w:rPr>
        <w:t>*</w:t>
      </w:r>
      <w:r w:rsidRPr="003277C4">
        <w:rPr>
          <w:rFonts w:ascii="Minion Pro" w:hAnsi="Minion Pro"/>
          <w:color w:val="000000" w:themeColor="text1"/>
          <w:sz w:val="18"/>
          <w:szCs w:val="18"/>
        </w:rPr>
        <w:t xml:space="preserve">Corresponding Author: Author’s Name. Email: </w:t>
      </w:r>
      <w:r w:rsidRPr="003277C4">
        <w:rPr>
          <w:rFonts w:ascii="Minion Pro" w:hAnsi="Minion Pro"/>
          <w:sz w:val="18"/>
          <w:szCs w:val="18"/>
        </w:rPr>
        <w:t>author@institute.xxx</w:t>
      </w:r>
    </w:p>
    <w:p w14:paraId="108DE687" w14:textId="77777777" w:rsidR="001B58A4" w:rsidRPr="003277C4" w:rsidRDefault="001B58A4" w:rsidP="001B58A4">
      <w:pPr>
        <w:snapToGrid w:val="0"/>
        <w:spacing w:after="120"/>
        <w:rPr>
          <w:rStyle w:val="Hyperlink"/>
          <w:rFonts w:ascii="Minion Pro" w:hAnsi="Minion Pro" w:cs="Arial"/>
          <w:color w:val="000000" w:themeColor="text1"/>
          <w:sz w:val="18"/>
          <w:szCs w:val="18"/>
          <w:u w:val="none"/>
        </w:rPr>
      </w:pPr>
      <w:r w:rsidRPr="003277C4">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236A0053" w14:textId="2ED1849D" w:rsidR="00780F39" w:rsidRDefault="001B58A4" w:rsidP="001B58A4">
      <w:pPr>
        <w:snapToGrid w:val="0"/>
        <w:spacing w:after="120"/>
        <w:rPr>
          <w:rFonts w:ascii="Minion Pro" w:hAnsi="Minion Pro" w:cs="Arial"/>
          <w:color w:val="000000" w:themeColor="text1"/>
          <w:sz w:val="19"/>
          <w:szCs w:val="19"/>
        </w:rPr>
      </w:pPr>
      <w:r w:rsidRPr="003277C4">
        <w:rPr>
          <w:rFonts w:ascii="Minion Pro" w:hAnsi="Minion Pro" w:cs="Arial" w:hint="eastAsia"/>
          <w:color w:val="000000" w:themeColor="text1"/>
          <w:sz w:val="18"/>
          <w:szCs w:val="18"/>
        </w:rPr>
        <w:t>Received: Day Month Year    Accepted: Day Month Year</w:t>
      </w:r>
    </w:p>
    <w:p w14:paraId="6B4CC174" w14:textId="77777777" w:rsidR="00780F39" w:rsidRDefault="00780F39" w:rsidP="000F0517">
      <w:pPr>
        <w:snapToGrid w:val="0"/>
        <w:spacing w:after="120"/>
        <w:rPr>
          <w:rFonts w:ascii="Minion Pro" w:hAnsi="Minion Pro" w:cs="Arial"/>
          <w:color w:val="000000" w:themeColor="text1"/>
          <w:sz w:val="19"/>
          <w:szCs w:val="19"/>
          <w:u w:val="single"/>
        </w:rPr>
      </w:pPr>
      <w:r w:rsidRPr="002C4CE4">
        <w:rPr>
          <w:rStyle w:val="FooterChar"/>
          <w:rFonts w:ascii="Arial" w:hAnsi="Arial" w:cs="Arial"/>
          <w:noProof/>
          <w:color w:val="000000" w:themeColor="text1"/>
          <w:sz w:val="19"/>
          <w:szCs w:val="19"/>
          <w:u w:val="single"/>
        </w:rPr>
        <mc:AlternateContent>
          <mc:Choice Requires="wps">
            <w:drawing>
              <wp:inline distT="0" distB="0" distL="0" distR="0" wp14:anchorId="1E66B384" wp14:editId="51AA41D8">
                <wp:extent cx="6446520" cy="1243354"/>
                <wp:effectExtent l="0" t="0" r="0" b="952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243354"/>
                        </a:xfrm>
                        <a:prstGeom prst="rect">
                          <a:avLst/>
                        </a:prstGeom>
                        <a:solidFill>
                          <a:schemeClr val="bg1">
                            <a:lumMod val="95000"/>
                          </a:schemeClr>
                        </a:solidFill>
                        <a:ln w="9525">
                          <a:noFill/>
                          <a:miter lim="800000"/>
                        </a:ln>
                      </wps:spPr>
                      <wps:txbx>
                        <w:txbxContent>
                          <w:p w14:paraId="61B77DBD" w14:textId="4D9F22AE" w:rsidR="00DC24F1" w:rsidRPr="008232D9" w:rsidRDefault="008232D9" w:rsidP="002B0307">
                            <w:pPr>
                              <w:snapToGrid w:val="0"/>
                              <w:rPr>
                                <w:rFonts w:ascii="Minion Pro" w:hAnsi="Minion Pro" w:cs="Arial"/>
                                <w:b/>
                                <w:bCs/>
                                <w:sz w:val="19"/>
                                <w:szCs w:val="19"/>
                                <w:lang w:val="fr-FR"/>
                              </w:rPr>
                            </w:pPr>
                            <w:r w:rsidRPr="008232D9">
                              <w:rPr>
                                <w:rFonts w:ascii="Minion Pro" w:hAnsi="Minion Pro" w:cs="Arial"/>
                                <w:b/>
                                <w:bCs/>
                                <w:sz w:val="19"/>
                                <w:szCs w:val="19"/>
                              </w:rPr>
                              <w:t>RÉSUMÉ</w:t>
                            </w:r>
                            <w:r w:rsidR="00DC24F1" w:rsidRPr="008232D9">
                              <w:rPr>
                                <w:rFonts w:ascii="Minion Pro" w:hAnsi="Minion Pro" w:cs="Arial"/>
                                <w:b/>
                                <w:bCs/>
                                <w:sz w:val="19"/>
                                <w:szCs w:val="19"/>
                                <w:lang w:val="fr-FR"/>
                              </w:rPr>
                              <w:t xml:space="preserve"> </w:t>
                            </w:r>
                          </w:p>
                          <w:p w14:paraId="09759B7C" w14:textId="69BB7C0C" w:rsidR="00DC24F1" w:rsidRDefault="00DC24F1" w:rsidP="00DC24F1">
                            <w:pPr>
                              <w:snapToGrid w:val="0"/>
                              <w:spacing w:after="120"/>
                              <w:rPr>
                                <w:rFonts w:ascii="Minion Pro" w:hAnsi="Minion Pro" w:cs="Arial"/>
                                <w:spacing w:val="-3"/>
                                <w:sz w:val="19"/>
                                <w:szCs w:val="19"/>
                                <w:lang w:val="fr-FR"/>
                              </w:rPr>
                            </w:pPr>
                            <w:r w:rsidRPr="00DC24F1">
                              <w:rPr>
                                <w:rFonts w:ascii="Minion Pro" w:hAnsi="Minion Pro" w:cs="Arial"/>
                                <w:spacing w:val="-3"/>
                                <w:sz w:val="19"/>
                                <w:szCs w:val="19"/>
                                <w:lang w:val="fr-FR"/>
                              </w:rPr>
                              <w:t xml:space="preserve">Veuillez saisir votre résumé ici. </w:t>
                            </w:r>
                            <w:r w:rsidRPr="006936FB">
                              <w:rPr>
                                <w:rFonts w:ascii="Minion Pro" w:hAnsi="Minion Pro" w:cs="Arial"/>
                                <w:spacing w:val="-3"/>
                                <w:sz w:val="19"/>
                                <w:szCs w:val="19"/>
                                <w:lang w:val="fr-FR"/>
                              </w:rPr>
                              <w:t xml:space="preserve">Le résumé d’un </w:t>
                            </w:r>
                            <w:r w:rsidR="00B62A8B">
                              <w:rPr>
                                <w:rFonts w:ascii="Minion Pro" w:hAnsi="Minion Pro" w:cs="Arial"/>
                                <w:spacing w:val="-3"/>
                                <w:sz w:val="19"/>
                                <w:szCs w:val="19"/>
                                <w:lang w:val="fr-FR"/>
                              </w:rPr>
                              <w:t>article scientifique</w:t>
                            </w:r>
                            <w:r w:rsidR="00B62A8B" w:rsidRPr="006936FB">
                              <w:rPr>
                                <w:rFonts w:ascii="Minion Pro" w:hAnsi="Minion Pro" w:cs="Arial"/>
                                <w:spacing w:val="-3"/>
                                <w:sz w:val="19"/>
                                <w:szCs w:val="19"/>
                                <w:lang w:val="fr-FR"/>
                              </w:rPr>
                              <w:t xml:space="preserve"> </w:t>
                            </w:r>
                            <w:r w:rsidRPr="006936FB">
                              <w:rPr>
                                <w:rFonts w:ascii="Minion Pro" w:hAnsi="Minion Pro" w:cs="Arial"/>
                                <w:spacing w:val="-3"/>
                                <w:sz w:val="19"/>
                                <w:szCs w:val="19"/>
                                <w:lang w:val="fr-FR"/>
                              </w:rPr>
                              <w:t xml:space="preserve">est généralement de 200 à 400 mots, et de 150 à 300 mots pour un </w:t>
                            </w:r>
                            <w:r w:rsidR="00B62A8B">
                              <w:rPr>
                                <w:rFonts w:ascii="Minion Pro" w:hAnsi="Minion Pro" w:cs="Arial"/>
                                <w:spacing w:val="-3"/>
                                <w:sz w:val="19"/>
                                <w:szCs w:val="19"/>
                                <w:lang w:val="fr-FR"/>
                              </w:rPr>
                              <w:t>revue de littérature</w:t>
                            </w:r>
                            <w:r w:rsidRPr="006936FB">
                              <w:rPr>
                                <w:rFonts w:ascii="Minion Pro" w:hAnsi="Minion Pro" w:cs="Arial"/>
                                <w:spacing w:val="-3"/>
                                <w:sz w:val="19"/>
                                <w:szCs w:val="19"/>
                                <w:lang w:val="fr-FR"/>
                              </w:rPr>
                              <w:t xml:space="preserve">. Le résumé doit être </w:t>
                            </w:r>
                            <w:r w:rsidR="00B62A8B">
                              <w:rPr>
                                <w:rFonts w:ascii="Minion Pro" w:hAnsi="Minion Pro" w:cs="Arial"/>
                                <w:spacing w:val="-3"/>
                                <w:sz w:val="19"/>
                                <w:szCs w:val="19"/>
                                <w:lang w:val="fr-FR"/>
                              </w:rPr>
                              <w:t>écrit</w:t>
                            </w:r>
                            <w:r w:rsidR="00B62A8B" w:rsidRPr="006936FB">
                              <w:rPr>
                                <w:rFonts w:ascii="Minion Pro" w:hAnsi="Minion Pro" w:cs="Arial"/>
                                <w:spacing w:val="-3"/>
                                <w:sz w:val="19"/>
                                <w:szCs w:val="19"/>
                                <w:lang w:val="fr-FR"/>
                              </w:rPr>
                              <w:t xml:space="preserve"> </w:t>
                            </w:r>
                            <w:r w:rsidRPr="006936FB">
                              <w:rPr>
                                <w:rFonts w:ascii="Minion Pro" w:hAnsi="Minion Pro" w:cs="Arial"/>
                                <w:spacing w:val="-3"/>
                                <w:sz w:val="19"/>
                                <w:szCs w:val="19"/>
                                <w:lang w:val="fr-FR"/>
                              </w:rPr>
                              <w:t xml:space="preserve">en </w:t>
                            </w:r>
                            <w:r w:rsidR="00B62A8B">
                              <w:rPr>
                                <w:rFonts w:ascii="Minion Pro" w:hAnsi="Minion Pro" w:cs="Arial"/>
                                <w:spacing w:val="-3"/>
                                <w:sz w:val="19"/>
                                <w:szCs w:val="19"/>
                                <w:lang w:val="fr-FR"/>
                              </w:rPr>
                              <w:t>un seul paragraphe</w:t>
                            </w:r>
                            <w:r w:rsidR="00B62A8B" w:rsidRPr="006936FB">
                              <w:rPr>
                                <w:rFonts w:ascii="Minion Pro" w:hAnsi="Minion Pro" w:cs="Arial"/>
                                <w:spacing w:val="-3"/>
                                <w:sz w:val="19"/>
                                <w:szCs w:val="19"/>
                                <w:lang w:val="fr-FR"/>
                              </w:rPr>
                              <w:t xml:space="preserve"> </w:t>
                            </w:r>
                            <w:r w:rsidRPr="006936FB">
                              <w:rPr>
                                <w:rFonts w:ascii="Minion Pro" w:hAnsi="Minion Pro" w:cs="Arial"/>
                                <w:spacing w:val="-3"/>
                                <w:sz w:val="19"/>
                                <w:szCs w:val="19"/>
                                <w:lang w:val="fr-FR"/>
                              </w:rPr>
                              <w:t>(non structuré) et ne doit pas inclure de références. Les abréviations qui n’apparaissent qu’une seule fois dans le résumé doivent être définies intégralement. Si les abréviations apparaissent plus d’une fois, les définitions complètes doivent être fournies avant de pouvoir être utilisées ailleurs.</w:t>
                            </w:r>
                          </w:p>
                          <w:p w14:paraId="6A6674FE" w14:textId="77777777" w:rsidR="002B0307" w:rsidRDefault="002B0307" w:rsidP="002B0307">
                            <w:pPr>
                              <w:snapToGrid w:val="0"/>
                              <w:spacing w:beforeLines="50" w:before="120"/>
                              <w:rPr>
                                <w:rFonts w:ascii="Minion Pro" w:hAnsi="Minion Pro" w:cs="Arial"/>
                                <w:b/>
                                <w:bCs/>
                                <w:sz w:val="19"/>
                                <w:szCs w:val="19"/>
                                <w:lang w:val="fr-FR"/>
                              </w:rPr>
                            </w:pPr>
                            <w:r w:rsidRPr="008232D9">
                              <w:rPr>
                                <w:rFonts w:ascii="Minion Pro" w:hAnsi="Minion Pro" w:cs="Arial"/>
                                <w:b/>
                                <w:bCs/>
                                <w:sz w:val="19"/>
                                <w:szCs w:val="19"/>
                                <w:lang w:val="fr-FR"/>
                              </w:rPr>
                              <w:t>MOTS CLÉS</w:t>
                            </w:r>
                          </w:p>
                          <w:p w14:paraId="6719F8B0" w14:textId="464A15BB" w:rsidR="002B0307" w:rsidRPr="002B0307" w:rsidRDefault="002B0307" w:rsidP="00DC24F1">
                            <w:pPr>
                              <w:snapToGrid w:val="0"/>
                              <w:spacing w:after="120"/>
                              <w:rPr>
                                <w:rFonts w:ascii="Minion Pro" w:hAnsi="Minion Pro" w:cs="Arial"/>
                                <w:spacing w:val="-3"/>
                                <w:sz w:val="19"/>
                                <w:szCs w:val="19"/>
                                <w:lang w:val="fr-FR"/>
                              </w:rPr>
                            </w:pPr>
                            <w:r w:rsidRPr="00DC24F1">
                              <w:rPr>
                                <w:rFonts w:ascii="Minion Pro" w:hAnsi="Minion Pro" w:cs="Arial"/>
                                <w:spacing w:val="-3"/>
                                <w:sz w:val="19"/>
                                <w:szCs w:val="19"/>
                                <w:lang w:val="fr-FR"/>
                              </w:rPr>
                              <w:t xml:space="preserve">Manuscrit; Préparation; Typographie; Format </w:t>
                            </w:r>
                          </w:p>
                          <w:p w14:paraId="6783DFEB" w14:textId="77777777" w:rsidR="008232D9" w:rsidRPr="008232D9" w:rsidRDefault="008232D9" w:rsidP="002B0307">
                            <w:pPr>
                              <w:snapToGrid w:val="0"/>
                              <w:spacing w:beforeLines="100" w:before="240"/>
                              <w:rPr>
                                <w:rFonts w:ascii="Minion Pro" w:hAnsi="Minion Pro" w:cs="Arial"/>
                                <w:b/>
                                <w:bCs/>
                                <w:sz w:val="19"/>
                                <w:szCs w:val="19"/>
                              </w:rPr>
                            </w:pPr>
                            <w:r w:rsidRPr="002B0307">
                              <w:rPr>
                                <w:rFonts w:ascii="Minion Pro" w:hAnsi="Minion Pro" w:cs="Arial"/>
                                <w:b/>
                                <w:sz w:val="19"/>
                                <w:szCs w:val="19"/>
                              </w:rPr>
                              <w:t>ABSTRACT</w:t>
                            </w:r>
                          </w:p>
                          <w:p w14:paraId="49321C4D" w14:textId="77777777" w:rsidR="008232D9" w:rsidRPr="0028045A" w:rsidRDefault="008232D9" w:rsidP="008232D9">
                            <w:pPr>
                              <w:snapToGrid w:val="0"/>
                              <w:spacing w:after="120"/>
                              <w:jc w:val="both"/>
                              <w:rPr>
                                <w:rFonts w:ascii="Minion Pro" w:hAnsi="Minion Pro" w:cs="Arial"/>
                                <w:sz w:val="19"/>
                                <w:szCs w:val="19"/>
                              </w:rPr>
                            </w:pPr>
                            <w:r w:rsidRPr="0028045A">
                              <w:rPr>
                                <w:rFonts w:ascii="Minion Pro" w:hAnsi="Minion Pro" w:cs="Arial"/>
                                <w:spacing w:val="-3"/>
                                <w:sz w:val="19"/>
                                <w:szCs w:val="19"/>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28045A">
                              <w:rPr>
                                <w:rFonts w:ascii="Minion Pro" w:hAnsi="Minion Pro" w:cs="Arial"/>
                                <w:sz w:val="19"/>
                                <w:szCs w:val="19"/>
                              </w:rPr>
                              <w:t>.</w:t>
                            </w:r>
                          </w:p>
                          <w:p w14:paraId="02D63E56" w14:textId="77777777" w:rsidR="0083752E" w:rsidRPr="008232D9" w:rsidRDefault="0083752E" w:rsidP="002B0307">
                            <w:pPr>
                              <w:snapToGrid w:val="0"/>
                              <w:spacing w:beforeLines="50" w:before="120"/>
                              <w:rPr>
                                <w:rFonts w:ascii="Minion Pro" w:hAnsi="Minion Pro" w:cs="Arial"/>
                                <w:b/>
                                <w:sz w:val="19"/>
                                <w:szCs w:val="19"/>
                              </w:rPr>
                            </w:pPr>
                            <w:r w:rsidRPr="002B0307">
                              <w:rPr>
                                <w:rFonts w:ascii="Minion Pro" w:hAnsi="Minion Pro" w:cs="Arial"/>
                                <w:b/>
                                <w:bCs/>
                                <w:sz w:val="19"/>
                                <w:szCs w:val="19"/>
                                <w:lang w:val="fr-FR"/>
                              </w:rPr>
                              <w:t>KEYWORDS</w:t>
                            </w:r>
                          </w:p>
                          <w:p w14:paraId="1B82C542" w14:textId="66B4BC07" w:rsidR="0083752E" w:rsidRPr="0083752E" w:rsidRDefault="0083752E" w:rsidP="002B0307">
                            <w:pPr>
                              <w:snapToGrid w:val="0"/>
                              <w:rPr>
                                <w:rFonts w:ascii="Minion Pro" w:hAnsi="Minion Pro" w:cs="Arial"/>
                                <w:sz w:val="19"/>
                                <w:szCs w:val="19"/>
                              </w:rPr>
                            </w:pPr>
                            <w:r w:rsidRPr="0028045A">
                              <w:rPr>
                                <w:rFonts w:ascii="Minion Pro" w:hAnsi="Minion Pro" w:cs="Arial"/>
                                <w:sz w:val="19"/>
                                <w:szCs w:val="19"/>
                              </w:rPr>
                              <w:t>Manuscript; preparation; typeset; format</w:t>
                            </w:r>
                          </w:p>
                        </w:txbxContent>
                      </wps:txbx>
                      <wps:bodyPr rot="0" vert="horz" wrap="square" lIns="91440" tIns="45720" rIns="91440" bIns="45720" anchor="t" anchorCtr="0">
                        <a:spAutoFit/>
                      </wps:bodyPr>
                    </wps:wsp>
                  </a:graphicData>
                </a:graphic>
              </wp:inline>
            </w:drawing>
          </mc:Choice>
          <mc:Fallback>
            <w:pict>
              <v:shapetype w14:anchorId="1E66B384" id="_x0000_t202" coordsize="21600,21600" o:spt="202" path="m,l,21600r21600,l21600,xe">
                <v:stroke joinstyle="miter"/>
                <v:path gradientshapeok="t" o:connecttype="rect"/>
              </v:shapetype>
              <v:shape id="文本框 2" o:spid="_x0000_s1026" type="#_x0000_t202" style="width:507.6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" fillcolor="#f2f2f2 [3052]" stroked="f">
                <v:textbox style="mso-fit-shape-to-text:t">
                  <w:txbxContent>
                    <w:p w14:paraId="61B77DBD" w14:textId="4D9F22AE" w:rsidR="00DC24F1" w:rsidRPr="008232D9" w:rsidRDefault="008232D9" w:rsidP="002B0307">
                      <w:pPr>
                        <w:snapToGrid w:val="0"/>
                        <w:rPr>
                          <w:rFonts w:ascii="Minion Pro" w:hAnsi="Minion Pro" w:cs="Arial"/>
                          <w:b/>
                          <w:bCs/>
                          <w:sz w:val="19"/>
                          <w:szCs w:val="19"/>
                          <w:lang w:val="fr-FR"/>
                        </w:rPr>
                      </w:pPr>
                      <w:r w:rsidRPr="008232D9">
                        <w:rPr>
                          <w:rFonts w:ascii="Minion Pro" w:hAnsi="Minion Pro" w:cs="Arial"/>
                          <w:b/>
                          <w:bCs/>
                          <w:sz w:val="19"/>
                          <w:szCs w:val="19"/>
                        </w:rPr>
                        <w:t>RÉSUMÉ</w:t>
                      </w:r>
                      <w:r w:rsidR="00DC24F1" w:rsidRPr="008232D9">
                        <w:rPr>
                          <w:rFonts w:ascii="Minion Pro" w:hAnsi="Minion Pro" w:cs="Arial"/>
                          <w:b/>
                          <w:bCs/>
                          <w:sz w:val="19"/>
                          <w:szCs w:val="19"/>
                          <w:lang w:val="fr-FR"/>
                        </w:rPr>
                        <w:t xml:space="preserve"> </w:t>
                      </w:r>
                    </w:p>
                    <w:p w14:paraId="09759B7C" w14:textId="69BB7C0C" w:rsidR="00DC24F1" w:rsidRDefault="00DC24F1" w:rsidP="00DC24F1">
                      <w:pPr>
                        <w:snapToGrid w:val="0"/>
                        <w:spacing w:after="120"/>
                        <w:rPr>
                          <w:rFonts w:ascii="Minion Pro" w:hAnsi="Minion Pro" w:cs="Arial"/>
                          <w:spacing w:val="-3"/>
                          <w:sz w:val="19"/>
                          <w:szCs w:val="19"/>
                          <w:lang w:val="fr-FR"/>
                        </w:rPr>
                      </w:pPr>
                      <w:r w:rsidRPr="00DC24F1">
                        <w:rPr>
                          <w:rFonts w:ascii="Minion Pro" w:hAnsi="Minion Pro" w:cs="Arial"/>
                          <w:spacing w:val="-3"/>
                          <w:sz w:val="19"/>
                          <w:szCs w:val="19"/>
                          <w:lang w:val="fr-FR"/>
                        </w:rPr>
                        <w:t xml:space="preserve">Veuillez saisir votre résumé ici. </w:t>
                      </w:r>
                      <w:r w:rsidRPr="006936FB">
                        <w:rPr>
                          <w:rFonts w:ascii="Minion Pro" w:hAnsi="Minion Pro" w:cs="Arial"/>
                          <w:spacing w:val="-3"/>
                          <w:sz w:val="19"/>
                          <w:szCs w:val="19"/>
                          <w:lang w:val="fr-FR"/>
                        </w:rPr>
                        <w:t xml:space="preserve">Le résumé d’un </w:t>
                      </w:r>
                      <w:r w:rsidR="00B62A8B">
                        <w:rPr>
                          <w:rFonts w:ascii="Minion Pro" w:hAnsi="Minion Pro" w:cs="Arial"/>
                          <w:spacing w:val="-3"/>
                          <w:sz w:val="19"/>
                          <w:szCs w:val="19"/>
                          <w:lang w:val="fr-FR"/>
                        </w:rPr>
                        <w:t>article scientifique</w:t>
                      </w:r>
                      <w:r w:rsidR="00B62A8B" w:rsidRPr="006936FB">
                        <w:rPr>
                          <w:rFonts w:ascii="Minion Pro" w:hAnsi="Minion Pro" w:cs="Arial"/>
                          <w:spacing w:val="-3"/>
                          <w:sz w:val="19"/>
                          <w:szCs w:val="19"/>
                          <w:lang w:val="fr-FR"/>
                        </w:rPr>
                        <w:t xml:space="preserve"> </w:t>
                      </w:r>
                      <w:r w:rsidRPr="006936FB">
                        <w:rPr>
                          <w:rFonts w:ascii="Minion Pro" w:hAnsi="Minion Pro" w:cs="Arial"/>
                          <w:spacing w:val="-3"/>
                          <w:sz w:val="19"/>
                          <w:szCs w:val="19"/>
                          <w:lang w:val="fr-FR"/>
                        </w:rPr>
                        <w:t xml:space="preserve">est généralement de 200 à 400 mots, et de 150 à 300 mots pour un </w:t>
                      </w:r>
                      <w:r w:rsidR="00B62A8B">
                        <w:rPr>
                          <w:rFonts w:ascii="Minion Pro" w:hAnsi="Minion Pro" w:cs="Arial"/>
                          <w:spacing w:val="-3"/>
                          <w:sz w:val="19"/>
                          <w:szCs w:val="19"/>
                          <w:lang w:val="fr-FR"/>
                        </w:rPr>
                        <w:t>revue de littérature</w:t>
                      </w:r>
                      <w:r w:rsidRPr="006936FB">
                        <w:rPr>
                          <w:rFonts w:ascii="Minion Pro" w:hAnsi="Minion Pro" w:cs="Arial"/>
                          <w:spacing w:val="-3"/>
                          <w:sz w:val="19"/>
                          <w:szCs w:val="19"/>
                          <w:lang w:val="fr-FR"/>
                        </w:rPr>
                        <w:t xml:space="preserve">. Le résumé doit être </w:t>
                      </w:r>
                      <w:r w:rsidR="00B62A8B">
                        <w:rPr>
                          <w:rFonts w:ascii="Minion Pro" w:hAnsi="Minion Pro" w:cs="Arial"/>
                          <w:spacing w:val="-3"/>
                          <w:sz w:val="19"/>
                          <w:szCs w:val="19"/>
                          <w:lang w:val="fr-FR"/>
                        </w:rPr>
                        <w:t>écrit</w:t>
                      </w:r>
                      <w:r w:rsidR="00B62A8B" w:rsidRPr="006936FB">
                        <w:rPr>
                          <w:rFonts w:ascii="Minion Pro" w:hAnsi="Minion Pro" w:cs="Arial"/>
                          <w:spacing w:val="-3"/>
                          <w:sz w:val="19"/>
                          <w:szCs w:val="19"/>
                          <w:lang w:val="fr-FR"/>
                        </w:rPr>
                        <w:t xml:space="preserve"> </w:t>
                      </w:r>
                      <w:r w:rsidRPr="006936FB">
                        <w:rPr>
                          <w:rFonts w:ascii="Minion Pro" w:hAnsi="Minion Pro" w:cs="Arial"/>
                          <w:spacing w:val="-3"/>
                          <w:sz w:val="19"/>
                          <w:szCs w:val="19"/>
                          <w:lang w:val="fr-FR"/>
                        </w:rPr>
                        <w:t xml:space="preserve">en </w:t>
                      </w:r>
                      <w:r w:rsidR="00B62A8B">
                        <w:rPr>
                          <w:rFonts w:ascii="Minion Pro" w:hAnsi="Minion Pro" w:cs="Arial"/>
                          <w:spacing w:val="-3"/>
                          <w:sz w:val="19"/>
                          <w:szCs w:val="19"/>
                          <w:lang w:val="fr-FR"/>
                        </w:rPr>
                        <w:t>un seul paragraphe</w:t>
                      </w:r>
                      <w:r w:rsidR="00B62A8B" w:rsidRPr="006936FB">
                        <w:rPr>
                          <w:rFonts w:ascii="Minion Pro" w:hAnsi="Minion Pro" w:cs="Arial"/>
                          <w:spacing w:val="-3"/>
                          <w:sz w:val="19"/>
                          <w:szCs w:val="19"/>
                          <w:lang w:val="fr-FR"/>
                        </w:rPr>
                        <w:t xml:space="preserve"> </w:t>
                      </w:r>
                      <w:r w:rsidRPr="006936FB">
                        <w:rPr>
                          <w:rFonts w:ascii="Minion Pro" w:hAnsi="Minion Pro" w:cs="Arial"/>
                          <w:spacing w:val="-3"/>
                          <w:sz w:val="19"/>
                          <w:szCs w:val="19"/>
                          <w:lang w:val="fr-FR"/>
                        </w:rPr>
                        <w:t>(non structuré) et ne doit pas inclure de références. Les abréviations qui n’apparaissent qu’une seule fois dans le résumé doivent être définies intégralement. Si les abréviations apparaissent plus d’une fois, les définitions complètes doivent être fournies avant de pouvoir être utilisées ailleurs.</w:t>
                      </w:r>
                    </w:p>
                    <w:p w14:paraId="6A6674FE" w14:textId="77777777" w:rsidR="002B0307" w:rsidRDefault="002B0307" w:rsidP="002B0307">
                      <w:pPr>
                        <w:snapToGrid w:val="0"/>
                        <w:spacing w:beforeLines="50" w:before="120"/>
                        <w:rPr>
                          <w:rFonts w:ascii="Minion Pro" w:hAnsi="Minion Pro" w:cs="Arial"/>
                          <w:b/>
                          <w:bCs/>
                          <w:sz w:val="19"/>
                          <w:szCs w:val="19"/>
                          <w:lang w:val="fr-FR"/>
                        </w:rPr>
                      </w:pPr>
                      <w:r w:rsidRPr="008232D9">
                        <w:rPr>
                          <w:rFonts w:ascii="Minion Pro" w:hAnsi="Minion Pro" w:cs="Arial"/>
                          <w:b/>
                          <w:bCs/>
                          <w:sz w:val="19"/>
                          <w:szCs w:val="19"/>
                          <w:lang w:val="fr-FR"/>
                        </w:rPr>
                        <w:t>MOTS CLÉS</w:t>
                      </w:r>
                    </w:p>
                    <w:p w14:paraId="6719F8B0" w14:textId="464A15BB" w:rsidR="002B0307" w:rsidRPr="002B0307" w:rsidRDefault="002B0307" w:rsidP="00DC24F1">
                      <w:pPr>
                        <w:snapToGrid w:val="0"/>
                        <w:spacing w:after="120"/>
                        <w:rPr>
                          <w:rFonts w:ascii="Minion Pro" w:hAnsi="Minion Pro" w:cs="Arial"/>
                          <w:spacing w:val="-3"/>
                          <w:sz w:val="19"/>
                          <w:szCs w:val="19"/>
                          <w:lang w:val="fr-FR"/>
                        </w:rPr>
                      </w:pPr>
                      <w:r w:rsidRPr="00DC24F1">
                        <w:rPr>
                          <w:rFonts w:ascii="Minion Pro" w:hAnsi="Minion Pro" w:cs="Arial"/>
                          <w:spacing w:val="-3"/>
                          <w:sz w:val="19"/>
                          <w:szCs w:val="19"/>
                          <w:lang w:val="fr-FR"/>
                        </w:rPr>
                        <w:t xml:space="preserve">Manuscrit; Préparation; Typographie; Format </w:t>
                      </w:r>
                    </w:p>
                    <w:p w14:paraId="6783DFEB" w14:textId="77777777" w:rsidR="008232D9" w:rsidRPr="008232D9" w:rsidRDefault="008232D9" w:rsidP="002B0307">
                      <w:pPr>
                        <w:snapToGrid w:val="0"/>
                        <w:spacing w:beforeLines="100" w:before="240"/>
                        <w:rPr>
                          <w:rFonts w:ascii="Minion Pro" w:hAnsi="Minion Pro" w:cs="Arial"/>
                          <w:b/>
                          <w:bCs/>
                          <w:sz w:val="19"/>
                          <w:szCs w:val="19"/>
                        </w:rPr>
                      </w:pPr>
                      <w:r w:rsidRPr="002B0307">
                        <w:rPr>
                          <w:rFonts w:ascii="Minion Pro" w:hAnsi="Minion Pro" w:cs="Arial"/>
                          <w:b/>
                          <w:sz w:val="19"/>
                          <w:szCs w:val="19"/>
                        </w:rPr>
                        <w:t>ABSTRACT</w:t>
                      </w:r>
                    </w:p>
                    <w:p w14:paraId="49321C4D" w14:textId="77777777" w:rsidR="008232D9" w:rsidRPr="0028045A" w:rsidRDefault="008232D9" w:rsidP="008232D9">
                      <w:pPr>
                        <w:snapToGrid w:val="0"/>
                        <w:spacing w:after="120"/>
                        <w:jc w:val="both"/>
                        <w:rPr>
                          <w:rFonts w:ascii="Minion Pro" w:hAnsi="Minion Pro" w:cs="Arial"/>
                          <w:sz w:val="19"/>
                          <w:szCs w:val="19"/>
                        </w:rPr>
                      </w:pPr>
                      <w:r w:rsidRPr="0028045A">
                        <w:rPr>
                          <w:rFonts w:ascii="Minion Pro" w:hAnsi="Minion Pro" w:cs="Arial"/>
                          <w:spacing w:val="-3"/>
                          <w:sz w:val="19"/>
                          <w:szCs w:val="19"/>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28045A">
                        <w:rPr>
                          <w:rFonts w:ascii="Minion Pro" w:hAnsi="Minion Pro" w:cs="Arial"/>
                          <w:sz w:val="19"/>
                          <w:szCs w:val="19"/>
                        </w:rPr>
                        <w:t>.</w:t>
                      </w:r>
                    </w:p>
                    <w:p w14:paraId="02D63E56" w14:textId="77777777" w:rsidR="0083752E" w:rsidRPr="008232D9" w:rsidRDefault="0083752E" w:rsidP="002B0307">
                      <w:pPr>
                        <w:snapToGrid w:val="0"/>
                        <w:spacing w:beforeLines="50" w:before="120"/>
                        <w:rPr>
                          <w:rFonts w:ascii="Minion Pro" w:hAnsi="Minion Pro" w:cs="Arial"/>
                          <w:b/>
                          <w:sz w:val="19"/>
                          <w:szCs w:val="19"/>
                        </w:rPr>
                      </w:pPr>
                      <w:r w:rsidRPr="002B0307">
                        <w:rPr>
                          <w:rFonts w:ascii="Minion Pro" w:hAnsi="Minion Pro" w:cs="Arial"/>
                          <w:b/>
                          <w:bCs/>
                          <w:sz w:val="19"/>
                          <w:szCs w:val="19"/>
                          <w:lang w:val="fr-FR"/>
                        </w:rPr>
                        <w:t>KEYWORDS</w:t>
                      </w:r>
                    </w:p>
                    <w:p w14:paraId="1B82C542" w14:textId="66B4BC07" w:rsidR="0083752E" w:rsidRPr="0083752E" w:rsidRDefault="0083752E" w:rsidP="002B0307">
                      <w:pPr>
                        <w:snapToGrid w:val="0"/>
                        <w:rPr>
                          <w:rFonts w:ascii="Minion Pro" w:hAnsi="Minion Pro" w:cs="Arial"/>
                          <w:sz w:val="19"/>
                          <w:szCs w:val="19"/>
                        </w:rPr>
                      </w:pPr>
                      <w:r w:rsidRPr="0028045A">
                        <w:rPr>
                          <w:rFonts w:ascii="Minion Pro" w:hAnsi="Minion Pro" w:cs="Arial"/>
                          <w:sz w:val="19"/>
                          <w:szCs w:val="19"/>
                        </w:rPr>
                        <w:t>Manuscript; preparation; typeset; format</w:t>
                      </w:r>
                    </w:p>
                  </w:txbxContent>
                </v:textbox>
                <w10:anchorlock/>
              </v:shape>
            </w:pict>
          </mc:Fallback>
        </mc:AlternateContent>
      </w:r>
    </w:p>
    <w:p w14:paraId="76B0306F" w14:textId="139CC2CD" w:rsidR="00D2123C" w:rsidRPr="00D2123C" w:rsidRDefault="00D2123C" w:rsidP="000F0517">
      <w:pPr>
        <w:snapToGrid w:val="0"/>
        <w:spacing w:after="120"/>
        <w:rPr>
          <w:rFonts w:ascii="Minion Pro" w:hAnsi="Minion Pro" w:cs="Arial"/>
          <w:color w:val="000000" w:themeColor="text1"/>
          <w:sz w:val="19"/>
          <w:szCs w:val="19"/>
          <w:u w:val="single"/>
        </w:rPr>
        <w:sectPr w:rsidR="00D2123C" w:rsidRPr="00D2123C" w:rsidSect="00210322">
          <w:headerReference w:type="even" r:id="rId8"/>
          <w:headerReference w:type="default" r:id="rId9"/>
          <w:headerReference w:type="first" r:id="rId10"/>
          <w:footerReference w:type="first" r:id="rId11"/>
          <w:pgSz w:w="11910" w:h="16840"/>
          <w:pgMar w:top="920" w:right="740" w:bottom="280" w:left="860" w:header="144" w:footer="340" w:gutter="0"/>
          <w:pgNumType w:start="168"/>
          <w:cols w:space="720"/>
          <w:titlePg/>
          <w:docGrid w:linePitch="299"/>
        </w:sectPr>
      </w:pPr>
    </w:p>
    <w:p w14:paraId="67E59608" w14:textId="4A44143A" w:rsidR="00611B45" w:rsidRPr="00E92B3A" w:rsidRDefault="00655123" w:rsidP="003B47F3">
      <w:pPr>
        <w:pStyle w:val="BodyText"/>
        <w:adjustRightInd w:val="0"/>
        <w:snapToGrid w:val="0"/>
        <w:spacing w:beforeLines="100" w:before="240" w:afterLines="100" w:after="240"/>
        <w:ind w:left="0"/>
        <w:rPr>
          <w:rFonts w:ascii="Minion Pro" w:hAnsi="Minion Pro"/>
          <w:b/>
          <w:bCs/>
          <w:color w:val="000000" w:themeColor="text1"/>
        </w:rPr>
      </w:pPr>
      <w:r w:rsidRPr="00E92B3A">
        <w:rPr>
          <w:rFonts w:ascii="Minion Pro" w:hAnsi="Minion Pro"/>
          <w:b/>
          <w:bCs/>
          <w:color w:val="000000" w:themeColor="text1"/>
          <w:w w:val="110"/>
        </w:rPr>
        <w:t>Introduction</w:t>
      </w:r>
    </w:p>
    <w:p w14:paraId="6DB99442" w14:textId="77777777" w:rsidR="00611B45" w:rsidRPr="00E92B3A" w:rsidRDefault="00102836" w:rsidP="003B47F3">
      <w:pPr>
        <w:pStyle w:val="BodyText"/>
        <w:adjustRightInd w:val="0"/>
        <w:snapToGrid w:val="0"/>
        <w:spacing w:before="99"/>
        <w:ind w:left="0" w:right="108"/>
        <w:jc w:val="both"/>
        <w:rPr>
          <w:rFonts w:ascii="Minion Pro" w:hAnsi="Minion Pro"/>
          <w:color w:val="000000" w:themeColor="text1"/>
          <w:w w:val="105"/>
        </w:rPr>
      </w:pPr>
      <w:r w:rsidRPr="00E92B3A">
        <w:rPr>
          <w:rFonts w:ascii="Minion Pro" w:hAnsi="Minion Pro"/>
          <w:color w:val="000000" w:themeColor="text1"/>
          <w:w w:val="105"/>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379A2A3" w14:textId="77777777" w:rsidR="00102836" w:rsidRPr="00E92B3A" w:rsidRDefault="00102836" w:rsidP="003B47F3">
      <w:pPr>
        <w:pStyle w:val="BodyText"/>
        <w:adjustRightInd w:val="0"/>
        <w:snapToGrid w:val="0"/>
        <w:spacing w:beforeLines="100" w:before="240" w:afterLines="100" w:after="240"/>
        <w:ind w:left="0"/>
        <w:rPr>
          <w:rFonts w:ascii="Minion Pro" w:hAnsi="Minion Pro"/>
          <w:b/>
          <w:bCs/>
          <w:color w:val="000000" w:themeColor="text1"/>
          <w:spacing w:val="-4"/>
          <w:sz w:val="18"/>
        </w:rPr>
      </w:pPr>
      <w:r w:rsidRPr="00E92B3A">
        <w:rPr>
          <w:rFonts w:ascii="Minion Pro" w:hAnsi="Minion Pro"/>
          <w:b/>
          <w:bCs/>
          <w:color w:val="000000" w:themeColor="text1"/>
          <w:w w:val="110"/>
        </w:rPr>
        <w:t>Main Text</w:t>
      </w:r>
    </w:p>
    <w:p w14:paraId="6C610807" w14:textId="77777777" w:rsidR="00102836" w:rsidRPr="00E92B3A" w:rsidRDefault="00102836" w:rsidP="003B47F3">
      <w:pPr>
        <w:pStyle w:val="BodyText"/>
        <w:adjustRightInd w:val="0"/>
        <w:snapToGrid w:val="0"/>
        <w:spacing w:before="99"/>
        <w:ind w:left="0" w:right="108"/>
        <w:jc w:val="both"/>
        <w:rPr>
          <w:rFonts w:ascii="Minion Pro" w:hAnsi="Minion Pro"/>
          <w:color w:val="000000" w:themeColor="text1"/>
          <w:w w:val="105"/>
        </w:rPr>
      </w:pPr>
      <w:r w:rsidRPr="00E92B3A">
        <w:rPr>
          <w:rFonts w:ascii="Minion Pro" w:hAnsi="Minion Pro"/>
          <w:color w:val="000000" w:themeColor="text1"/>
          <w:w w:val="105"/>
        </w:rPr>
        <w:t xml:space="preserve">The text should be written in clear, concise English, and it should be easily understandable to a broad readership. Sentences should not begin with abbreviations or numerals. Main headings should be Introduction, Material and Methods, Results (or </w:t>
      </w:r>
      <w:r w:rsidRPr="00E92B3A">
        <w:rPr>
          <w:rFonts w:ascii="Minion Pro" w:hAnsi="Minion Pro"/>
          <w:color w:val="000000" w:themeColor="text1"/>
          <w:w w:val="105"/>
        </w:rPr>
        <w:t>Systematic Description), Discussion and Acknowledgements (if necessary) and they should be centered and in capital letters, while just one level of subsidiary headings should be on the left, in italics). Do not number headings. Combining Results and Discussion is not allowed.</w:t>
      </w:r>
    </w:p>
    <w:p w14:paraId="617DD2F3" w14:textId="77777777" w:rsidR="00102836" w:rsidRPr="00E92B3A" w:rsidRDefault="00102836" w:rsidP="003B47F3">
      <w:pPr>
        <w:pStyle w:val="BodyText"/>
        <w:adjustRightInd w:val="0"/>
        <w:snapToGrid w:val="0"/>
        <w:spacing w:before="7"/>
        <w:ind w:left="0" w:right="103" w:firstLine="398"/>
        <w:jc w:val="both"/>
        <w:rPr>
          <w:rFonts w:ascii="Minion Pro" w:hAnsi="Minion Pro"/>
          <w:color w:val="000000" w:themeColor="text1"/>
          <w:spacing w:val="3"/>
          <w:w w:val="105"/>
        </w:rPr>
      </w:pPr>
      <w:r w:rsidRPr="00E92B3A">
        <w:rPr>
          <w:rFonts w:ascii="Minion Pro" w:hAnsi="Minion Pro"/>
          <w:color w:val="000000" w:themeColor="text1"/>
          <w:spacing w:val="3"/>
          <w:w w:val="105"/>
        </w:rPr>
        <w:t>Linnean scientific names should be in italics, while higher than generic taxa should not. The generic name of drugs, as well as all other common names, should be written in lower case. Gene designations should be in lower case and in italics, while protein designations should be in regular capital letters.</w:t>
      </w:r>
    </w:p>
    <w:p w14:paraId="3312AF63" w14:textId="319F5ECC" w:rsidR="00102836" w:rsidRPr="00E92B3A" w:rsidRDefault="00DB5206" w:rsidP="003B47F3">
      <w:pPr>
        <w:pStyle w:val="BodyText"/>
        <w:adjustRightInd w:val="0"/>
        <w:snapToGrid w:val="0"/>
        <w:spacing w:before="240"/>
        <w:ind w:left="0"/>
        <w:rPr>
          <w:rFonts w:ascii="Minion Pro" w:hAnsi="Minion Pro"/>
          <w:bCs/>
          <w:i/>
          <w:color w:val="000000" w:themeColor="text1"/>
          <w:spacing w:val="-4"/>
          <w:sz w:val="18"/>
        </w:rPr>
      </w:pPr>
      <w:r w:rsidRPr="00E92B3A">
        <w:rPr>
          <w:rFonts w:ascii="Minion Pro" w:hAnsi="Minion Pro"/>
          <w:bCs/>
          <w:i/>
          <w:color w:val="000000" w:themeColor="text1"/>
          <w:szCs w:val="22"/>
        </w:rPr>
        <w:t xml:space="preserve">Text </w:t>
      </w:r>
      <w:r w:rsidR="004D278C" w:rsidRPr="00E92B3A">
        <w:rPr>
          <w:rFonts w:ascii="Minion Pro" w:hAnsi="Minion Pro"/>
          <w:bCs/>
          <w:i/>
          <w:color w:val="000000" w:themeColor="text1"/>
          <w:szCs w:val="22"/>
        </w:rPr>
        <w:t>l</w:t>
      </w:r>
      <w:r w:rsidRPr="00E92B3A">
        <w:rPr>
          <w:rFonts w:ascii="Minion Pro" w:hAnsi="Minion Pro"/>
          <w:bCs/>
          <w:i/>
          <w:color w:val="000000" w:themeColor="text1"/>
          <w:szCs w:val="22"/>
        </w:rPr>
        <w:t>ayout</w:t>
      </w:r>
    </w:p>
    <w:p w14:paraId="56DA2172" w14:textId="57AD8D53" w:rsidR="0083752E" w:rsidRPr="002B0307" w:rsidRDefault="005E0303" w:rsidP="002B0307">
      <w:pPr>
        <w:pStyle w:val="BodyText"/>
        <w:adjustRightInd w:val="0"/>
        <w:snapToGrid w:val="0"/>
        <w:ind w:left="0" w:right="108"/>
        <w:jc w:val="both"/>
        <w:rPr>
          <w:rFonts w:ascii="Minion Pro" w:hAnsi="Minion Pro"/>
          <w:color w:val="000000" w:themeColor="text1"/>
          <w:spacing w:val="-3"/>
          <w:w w:val="105"/>
        </w:rPr>
      </w:pPr>
      <w:r w:rsidRPr="00F17323">
        <w:rPr>
          <w:rFonts w:ascii="Minion Pro" w:hAnsi="Minion Pro"/>
          <w:color w:val="000000" w:themeColor="text1"/>
          <w:spacing w:val="-3"/>
          <w:w w:val="105"/>
        </w:rPr>
        <w:t xml:space="preserve">Acceptable paper size is US A4 (21 cm × 29.7 cm). All margins – top (1.34 cm), bottom (0.49 cm), left (1.52 cm) </w:t>
      </w:r>
      <w:r w:rsidR="00F17323" w:rsidRPr="00F17323">
        <w:rPr>
          <w:rFonts w:ascii="Minion Pro" w:hAnsi="Minion Pro"/>
          <w:color w:val="000000" w:themeColor="text1"/>
          <w:spacing w:val="-3"/>
          <w:w w:val="105"/>
        </w:rPr>
        <w:t>and right (1.31 cm). Acceptable font is Minion Pro, 10 pt.,</w:t>
      </w:r>
      <w:r w:rsidR="00BA1FC1">
        <w:rPr>
          <w:rFonts w:ascii="Minion Pro" w:eastAsiaTheme="minorEastAsia" w:hAnsi="Minion Pro" w:hint="eastAsia"/>
          <w:color w:val="000000" w:themeColor="text1"/>
          <w:spacing w:val="-3"/>
          <w:w w:val="105"/>
          <w:lang w:eastAsia="zh-CN"/>
        </w:rPr>
        <w:t xml:space="preserve"> </w:t>
      </w:r>
      <w:r w:rsidRPr="00E92B3A">
        <w:rPr>
          <w:rFonts w:ascii="Minion Pro" w:hAnsi="Minion Pro"/>
          <w:color w:val="000000" w:themeColor="text1"/>
          <w:w w:val="105"/>
        </w:rPr>
        <w:t xml:space="preserve">except for writing special symbols and </w:t>
      </w:r>
      <w:r w:rsidRPr="00E92B3A">
        <w:rPr>
          <w:rFonts w:ascii="Minion Pro" w:hAnsi="Minion Pro"/>
          <w:color w:val="000000" w:themeColor="text1"/>
          <w:w w:val="105"/>
        </w:rPr>
        <w:lastRenderedPageBreak/>
        <w:t>mathematical equations. Use 0.7 cm intend on the first line of second paragraph.</w:t>
      </w:r>
    </w:p>
    <w:p w14:paraId="786D5667" w14:textId="3E9E3814" w:rsidR="00611B45" w:rsidRPr="00E92B3A" w:rsidRDefault="006029FB" w:rsidP="003B47F3">
      <w:pPr>
        <w:pStyle w:val="BodyText"/>
        <w:adjustRightInd w:val="0"/>
        <w:snapToGrid w:val="0"/>
        <w:spacing w:beforeLines="100" w:before="240" w:afterLines="100" w:after="240"/>
        <w:ind w:left="0" w:right="108"/>
        <w:jc w:val="both"/>
        <w:rPr>
          <w:rFonts w:ascii="Minion Pro" w:hAnsi="Minion Pro"/>
          <w:b/>
          <w:bCs/>
          <w:color w:val="000000" w:themeColor="text1"/>
        </w:rPr>
      </w:pPr>
      <w:r w:rsidRPr="00E92B3A">
        <w:rPr>
          <w:rFonts w:ascii="Minion Pro" w:hAnsi="Minion Pro"/>
          <w:b/>
          <w:bCs/>
          <w:color w:val="000000" w:themeColor="text1"/>
          <w:w w:val="105"/>
        </w:rPr>
        <w:t>Materials and Methods</w:t>
      </w:r>
    </w:p>
    <w:p w14:paraId="15989559" w14:textId="4A047387" w:rsidR="006029FB" w:rsidRPr="00E92B3A" w:rsidRDefault="006029FB" w:rsidP="003B47F3">
      <w:pPr>
        <w:pStyle w:val="BodyText"/>
        <w:adjustRightInd w:val="0"/>
        <w:snapToGrid w:val="0"/>
        <w:ind w:left="0" w:right="108"/>
        <w:jc w:val="both"/>
        <w:rPr>
          <w:rFonts w:ascii="Minion Pro" w:hAnsi="Minion Pro"/>
          <w:color w:val="000000" w:themeColor="text1"/>
          <w:w w:val="105"/>
        </w:rPr>
      </w:pPr>
      <w:r w:rsidRPr="00E92B3A">
        <w:rPr>
          <w:rFonts w:ascii="Minion Pro" w:hAnsi="Minion Pro"/>
          <w:color w:val="000000" w:themeColor="text1"/>
          <w:w w:val="105"/>
        </w:rPr>
        <w:t>Any commercialized kits, reagents, instruments, software, antibodies, etc.</w:t>
      </w:r>
      <w:r w:rsidR="004D278C" w:rsidRPr="00E92B3A">
        <w:rPr>
          <w:rFonts w:ascii="Minion Pro" w:hAnsi="Minion Pro"/>
          <w:color w:val="000000" w:themeColor="text1"/>
          <w:w w:val="105"/>
        </w:rPr>
        <w:t>,</w:t>
      </w:r>
      <w:r w:rsidRPr="00E92B3A">
        <w:rPr>
          <w:rFonts w:ascii="Minion Pro" w:hAnsi="Minion Pro"/>
          <w:color w:val="000000" w:themeColor="text1"/>
          <w:w w:val="105"/>
        </w:rPr>
        <w:t xml:space="preserve"> used in the research, shall be provided with their full name, along with the information of the Manufacturers/suppliers/software details (Name, City, Province/State, Country). </w:t>
      </w:r>
    </w:p>
    <w:p w14:paraId="388AE3F8" w14:textId="0941E583" w:rsidR="00774962" w:rsidRPr="0083752E" w:rsidRDefault="006029FB" w:rsidP="0083752E">
      <w:pPr>
        <w:pStyle w:val="BodyText"/>
        <w:adjustRightInd w:val="0"/>
        <w:snapToGrid w:val="0"/>
        <w:spacing w:before="7"/>
        <w:ind w:left="0" w:right="103" w:firstLineChars="200" w:firstLine="412"/>
        <w:jc w:val="both"/>
        <w:rPr>
          <w:rFonts w:ascii="Minion Pro" w:hAnsi="Minion Pro"/>
          <w:color w:val="000000" w:themeColor="text1"/>
          <w:spacing w:val="-4"/>
          <w:w w:val="105"/>
        </w:rPr>
      </w:pPr>
      <w:r w:rsidRPr="00BA1FC1">
        <w:rPr>
          <w:rFonts w:ascii="Minion Pro" w:hAnsi="Minion Pro"/>
          <w:color w:val="000000" w:themeColor="text1"/>
          <w:spacing w:val="-4"/>
          <w:w w:val="105"/>
        </w:rPr>
        <w:t>Accession numbers of RNA, DNA and protein sequences used in the manuscript should be provided.</w:t>
      </w:r>
    </w:p>
    <w:p w14:paraId="16691D03" w14:textId="2C223D00" w:rsidR="005E0303" w:rsidRPr="00E92B3A" w:rsidRDefault="005E0303" w:rsidP="003B47F3">
      <w:pPr>
        <w:pStyle w:val="BodyText"/>
        <w:adjustRightInd w:val="0"/>
        <w:snapToGrid w:val="0"/>
        <w:spacing w:beforeLines="100" w:before="240" w:afterLines="100" w:after="240"/>
        <w:ind w:left="0" w:right="108"/>
        <w:jc w:val="both"/>
        <w:rPr>
          <w:rFonts w:ascii="Minion Pro" w:hAnsi="Minion Pro"/>
          <w:b/>
          <w:bCs/>
          <w:color w:val="000000" w:themeColor="text1"/>
          <w:w w:val="105"/>
        </w:rPr>
      </w:pPr>
      <w:r w:rsidRPr="00E92B3A">
        <w:rPr>
          <w:rFonts w:ascii="Minion Pro" w:hAnsi="Minion Pro"/>
          <w:b/>
          <w:bCs/>
          <w:color w:val="000000" w:themeColor="text1"/>
          <w:w w:val="105"/>
        </w:rPr>
        <w:t>Abbreviations</w:t>
      </w:r>
    </w:p>
    <w:p w14:paraId="397E3C03" w14:textId="7E1D39E2" w:rsidR="00BA1FC1" w:rsidRPr="00BA1FC1" w:rsidRDefault="005E0303" w:rsidP="00BA1FC1">
      <w:pPr>
        <w:pStyle w:val="BodyText"/>
        <w:adjustRightInd w:val="0"/>
        <w:snapToGrid w:val="0"/>
        <w:ind w:left="0" w:right="115"/>
        <w:jc w:val="both"/>
        <w:rPr>
          <w:rFonts w:ascii="Minion Pro" w:hAnsi="Minion Pro"/>
          <w:color w:val="000000" w:themeColor="text1"/>
          <w:w w:val="105"/>
        </w:rPr>
      </w:pPr>
      <w:r w:rsidRPr="00E92B3A">
        <w:rPr>
          <w:rFonts w:ascii="Minion Pro" w:hAnsi="Minion Pro"/>
          <w:color w:val="000000" w:themeColor="text1"/>
          <w:w w:val="105"/>
        </w:rPr>
        <w:t xml:space="preserve">Abbreviations should be defined in parentheses the first time they appear in the abstract, main text, and in figure or table caption and used consistently thereafter. Accepted abbreviations for statistical parameters are: P, </w:t>
      </w:r>
      <w:r w:rsidRPr="00E92B3A">
        <w:rPr>
          <w:rFonts w:ascii="Minion Pro" w:hAnsi="Minion Pro"/>
          <w:color w:val="000000" w:themeColor="text1"/>
          <w:w w:val="105"/>
        </w:rPr>
        <w:t>n, SD, SEM, df, ns, ANOVA, t. Naming of chemicals should follow that given in </w:t>
      </w:r>
      <w:hyperlink r:id="rId12" w:tgtFrame="_blank" w:history="1">
        <w:r w:rsidRPr="00E92B3A">
          <w:rPr>
            <w:rFonts w:ascii="Minion Pro" w:hAnsi="Minion Pro"/>
            <w:color w:val="000000" w:themeColor="text1"/>
            <w:w w:val="105"/>
          </w:rPr>
          <w:t>Chemical Abstracts Service</w:t>
        </w:r>
      </w:hyperlink>
      <w:r w:rsidRPr="00E92B3A">
        <w:rPr>
          <w:rFonts w:ascii="Minion Pro" w:hAnsi="Minion Pro"/>
          <w:color w:val="000000" w:themeColor="text1"/>
          <w:w w:val="105"/>
        </w:rPr>
        <w:t>.</w:t>
      </w:r>
    </w:p>
    <w:p w14:paraId="07DB449D" w14:textId="77777777" w:rsidR="00BA1FC1" w:rsidRDefault="009D7244" w:rsidP="00BA1FC1">
      <w:pPr>
        <w:pStyle w:val="BodyText"/>
        <w:adjustRightInd w:val="0"/>
        <w:snapToGrid w:val="0"/>
        <w:spacing w:beforeLines="100" w:before="240" w:afterLines="100" w:after="240"/>
        <w:ind w:left="0" w:right="10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Units </w:t>
      </w:r>
    </w:p>
    <w:p w14:paraId="417B9EE3" w14:textId="0E1CF477" w:rsidR="009D7244" w:rsidRPr="00BA1FC1" w:rsidRDefault="009D7244" w:rsidP="00BA1FC1">
      <w:pPr>
        <w:pStyle w:val="BodyText"/>
        <w:adjustRightInd w:val="0"/>
        <w:snapToGrid w:val="0"/>
        <w:spacing w:beforeLines="100" w:before="240" w:afterLines="100" w:after="240"/>
        <w:ind w:left="0" w:right="108"/>
        <w:jc w:val="both"/>
        <w:rPr>
          <w:rFonts w:ascii="Minion Pro" w:hAnsi="Minion Pro" w:cs="Times New Roman"/>
          <w:b/>
          <w:bCs/>
          <w:color w:val="000000" w:themeColor="text1"/>
          <w:shd w:val="clear" w:color="auto" w:fill="FFFFFF"/>
        </w:rPr>
      </w:pPr>
      <w:r w:rsidRPr="00E92B3A">
        <w:rPr>
          <w:rFonts w:ascii="Minion Pro" w:hAnsi="Minion Pro"/>
          <w:color w:val="000000" w:themeColor="text1"/>
          <w:w w:val="105"/>
        </w:rPr>
        <w:t>Units of measurement should be used concisely according to the International System of Units (SI). All units should be converted to SI units whenever possible.</w:t>
      </w:r>
    </w:p>
    <w:p w14:paraId="3E8B3DA3" w14:textId="77777777" w:rsidR="009D7244" w:rsidRPr="00E92B3A" w:rsidRDefault="009D7244" w:rsidP="003B47F3">
      <w:pPr>
        <w:pStyle w:val="BodyText"/>
        <w:adjustRightInd w:val="0"/>
        <w:snapToGrid w:val="0"/>
        <w:spacing w:beforeLines="100" w:before="240" w:afterLines="100" w:after="24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Statistical Analysis</w:t>
      </w:r>
    </w:p>
    <w:p w14:paraId="512A5C63" w14:textId="381E41EE" w:rsidR="000F0517" w:rsidRDefault="009D7244" w:rsidP="000F6631">
      <w:pPr>
        <w:pStyle w:val="BodyText"/>
        <w:adjustRightInd w:val="0"/>
        <w:snapToGrid w:val="0"/>
        <w:ind w:left="0" w:right="108"/>
        <w:jc w:val="both"/>
        <w:rPr>
          <w:rFonts w:ascii="Minion Pro" w:hAnsi="Minion Pro"/>
          <w:color w:val="000000" w:themeColor="text1"/>
          <w:w w:val="105"/>
        </w:rPr>
        <w:sectPr w:rsidR="000F0517" w:rsidSect="00847AAE">
          <w:headerReference w:type="default" r:id="rId13"/>
          <w:type w:val="continuous"/>
          <w:pgSz w:w="11910" w:h="16840"/>
          <w:pgMar w:top="920" w:right="740" w:bottom="280" w:left="860" w:header="288" w:footer="454" w:gutter="0"/>
          <w:pgNumType w:start="168"/>
          <w:cols w:num="2" w:space="720"/>
          <w:titlePg/>
          <w:docGrid w:linePitch="299"/>
        </w:sectPr>
      </w:pPr>
      <w:r w:rsidRPr="00E92B3A">
        <w:rPr>
          <w:rFonts w:ascii="Minion Pro" w:hAnsi="Minion Pro"/>
          <w:color w:val="000000" w:themeColor="text1"/>
          <w:w w:val="105"/>
        </w:rPr>
        <w:t>Appropriate statistical treatment of the data is essential. When statistical analysis is performed, the name of the statistical test used, the number for each analysis, the comparisons of interest, the alpha level and the actual </w:t>
      </w:r>
      <w:r w:rsidRPr="00E92B3A">
        <w:rPr>
          <w:rFonts w:ascii="Minion Pro" w:hAnsi="Minion Pro"/>
          <w:i/>
          <w:iCs/>
          <w:color w:val="000000" w:themeColor="text1"/>
          <w:w w:val="105"/>
        </w:rPr>
        <w:t>p</w:t>
      </w:r>
      <w:r w:rsidRPr="00E92B3A">
        <w:rPr>
          <w:rFonts w:ascii="Minion Pro" w:hAnsi="Minion Pro"/>
          <w:color w:val="000000" w:themeColor="text1"/>
          <w:w w:val="105"/>
        </w:rPr>
        <w:t>-value for each test should be provided</w:t>
      </w:r>
    </w:p>
    <w:p w14:paraId="19EA368C" w14:textId="77777777" w:rsidR="00611B45" w:rsidRPr="00E92B3A" w:rsidRDefault="00611B45" w:rsidP="003B47F3">
      <w:pPr>
        <w:pStyle w:val="BodyText"/>
        <w:adjustRightInd w:val="0"/>
        <w:snapToGrid w:val="0"/>
        <w:ind w:left="0"/>
        <w:rPr>
          <w:rFonts w:ascii="Minion Pro" w:hAnsi="Minion Pro"/>
          <w:color w:val="000000" w:themeColor="text1"/>
        </w:rPr>
      </w:pPr>
      <w:bookmarkStart w:id="1" w:name="Ex_vivo_Gene_Therapies"/>
      <w:bookmarkStart w:id="2" w:name="_bookmark4"/>
      <w:bookmarkEnd w:id="1"/>
      <w:bookmarkEnd w:id="2"/>
    </w:p>
    <w:p w14:paraId="02009B86" w14:textId="62C8D841" w:rsidR="00611B45" w:rsidRPr="0083752E" w:rsidRDefault="00655123" w:rsidP="0083752E">
      <w:pPr>
        <w:adjustRightInd w:val="0"/>
        <w:snapToGrid w:val="0"/>
        <w:ind w:left="500" w:right="504"/>
        <w:jc w:val="center"/>
        <w:rPr>
          <w:rFonts w:ascii="Minion Pro" w:hAnsi="Minion Pro"/>
          <w:b/>
          <w:bCs/>
          <w:color w:val="000000" w:themeColor="text1"/>
          <w:sz w:val="18"/>
        </w:rPr>
      </w:pPr>
      <w:r w:rsidRPr="00E92B3A">
        <w:rPr>
          <w:rFonts w:ascii="Minion Pro" w:hAnsi="Minion Pro"/>
          <w:b/>
          <w:bCs/>
          <w:color w:val="000000" w:themeColor="text1"/>
          <w:sz w:val="18"/>
        </w:rPr>
        <w:t>TABLE 1</w:t>
      </w:r>
    </w:p>
    <w:p w14:paraId="7C6938A7" w14:textId="45EAFBC0" w:rsidR="00055B1E" w:rsidRPr="0083752E" w:rsidRDefault="00055B1E" w:rsidP="0083752E">
      <w:pPr>
        <w:pStyle w:val="BodyText"/>
        <w:adjustRightInd w:val="0"/>
        <w:snapToGrid w:val="0"/>
        <w:spacing w:beforeLines="50" w:before="120" w:afterLines="50" w:after="120"/>
        <w:ind w:left="0"/>
        <w:jc w:val="center"/>
        <w:rPr>
          <w:rFonts w:ascii="Minion Pro" w:hAnsi="Minion Pro"/>
          <w:b/>
          <w:bCs/>
          <w:color w:val="000000" w:themeColor="text1"/>
          <w:w w:val="110"/>
          <w:sz w:val="18"/>
          <w:szCs w:val="22"/>
        </w:rPr>
      </w:pPr>
      <w:r w:rsidRPr="00E92B3A">
        <w:rPr>
          <w:rFonts w:ascii="Minion Pro" w:hAnsi="Minion Pro"/>
          <w:b/>
          <w:bCs/>
          <w:color w:val="000000" w:themeColor="text1"/>
          <w:w w:val="110"/>
          <w:sz w:val="18"/>
          <w:szCs w:val="22"/>
        </w:rPr>
        <w:t>Table caption</w:t>
      </w:r>
    </w:p>
    <w:tbl>
      <w:tblPr>
        <w:tblStyle w:val="TableNormal1"/>
        <w:tblW w:w="0" w:type="auto"/>
        <w:jc w:val="center"/>
        <w:tblLayout w:type="fixed"/>
        <w:tblLook w:val="01E0" w:firstRow="1" w:lastRow="1" w:firstColumn="1" w:lastColumn="1" w:noHBand="0" w:noVBand="0"/>
      </w:tblPr>
      <w:tblGrid>
        <w:gridCol w:w="1222"/>
        <w:gridCol w:w="1054"/>
        <w:gridCol w:w="677"/>
      </w:tblGrid>
      <w:tr w:rsidR="00E92B3A" w:rsidRPr="00E92B3A" w14:paraId="74705EFA" w14:textId="77777777" w:rsidTr="0083752E">
        <w:trPr>
          <w:trHeight w:val="288"/>
          <w:jc w:val="center"/>
        </w:trPr>
        <w:tc>
          <w:tcPr>
            <w:tcW w:w="1222" w:type="dxa"/>
            <w:tcBorders>
              <w:top w:val="single" w:sz="4" w:space="0" w:color="000000"/>
              <w:bottom w:val="single" w:sz="4" w:space="0" w:color="000000"/>
            </w:tcBorders>
          </w:tcPr>
          <w:p w14:paraId="6BAF55BA" w14:textId="77777777" w:rsidR="00055B1E" w:rsidRPr="00E92B3A" w:rsidRDefault="00055B1E" w:rsidP="003B47F3">
            <w:pPr>
              <w:pStyle w:val="TableParagraph"/>
              <w:adjustRightInd w:val="0"/>
              <w:snapToGrid w:val="0"/>
              <w:spacing w:before="7"/>
              <w:ind w:left="129"/>
              <w:rPr>
                <w:rFonts w:ascii="Minion Pro" w:hAnsi="Minion Pro"/>
                <w:color w:val="000000" w:themeColor="text1"/>
                <w:sz w:val="18"/>
              </w:rPr>
            </w:pPr>
            <w:r w:rsidRPr="00E92B3A">
              <w:rPr>
                <w:rFonts w:ascii="Minion Pro" w:hAnsi="Minion Pro"/>
                <w:color w:val="000000" w:themeColor="text1"/>
                <w:w w:val="110"/>
                <w:sz w:val="18"/>
              </w:rPr>
              <w:t>1</w:t>
            </w:r>
          </w:p>
        </w:tc>
        <w:tc>
          <w:tcPr>
            <w:tcW w:w="1054" w:type="dxa"/>
            <w:tcBorders>
              <w:top w:val="single" w:sz="4" w:space="0" w:color="000000"/>
              <w:bottom w:val="single" w:sz="4" w:space="0" w:color="000000"/>
            </w:tcBorders>
          </w:tcPr>
          <w:p w14:paraId="4078B289" w14:textId="77777777" w:rsidR="00055B1E" w:rsidRPr="00E92B3A" w:rsidRDefault="00055B1E" w:rsidP="003B47F3">
            <w:pPr>
              <w:pStyle w:val="TableParagraph"/>
              <w:adjustRightInd w:val="0"/>
              <w:snapToGrid w:val="0"/>
              <w:spacing w:before="24"/>
              <w:ind w:left="69"/>
              <w:rPr>
                <w:rFonts w:ascii="Minion Pro" w:hAnsi="Minion Pro"/>
                <w:color w:val="000000" w:themeColor="text1"/>
                <w:sz w:val="18"/>
              </w:rPr>
            </w:pPr>
            <w:r w:rsidRPr="00E92B3A">
              <w:rPr>
                <w:rFonts w:ascii="Minion Pro" w:hAnsi="Minion Pro"/>
                <w:color w:val="000000" w:themeColor="text1"/>
                <w:w w:val="105"/>
                <w:sz w:val="18"/>
              </w:rPr>
              <w:t>2</w:t>
            </w:r>
          </w:p>
        </w:tc>
        <w:tc>
          <w:tcPr>
            <w:tcW w:w="677" w:type="dxa"/>
            <w:tcBorders>
              <w:top w:val="single" w:sz="4" w:space="0" w:color="000000"/>
              <w:bottom w:val="single" w:sz="4" w:space="0" w:color="000000"/>
            </w:tcBorders>
          </w:tcPr>
          <w:p w14:paraId="7166163F" w14:textId="77777777" w:rsidR="00055B1E" w:rsidRPr="00E92B3A" w:rsidRDefault="00055B1E" w:rsidP="003B47F3">
            <w:pPr>
              <w:pStyle w:val="TableParagraph"/>
              <w:adjustRightInd w:val="0"/>
              <w:snapToGrid w:val="0"/>
              <w:spacing w:before="24"/>
              <w:ind w:left="86"/>
              <w:rPr>
                <w:rFonts w:ascii="Minion Pro" w:hAnsi="Minion Pro"/>
                <w:color w:val="000000" w:themeColor="text1"/>
                <w:sz w:val="18"/>
              </w:rPr>
            </w:pPr>
            <w:r w:rsidRPr="00E92B3A">
              <w:rPr>
                <w:rFonts w:ascii="Minion Pro" w:hAnsi="Minion Pro"/>
                <w:color w:val="000000" w:themeColor="text1"/>
                <w:w w:val="105"/>
                <w:sz w:val="18"/>
              </w:rPr>
              <w:t>3</w:t>
            </w:r>
          </w:p>
        </w:tc>
      </w:tr>
      <w:tr w:rsidR="00E92B3A" w:rsidRPr="00E92B3A" w14:paraId="6062CB2E" w14:textId="77777777" w:rsidTr="0083752E">
        <w:trPr>
          <w:trHeight w:val="288"/>
          <w:jc w:val="center"/>
        </w:trPr>
        <w:tc>
          <w:tcPr>
            <w:tcW w:w="1222" w:type="dxa"/>
            <w:tcBorders>
              <w:top w:val="single" w:sz="4" w:space="0" w:color="000000"/>
            </w:tcBorders>
          </w:tcPr>
          <w:p w14:paraId="15F892D6" w14:textId="77777777" w:rsidR="00055B1E" w:rsidRPr="00E92B3A" w:rsidRDefault="00055B1E" w:rsidP="003B47F3">
            <w:pPr>
              <w:pStyle w:val="TableParagraph"/>
              <w:adjustRightInd w:val="0"/>
              <w:snapToGrid w:val="0"/>
              <w:spacing w:before="92"/>
              <w:ind w:left="129"/>
              <w:rPr>
                <w:rFonts w:ascii="Minion Pro" w:hAnsi="Minion Pro"/>
                <w:color w:val="000000" w:themeColor="text1"/>
                <w:sz w:val="18"/>
              </w:rPr>
            </w:pPr>
            <w:r w:rsidRPr="00E92B3A">
              <w:rPr>
                <w:rFonts w:ascii="Minion Pro" w:hAnsi="Minion Pro"/>
                <w:color w:val="000000" w:themeColor="text1"/>
                <w:sz w:val="18"/>
              </w:rPr>
              <w:t>4</w:t>
            </w:r>
          </w:p>
        </w:tc>
        <w:tc>
          <w:tcPr>
            <w:tcW w:w="1054" w:type="dxa"/>
            <w:tcBorders>
              <w:top w:val="single" w:sz="4" w:space="0" w:color="000000"/>
            </w:tcBorders>
          </w:tcPr>
          <w:p w14:paraId="7C25D283" w14:textId="77777777" w:rsidR="00055B1E" w:rsidRPr="00E92B3A" w:rsidRDefault="00055B1E" w:rsidP="003B47F3">
            <w:pPr>
              <w:pStyle w:val="TableParagraph"/>
              <w:adjustRightInd w:val="0"/>
              <w:snapToGrid w:val="0"/>
              <w:spacing w:before="116"/>
              <w:ind w:left="69" w:hanging="1"/>
              <w:rPr>
                <w:rFonts w:ascii="Minion Pro" w:hAnsi="Minion Pro"/>
                <w:color w:val="000000" w:themeColor="text1"/>
                <w:sz w:val="18"/>
              </w:rPr>
            </w:pPr>
            <w:r w:rsidRPr="00E92B3A">
              <w:rPr>
                <w:rFonts w:ascii="Minion Pro" w:hAnsi="Minion Pro"/>
                <w:color w:val="000000" w:themeColor="text1"/>
                <w:w w:val="105"/>
                <w:sz w:val="18"/>
              </w:rPr>
              <w:t>5</w:t>
            </w:r>
          </w:p>
        </w:tc>
        <w:tc>
          <w:tcPr>
            <w:tcW w:w="677" w:type="dxa"/>
            <w:tcBorders>
              <w:top w:val="single" w:sz="4" w:space="0" w:color="000000"/>
            </w:tcBorders>
          </w:tcPr>
          <w:p w14:paraId="5209E353" w14:textId="77777777" w:rsidR="00055B1E" w:rsidRPr="00E92B3A" w:rsidRDefault="00055B1E" w:rsidP="003B47F3">
            <w:pPr>
              <w:pStyle w:val="TableParagraph"/>
              <w:adjustRightInd w:val="0"/>
              <w:snapToGrid w:val="0"/>
              <w:spacing w:before="0"/>
              <w:ind w:left="86"/>
              <w:rPr>
                <w:rFonts w:ascii="Minion Pro" w:hAnsi="Minion Pro"/>
                <w:color w:val="000000" w:themeColor="text1"/>
                <w:sz w:val="18"/>
              </w:rPr>
            </w:pPr>
            <w:r w:rsidRPr="00E92B3A">
              <w:rPr>
                <w:rFonts w:ascii="Minion Pro" w:hAnsi="Minion Pro"/>
                <w:color w:val="000000" w:themeColor="text1"/>
                <w:w w:val="105"/>
                <w:sz w:val="18"/>
              </w:rPr>
              <w:t>6</w:t>
            </w:r>
          </w:p>
        </w:tc>
      </w:tr>
      <w:tr w:rsidR="00055B1E" w:rsidRPr="00E92B3A" w14:paraId="00CC7A41" w14:textId="77777777" w:rsidTr="0083752E">
        <w:trPr>
          <w:trHeight w:val="288"/>
          <w:jc w:val="center"/>
        </w:trPr>
        <w:tc>
          <w:tcPr>
            <w:tcW w:w="1222" w:type="dxa"/>
            <w:tcBorders>
              <w:bottom w:val="single" w:sz="4" w:space="0" w:color="auto"/>
            </w:tcBorders>
          </w:tcPr>
          <w:p w14:paraId="4919905B" w14:textId="77777777" w:rsidR="00055B1E" w:rsidRPr="00E92B3A" w:rsidRDefault="00055B1E" w:rsidP="003B47F3">
            <w:pPr>
              <w:pStyle w:val="TableParagraph"/>
              <w:adjustRightInd w:val="0"/>
              <w:snapToGrid w:val="0"/>
              <w:ind w:left="129"/>
              <w:rPr>
                <w:rFonts w:ascii="Minion Pro" w:hAnsi="Minion Pro"/>
                <w:color w:val="000000" w:themeColor="text1"/>
                <w:sz w:val="18"/>
              </w:rPr>
            </w:pPr>
            <w:r w:rsidRPr="00E92B3A">
              <w:rPr>
                <w:rFonts w:ascii="Minion Pro" w:hAnsi="Minion Pro"/>
                <w:color w:val="000000" w:themeColor="text1"/>
                <w:w w:val="105"/>
                <w:sz w:val="18"/>
              </w:rPr>
              <w:t>11</w:t>
            </w:r>
          </w:p>
        </w:tc>
        <w:tc>
          <w:tcPr>
            <w:tcW w:w="1054" w:type="dxa"/>
            <w:tcBorders>
              <w:bottom w:val="single" w:sz="4" w:space="0" w:color="auto"/>
            </w:tcBorders>
          </w:tcPr>
          <w:p w14:paraId="74C3DB6E" w14:textId="77777777" w:rsidR="00055B1E" w:rsidRPr="00E92B3A" w:rsidRDefault="00055B1E" w:rsidP="003B47F3">
            <w:pPr>
              <w:pStyle w:val="TableParagraph"/>
              <w:adjustRightInd w:val="0"/>
              <w:snapToGrid w:val="0"/>
              <w:ind w:left="69"/>
              <w:rPr>
                <w:rFonts w:ascii="Minion Pro" w:hAnsi="Minion Pro"/>
                <w:color w:val="000000" w:themeColor="text1"/>
                <w:sz w:val="18"/>
              </w:rPr>
            </w:pPr>
            <w:r w:rsidRPr="00E92B3A">
              <w:rPr>
                <w:rFonts w:ascii="Minion Pro" w:hAnsi="Minion Pro"/>
                <w:color w:val="000000" w:themeColor="text1"/>
                <w:w w:val="105"/>
                <w:sz w:val="18"/>
              </w:rPr>
              <w:t>12</w:t>
            </w:r>
          </w:p>
        </w:tc>
        <w:tc>
          <w:tcPr>
            <w:tcW w:w="677" w:type="dxa"/>
            <w:tcBorders>
              <w:bottom w:val="single" w:sz="4" w:space="0" w:color="auto"/>
            </w:tcBorders>
          </w:tcPr>
          <w:p w14:paraId="18C60C24" w14:textId="77777777" w:rsidR="00055B1E" w:rsidRPr="00E92B3A" w:rsidRDefault="00055B1E" w:rsidP="003B47F3">
            <w:pPr>
              <w:pStyle w:val="TableParagraph"/>
              <w:adjustRightInd w:val="0"/>
              <w:snapToGrid w:val="0"/>
              <w:ind w:left="85"/>
              <w:rPr>
                <w:rFonts w:ascii="Minion Pro" w:hAnsi="Minion Pro"/>
                <w:color w:val="000000" w:themeColor="text1"/>
                <w:sz w:val="18"/>
              </w:rPr>
            </w:pPr>
            <w:r w:rsidRPr="00E92B3A">
              <w:rPr>
                <w:rFonts w:ascii="Minion Pro" w:hAnsi="Minion Pro"/>
                <w:color w:val="000000" w:themeColor="text1"/>
                <w:w w:val="105"/>
                <w:sz w:val="18"/>
              </w:rPr>
              <w:t>13</w:t>
            </w:r>
          </w:p>
        </w:tc>
      </w:tr>
    </w:tbl>
    <w:p w14:paraId="3F7AB36E" w14:textId="77777777" w:rsidR="00611B45" w:rsidRPr="00E92B3A" w:rsidRDefault="00611B45" w:rsidP="003B47F3">
      <w:pPr>
        <w:pStyle w:val="BodyText"/>
        <w:adjustRightInd w:val="0"/>
        <w:snapToGrid w:val="0"/>
        <w:spacing w:before="10"/>
        <w:ind w:left="0"/>
        <w:rPr>
          <w:rFonts w:ascii="Minion Pro" w:hAnsi="Minion Pro"/>
          <w:color w:val="000000" w:themeColor="text1"/>
          <w:sz w:val="19"/>
        </w:rPr>
      </w:pPr>
    </w:p>
    <w:p w14:paraId="6142560E" w14:textId="77777777" w:rsidR="00611B45" w:rsidRPr="00E92B3A" w:rsidRDefault="00611B45" w:rsidP="003B47F3">
      <w:pPr>
        <w:adjustRightInd w:val="0"/>
        <w:snapToGrid w:val="0"/>
        <w:rPr>
          <w:rFonts w:ascii="Minion Pro" w:hAnsi="Minion Pro"/>
          <w:color w:val="000000" w:themeColor="text1"/>
          <w:sz w:val="19"/>
        </w:rPr>
        <w:sectPr w:rsidR="00611B45" w:rsidRPr="00E92B3A" w:rsidSect="000F0517">
          <w:type w:val="continuous"/>
          <w:pgSz w:w="11910" w:h="16840"/>
          <w:pgMar w:top="920" w:right="740" w:bottom="280" w:left="860" w:header="715" w:footer="454" w:gutter="0"/>
          <w:pgNumType w:start="168"/>
          <w:cols w:space="720"/>
          <w:titlePg/>
          <w:docGrid w:linePitch="299"/>
        </w:sectPr>
      </w:pPr>
    </w:p>
    <w:p w14:paraId="48EC4D3F" w14:textId="77777777" w:rsidR="00EA7CB1" w:rsidRPr="00E92B3A" w:rsidRDefault="00EA7CB1" w:rsidP="003B47F3">
      <w:pPr>
        <w:pStyle w:val="BodyText"/>
        <w:adjustRightInd w:val="0"/>
        <w:snapToGrid w:val="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Figures and Tables</w:t>
      </w:r>
    </w:p>
    <w:p w14:paraId="2C5C54E3" w14:textId="77777777" w:rsidR="00EA7CB1" w:rsidRPr="00E92B3A" w:rsidRDefault="00EA7CB1" w:rsidP="003B47F3">
      <w:pPr>
        <w:pStyle w:val="BodyText"/>
        <w:adjustRightInd w:val="0"/>
        <w:snapToGrid w:val="0"/>
        <w:spacing w:before="127"/>
        <w:ind w:left="0" w:right="38"/>
        <w:jc w:val="both"/>
        <w:rPr>
          <w:rFonts w:ascii="Minion Pro" w:hAnsi="Minion Pro"/>
          <w:color w:val="000000" w:themeColor="text1"/>
          <w:w w:val="105"/>
        </w:rPr>
      </w:pPr>
      <w:r w:rsidRPr="00E92B3A">
        <w:rPr>
          <w:rFonts w:ascii="Minion Pro" w:hAnsi="Minion Pro"/>
          <w:color w:val="000000" w:themeColor="text1"/>
          <w:w w:val="105"/>
        </w:rPr>
        <w:t>Figures and tables should be inserted in the text of the manuscript.</w:t>
      </w:r>
    </w:p>
    <w:p w14:paraId="6D314AA0" w14:textId="77777777" w:rsidR="00EA7CB1" w:rsidRPr="00E92B3A" w:rsidRDefault="00EA7CB1" w:rsidP="003B47F3">
      <w:pPr>
        <w:pStyle w:val="BodyText"/>
        <w:adjustRightInd w:val="0"/>
        <w:snapToGrid w:val="0"/>
        <w:spacing w:before="240"/>
        <w:ind w:left="0" w:right="38"/>
        <w:jc w:val="both"/>
        <w:rPr>
          <w:rFonts w:ascii="Minion Pro" w:hAnsi="Minion Pro"/>
          <w:i/>
          <w:iCs/>
          <w:color w:val="000000" w:themeColor="text1"/>
          <w:w w:val="105"/>
        </w:rPr>
      </w:pPr>
      <w:r w:rsidRPr="00E92B3A">
        <w:rPr>
          <w:rFonts w:ascii="Minion Pro" w:hAnsi="Minion Pro"/>
          <w:i/>
          <w:iCs/>
          <w:color w:val="000000" w:themeColor="text1"/>
          <w:w w:val="105"/>
        </w:rPr>
        <w:t>Figures</w:t>
      </w:r>
    </w:p>
    <w:p w14:paraId="1708C4E1" w14:textId="739D9322" w:rsidR="00611B45" w:rsidRPr="00E92B3A" w:rsidRDefault="00EA7CB1" w:rsidP="00822E72">
      <w:pPr>
        <w:pStyle w:val="BodyText"/>
        <w:adjustRightInd w:val="0"/>
        <w:snapToGrid w:val="0"/>
        <w:spacing w:beforeLines="50" w:before="120"/>
        <w:ind w:left="0" w:right="40"/>
        <w:jc w:val="both"/>
        <w:rPr>
          <w:rFonts w:ascii="Minion Pro" w:hAnsi="Minion Pro"/>
          <w:color w:val="000000" w:themeColor="text1"/>
          <w:w w:val="105"/>
        </w:rPr>
      </w:pPr>
      <w:r w:rsidRPr="00E92B3A">
        <w:rPr>
          <w:rFonts w:ascii="Minion Pro" w:hAnsi="Minion Pro"/>
          <w:color w:val="000000" w:themeColor="text1"/>
          <w:w w:val="105"/>
        </w:rPr>
        <w:t>F</w:t>
      </w:r>
      <w:r w:rsidR="0011550D" w:rsidRPr="00E92B3A">
        <w:rPr>
          <w:rFonts w:ascii="Minion Pro" w:hAnsi="Minion Pro"/>
          <w:color w:val="000000" w:themeColor="text1"/>
        </w:rPr>
        <w:t xml:space="preserve"> </w:t>
      </w:r>
      <w:r w:rsidR="0011550D" w:rsidRPr="00E92B3A">
        <w:rPr>
          <w:rFonts w:ascii="Minion Pro" w:hAnsi="Minion Pro"/>
          <w:color w:val="000000" w:themeColor="text1"/>
          <w:w w:val="105"/>
        </w:rPr>
        <w:t xml:space="preserve">Authors should include all figures and tables in the PDF file of the manuscript. Figures should be centered, and should have a figure caption placed underneath. The size of the figures is measured in centimeters and inches. Please prepare your figures at a size within 17 cm (6.70 in) in width and 20 cm (7.87 in) in height. Figures should be placed in the text immediately after the point where they </w:t>
      </w:r>
      <w:r w:rsidR="0011550D" w:rsidRPr="0083752E">
        <w:rPr>
          <w:rFonts w:ascii="Minion Pro" w:hAnsi="Minion Pro"/>
          <w:color w:val="000000" w:themeColor="text1"/>
          <w:spacing w:val="4"/>
          <w:w w:val="105"/>
        </w:rPr>
        <w:t xml:space="preserve">are referenced. In the main text, where referencing the </w:t>
      </w:r>
      <w:r w:rsidR="0011550D" w:rsidRPr="00E92B3A">
        <w:rPr>
          <w:rFonts w:ascii="Minion Pro" w:hAnsi="Minion Pro"/>
          <w:color w:val="000000" w:themeColor="text1"/>
          <w:w w:val="105"/>
        </w:rPr>
        <w:t>figures, use Fig. followed by a space and the figure number, e.g., Fig. 1. The digital format JPEG, PNG, TIFF are acceptable, with &gt;300 dpi resolution.</w:t>
      </w:r>
    </w:p>
    <w:p w14:paraId="46759CD1" w14:textId="77777777" w:rsidR="0011550D" w:rsidRPr="00E92B3A" w:rsidRDefault="0011550D" w:rsidP="003B47F3">
      <w:pPr>
        <w:pStyle w:val="BodyText"/>
        <w:adjustRightInd w:val="0"/>
        <w:snapToGrid w:val="0"/>
        <w:spacing w:before="7"/>
        <w:ind w:left="0" w:right="103" w:firstLine="398"/>
        <w:jc w:val="both"/>
        <w:rPr>
          <w:rFonts w:ascii="Minion Pro" w:hAnsi="Minion Pro"/>
          <w:color w:val="000000" w:themeColor="text1"/>
          <w:spacing w:val="3"/>
          <w:w w:val="105"/>
        </w:rPr>
      </w:pPr>
      <w:r w:rsidRPr="00E92B3A">
        <w:rPr>
          <w:rFonts w:ascii="Minion Pro" w:hAnsi="Minion Pro"/>
          <w:color w:val="000000" w:themeColor="text1"/>
          <w:spacing w:val="3"/>
          <w:w w:val="105"/>
        </w:rPr>
        <w:t>Images of cells and western blots should be large enough to see the relevant features. In addition, uncropped, untouched, full original images of western blots should be uploaded with the other figure files.</w:t>
      </w:r>
    </w:p>
    <w:p w14:paraId="12F5ED8F" w14:textId="77777777" w:rsidR="00A4238F" w:rsidRPr="00E92B3A" w:rsidRDefault="00A4238F" w:rsidP="003B47F3">
      <w:pPr>
        <w:pStyle w:val="BodyText"/>
        <w:adjustRightInd w:val="0"/>
        <w:snapToGrid w:val="0"/>
        <w:spacing w:before="240"/>
        <w:ind w:left="0" w:right="38"/>
        <w:jc w:val="both"/>
        <w:rPr>
          <w:rFonts w:ascii="Minion Pro" w:hAnsi="Minion Pro"/>
          <w:i/>
          <w:iCs/>
          <w:color w:val="000000" w:themeColor="text1"/>
          <w:w w:val="105"/>
        </w:rPr>
      </w:pPr>
      <w:bookmarkStart w:id="3" w:name="_bookmark5"/>
      <w:bookmarkEnd w:id="3"/>
      <w:r w:rsidRPr="00E92B3A">
        <w:rPr>
          <w:rFonts w:ascii="Minion Pro" w:hAnsi="Minion Pro"/>
          <w:i/>
          <w:iCs/>
          <w:color w:val="000000" w:themeColor="text1"/>
          <w:w w:val="105"/>
        </w:rPr>
        <w:t>Tables</w:t>
      </w:r>
    </w:p>
    <w:p w14:paraId="7FA7492F" w14:textId="1DDAEA80" w:rsidR="00A4238F" w:rsidRPr="00E92B3A" w:rsidRDefault="00A4238F"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Tables should be typed on separate sheets, and they should be numbered in Arabic numerals, and cited as such in the Text. Units and the statistics employed should be clearly explained either in the table</w:t>
      </w:r>
      <w:r w:rsidR="0011550D" w:rsidRPr="00E92B3A">
        <w:rPr>
          <w:rFonts w:ascii="Minion Pro" w:hAnsi="Minion Pro"/>
          <w:color w:val="000000" w:themeColor="text1"/>
          <w:w w:val="105"/>
        </w:rPr>
        <w:t>’</w:t>
      </w:r>
      <w:r w:rsidRPr="00E92B3A">
        <w:rPr>
          <w:rFonts w:ascii="Minion Pro" w:hAnsi="Minion Pro"/>
          <w:color w:val="000000" w:themeColor="text1"/>
          <w:w w:val="105"/>
        </w:rPr>
        <w:t>s body or in the footnotes to the table. Tables should be editable by the editorial office and not appear in a picture format. Captions should be centered in the format “TABLE 1: The text caption …”. For one example, see Tab</w:t>
      </w:r>
      <w:r w:rsidR="00402E7E" w:rsidRPr="00E92B3A">
        <w:rPr>
          <w:rFonts w:ascii="Minion Pro" w:hAnsi="Minion Pro"/>
          <w:color w:val="000000" w:themeColor="text1"/>
          <w:w w:val="105"/>
        </w:rPr>
        <w:t>le</w:t>
      </w:r>
      <w:r w:rsidRPr="00E92B3A">
        <w:rPr>
          <w:rFonts w:ascii="Minion Pro" w:hAnsi="Minion Pro"/>
          <w:color w:val="000000" w:themeColor="text1"/>
          <w:w w:val="105"/>
        </w:rPr>
        <w:t xml:space="preserve"> 1.</w:t>
      </w:r>
    </w:p>
    <w:p w14:paraId="762CB633" w14:textId="77777777" w:rsidR="00822E72" w:rsidRDefault="00822E72" w:rsidP="00822E72">
      <w:pPr>
        <w:pStyle w:val="BodyText"/>
        <w:adjustRightInd w:val="0"/>
        <w:snapToGrid w:val="0"/>
        <w:spacing w:beforeLines="50" w:before="120"/>
        <w:ind w:left="0" w:right="40"/>
        <w:jc w:val="center"/>
        <w:rPr>
          <w:rFonts w:ascii="Minion Pro" w:hAnsi="Minion Pro"/>
          <w:color w:val="000000" w:themeColor="text1"/>
          <w:w w:val="105"/>
        </w:rPr>
      </w:pPr>
      <w:r w:rsidRPr="00E92B3A">
        <w:rPr>
          <w:rFonts w:ascii="Minion Pro" w:hAnsi="Minion Pro"/>
          <w:b/>
          <w:bCs/>
          <w:noProof/>
          <w:color w:val="000000" w:themeColor="text1"/>
          <w:lang w:eastAsia="zh-CN"/>
        </w:rPr>
        <w:drawing>
          <wp:inline distT="0" distB="0" distL="0" distR="0" wp14:anchorId="6B03BC07" wp14:editId="09513DA0">
            <wp:extent cx="2399084" cy="3289110"/>
            <wp:effectExtent l="0" t="0" r="1270" b="6985"/>
            <wp:docPr id="1" name="image1.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图示&#10;&#10;描述已自动生成"/>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9084" cy="3289110"/>
                    </a:xfrm>
                    <a:prstGeom prst="rect">
                      <a:avLst/>
                    </a:prstGeom>
                  </pic:spPr>
                </pic:pic>
              </a:graphicData>
            </a:graphic>
          </wp:inline>
        </w:drawing>
      </w:r>
    </w:p>
    <w:p w14:paraId="1828A9B8" w14:textId="77777777" w:rsidR="00822E72" w:rsidRPr="00E92B3A" w:rsidRDefault="00822E72" w:rsidP="00822E72">
      <w:pPr>
        <w:pStyle w:val="BodyText"/>
        <w:adjustRightInd w:val="0"/>
        <w:snapToGrid w:val="0"/>
        <w:spacing w:before="240"/>
        <w:ind w:left="0" w:right="38"/>
        <w:jc w:val="both"/>
        <w:rPr>
          <w:rFonts w:ascii="Minion Pro" w:hAnsi="Minion Pro"/>
          <w:color w:val="000000" w:themeColor="text1"/>
        </w:rPr>
      </w:pPr>
      <w:r w:rsidRPr="00E92B3A">
        <w:rPr>
          <w:rFonts w:ascii="Minion Pro" w:hAnsi="Minion Pro"/>
          <w:b/>
          <w:bCs/>
          <w:color w:val="000000" w:themeColor="text1"/>
          <w:w w:val="105"/>
          <w:sz w:val="18"/>
        </w:rPr>
        <w:t>FIGURE 1.</w:t>
      </w:r>
      <w:r w:rsidRPr="00E92B3A">
        <w:rPr>
          <w:rFonts w:ascii="Minion Pro" w:hAnsi="Minion Pro"/>
          <w:color w:val="000000" w:themeColor="text1"/>
          <w:w w:val="105"/>
          <w:sz w:val="18"/>
        </w:rPr>
        <w:t xml:space="preserve"> An overview of gene therapies in melanoma.</w:t>
      </w:r>
    </w:p>
    <w:p w14:paraId="4FAF7FCB" w14:textId="7F226387" w:rsidR="00856BD6" w:rsidRPr="00E92B3A" w:rsidRDefault="00856BD6"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Copyright of Figures</w:t>
      </w:r>
    </w:p>
    <w:p w14:paraId="1AC661FE" w14:textId="77777777" w:rsidR="00856BD6" w:rsidRPr="00E92B3A" w:rsidRDefault="00856BD6"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If a figure or table has been published previously (even if you were the author of the manuscript), copyright permission for reuse of the figure or table will often be required. The acknowledgement and written permission from the copyright holder will be required where necessary.</w:t>
      </w:r>
    </w:p>
    <w:p w14:paraId="47AA1F8B" w14:textId="77777777" w:rsidR="00856BD6" w:rsidRPr="00E92B3A" w:rsidRDefault="00856BD6"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lastRenderedPageBreak/>
        <w:t>Figure Legends</w:t>
      </w:r>
    </w:p>
    <w:p w14:paraId="64890244" w14:textId="77777777" w:rsidR="00856BD6" w:rsidRPr="00E92B3A" w:rsidRDefault="00856BD6"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They should be self-explanatory without reference to the text. Statistical evaluations should indicate the test used. Micrographs magnification should be indicated by scale bars on them, and the size of the scale bar should be indicated in the legend, not on the micrograph. When the same magnification is used for several panels of the same figure, a single scale bar should be used.</w:t>
      </w:r>
    </w:p>
    <w:p w14:paraId="7728E4AF" w14:textId="1D3404E7" w:rsidR="00856BD6" w:rsidRPr="00E92B3A" w:rsidRDefault="00856BD6"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Figure Labels</w:t>
      </w:r>
    </w:p>
    <w:p w14:paraId="76DA02AF" w14:textId="77777777" w:rsidR="00856BD6" w:rsidRPr="00E92B3A" w:rsidRDefault="00856BD6"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The size of labels should be no smaller than 8-point and no larger than the font size of the main text. Figure labels must be sized in proportion to the image, sharp, and legible. Labels must be saved using standard fonts (Arial, Helvetica or Symbol font) and should be of the same font and size in all figures in one paper. All labels should be in black, and should not be overlapped, faded, broken or distorted. The first letter of each phrase, NOT each word, must be capitalized.</w:t>
      </w:r>
    </w:p>
    <w:p w14:paraId="24A5F02F" w14:textId="77777777" w:rsidR="00A4238F" w:rsidRPr="00E92B3A" w:rsidRDefault="00A4238F" w:rsidP="003B47F3">
      <w:pPr>
        <w:pStyle w:val="BodyText"/>
        <w:adjustRightInd w:val="0"/>
        <w:snapToGrid w:val="0"/>
        <w:spacing w:beforeLines="100" w:before="240" w:afterLines="100" w:after="24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Citations</w:t>
      </w:r>
    </w:p>
    <w:p w14:paraId="58D14E5E" w14:textId="1B3F2960" w:rsidR="00290649" w:rsidRPr="00D2123C" w:rsidRDefault="00D55B9F" w:rsidP="00B86692">
      <w:pPr>
        <w:pStyle w:val="BodyText"/>
        <w:adjustRightInd w:val="0"/>
        <w:snapToGrid w:val="0"/>
        <w:spacing w:before="7"/>
        <w:ind w:left="0" w:right="103"/>
        <w:jc w:val="both"/>
        <w:rPr>
          <w:rFonts w:ascii="Minion Pro" w:hAnsi="Minion Pro"/>
          <w:color w:val="000000" w:themeColor="text1"/>
          <w:w w:val="105"/>
        </w:rPr>
      </w:pPr>
      <w:r w:rsidRPr="00D2123C">
        <w:rPr>
          <w:rFonts w:ascii="Minion Pro" w:hAnsi="Minion Pro"/>
          <w:color w:val="000000" w:themeColor="text1"/>
          <w:w w:val="105"/>
        </w:rPr>
        <w:t xml:space="preserve">Manuscripts must be prepared according to the Vancouver reference style. </w:t>
      </w:r>
      <w:r w:rsidR="00290649" w:rsidRPr="00D2123C">
        <w:rPr>
          <w:rFonts w:ascii="Minion Pro" w:hAnsi="Minion Pro"/>
          <w:color w:val="000000" w:themeColor="text1"/>
          <w:w w:val="105"/>
        </w:rPr>
        <w:t xml:space="preserve">The in-text citation is placed immediately after the text which refers to the source being cited: </w:t>
      </w:r>
    </w:p>
    <w:p w14:paraId="2F137929" w14:textId="22EA0315" w:rsidR="00290649" w:rsidRPr="00D2123C" w:rsidRDefault="00A3348A" w:rsidP="003B47F3">
      <w:pPr>
        <w:pStyle w:val="BodyText"/>
        <w:adjustRightInd w:val="0"/>
        <w:snapToGrid w:val="0"/>
        <w:spacing w:before="7"/>
        <w:ind w:right="103"/>
        <w:rPr>
          <w:rFonts w:ascii="Minion Pro" w:hAnsi="Minion Pro"/>
          <w:b/>
          <w:bCs/>
          <w:color w:val="000000" w:themeColor="text1"/>
          <w:w w:val="105"/>
        </w:rPr>
      </w:pPr>
      <w:r w:rsidRPr="00D2123C">
        <w:rPr>
          <w:rFonts w:ascii="Minion Pro" w:hAnsi="Minion Pro"/>
          <w:b/>
          <w:bCs/>
          <w:color w:val="000000" w:themeColor="text1"/>
          <w:w w:val="105"/>
        </w:rPr>
        <w:t>Using square brackets</w:t>
      </w:r>
      <w:r w:rsidR="00290649" w:rsidRPr="00D2123C">
        <w:rPr>
          <w:rFonts w:ascii="Minion Pro" w:hAnsi="Minion Pro"/>
          <w:b/>
          <w:bCs/>
          <w:color w:val="000000" w:themeColor="text1"/>
          <w:w w:val="105"/>
        </w:rPr>
        <w:t>:</w:t>
      </w:r>
    </w:p>
    <w:p w14:paraId="14D85B73" w14:textId="385C155C" w:rsidR="00A3348A" w:rsidRPr="00D2123C" w:rsidRDefault="00A3348A" w:rsidP="003B47F3">
      <w:pPr>
        <w:pStyle w:val="BodyText"/>
        <w:adjustRightInd w:val="0"/>
        <w:snapToGrid w:val="0"/>
        <w:spacing w:before="7"/>
        <w:ind w:left="0" w:right="103" w:firstLine="398"/>
        <w:jc w:val="both"/>
        <w:rPr>
          <w:rFonts w:ascii="Minion Pro" w:hAnsi="Minion Pro"/>
          <w:color w:val="000000" w:themeColor="text1"/>
          <w:spacing w:val="3"/>
          <w:w w:val="105"/>
        </w:rPr>
      </w:pPr>
      <w:r w:rsidRPr="00D2123C">
        <w:rPr>
          <w:rFonts w:ascii="Minion Pro" w:hAnsi="Minion Pro"/>
          <w:color w:val="000000" w:themeColor="text1"/>
          <w:spacing w:val="3"/>
          <w:w w:val="105"/>
        </w:rPr>
        <w:t xml:space="preserve">as one author has put it </w:t>
      </w:r>
      <w:r w:rsidR="00301230" w:rsidRPr="00D2123C">
        <w:rPr>
          <w:rFonts w:ascii="Minion Pro" w:hAnsi="Minion Pro"/>
          <w:color w:val="000000" w:themeColor="text1"/>
          <w:spacing w:val="3"/>
          <w:w w:val="105"/>
        </w:rPr>
        <w:t>“</w:t>
      </w:r>
      <w:r w:rsidRPr="00D2123C">
        <w:rPr>
          <w:rFonts w:ascii="Minion Pro" w:hAnsi="Minion Pro"/>
          <w:color w:val="000000" w:themeColor="text1"/>
          <w:spacing w:val="3"/>
          <w:w w:val="105"/>
        </w:rPr>
        <w:t>the darkest days were still ahead</w:t>
      </w:r>
      <w:r w:rsidR="00301230" w:rsidRPr="00D2123C">
        <w:rPr>
          <w:rFonts w:ascii="Minion Pro" w:hAnsi="Minion Pro"/>
          <w:color w:val="000000" w:themeColor="text1"/>
          <w:spacing w:val="3"/>
          <w:w w:val="105"/>
        </w:rPr>
        <w:t xml:space="preserve">” </w:t>
      </w:r>
      <w:r w:rsidRPr="00D2123C">
        <w:rPr>
          <w:rFonts w:ascii="Minion Pro" w:hAnsi="Minion Pro"/>
          <w:color w:val="000000" w:themeColor="text1"/>
          <w:spacing w:val="3"/>
          <w:w w:val="105"/>
        </w:rPr>
        <w:t>[1].</w:t>
      </w:r>
    </w:p>
    <w:p w14:paraId="44DAD6A5" w14:textId="4276FA45" w:rsidR="00A4238F" w:rsidRPr="00D2123C" w:rsidRDefault="00A4238F" w:rsidP="003B47F3">
      <w:pPr>
        <w:pStyle w:val="BodyText"/>
        <w:adjustRightInd w:val="0"/>
        <w:snapToGrid w:val="0"/>
        <w:spacing w:before="7"/>
        <w:ind w:left="0" w:right="103" w:firstLine="398"/>
        <w:jc w:val="both"/>
        <w:rPr>
          <w:rFonts w:ascii="Minion Pro" w:hAnsi="Minion Pro"/>
          <w:color w:val="000000" w:themeColor="text1"/>
          <w:spacing w:val="3"/>
          <w:w w:val="105"/>
        </w:rPr>
      </w:pPr>
      <w:r w:rsidRPr="00D2123C">
        <w:rPr>
          <w:rFonts w:ascii="Minion Pro" w:hAnsi="Minion Pro"/>
          <w:color w:val="000000" w:themeColor="text1"/>
          <w:spacing w:val="3"/>
          <w:w w:val="105"/>
        </w:rPr>
        <w:t xml:space="preserve">All references should be listed at the end of the paper. </w:t>
      </w:r>
      <w:r w:rsidR="00D55B9F" w:rsidRPr="00D2123C">
        <w:rPr>
          <w:rFonts w:ascii="Minion Pro" w:hAnsi="Minion Pro"/>
          <w:color w:val="000000" w:themeColor="text1"/>
          <w:spacing w:val="3"/>
          <w:w w:val="105"/>
        </w:rPr>
        <w:t xml:space="preserve">List the first </w:t>
      </w:r>
      <w:r w:rsidR="00A3348A" w:rsidRPr="00D2123C">
        <w:rPr>
          <w:rFonts w:ascii="Minion Pro" w:hAnsi="Minion Pro" w:hint="eastAsia"/>
          <w:color w:val="000000" w:themeColor="text1"/>
          <w:spacing w:val="3"/>
          <w:w w:val="105"/>
        </w:rPr>
        <w:t>six</w:t>
      </w:r>
      <w:r w:rsidR="00D55B9F" w:rsidRPr="00D2123C">
        <w:rPr>
          <w:rFonts w:ascii="Minion Pro" w:hAnsi="Minion Pro"/>
          <w:color w:val="000000" w:themeColor="text1"/>
          <w:spacing w:val="3"/>
          <w:w w:val="105"/>
        </w:rPr>
        <w:t xml:space="preserve"> authors, followed by et al. If there are more than </w:t>
      </w:r>
      <w:r w:rsidR="00A3348A" w:rsidRPr="00D2123C">
        <w:rPr>
          <w:rFonts w:ascii="Minion Pro" w:hAnsi="Minion Pro" w:hint="eastAsia"/>
          <w:color w:val="000000" w:themeColor="text1"/>
          <w:spacing w:val="3"/>
          <w:w w:val="105"/>
        </w:rPr>
        <w:t>six</w:t>
      </w:r>
      <w:r w:rsidR="00D55B9F" w:rsidRPr="00D2123C">
        <w:rPr>
          <w:rFonts w:ascii="Minion Pro" w:hAnsi="Minion Pro"/>
          <w:color w:val="000000" w:themeColor="text1"/>
          <w:spacing w:val="3"/>
          <w:w w:val="105"/>
        </w:rPr>
        <w:t xml:space="preserve"> authors, list the first </w:t>
      </w:r>
      <w:r w:rsidR="00A3348A" w:rsidRPr="00D2123C">
        <w:rPr>
          <w:rFonts w:ascii="Minion Pro" w:hAnsi="Minion Pro" w:hint="eastAsia"/>
          <w:color w:val="000000" w:themeColor="text1"/>
          <w:spacing w:val="3"/>
          <w:w w:val="105"/>
        </w:rPr>
        <w:t>six</w:t>
      </w:r>
      <w:r w:rsidR="00A3348A" w:rsidRPr="00D2123C">
        <w:rPr>
          <w:rFonts w:ascii="Minion Pro" w:hAnsi="Minion Pro"/>
          <w:color w:val="000000" w:themeColor="text1"/>
          <w:spacing w:val="3"/>
          <w:w w:val="105"/>
        </w:rPr>
        <w:t xml:space="preserve"> </w:t>
      </w:r>
      <w:r w:rsidR="00D55B9F" w:rsidRPr="00D2123C">
        <w:rPr>
          <w:rFonts w:ascii="Minion Pro" w:hAnsi="Minion Pro"/>
          <w:color w:val="000000" w:themeColor="text1"/>
          <w:spacing w:val="3"/>
          <w:w w:val="105"/>
        </w:rPr>
        <w:t>authors, followed by et al.</w:t>
      </w:r>
      <w:r w:rsidRPr="00D2123C">
        <w:rPr>
          <w:rFonts w:ascii="Minion Pro" w:hAnsi="Minion Pro"/>
          <w:color w:val="000000" w:themeColor="text1"/>
          <w:spacing w:val="3"/>
          <w:w w:val="105"/>
        </w:rPr>
        <w:t xml:space="preserve"> Journal</w:t>
      </w:r>
      <w:r w:rsidR="004D12FD" w:rsidRPr="00D2123C">
        <w:rPr>
          <w:rFonts w:ascii="Minion Pro" w:hAnsi="Minion Pro"/>
          <w:color w:val="000000" w:themeColor="text1"/>
          <w:spacing w:val="3"/>
          <w:w w:val="105"/>
        </w:rPr>
        <w:t xml:space="preserve"> </w:t>
      </w:r>
      <w:r w:rsidRPr="00D2123C">
        <w:rPr>
          <w:rFonts w:ascii="Minion Pro" w:hAnsi="Minion Pro"/>
          <w:color w:val="000000" w:themeColor="text1"/>
          <w:spacing w:val="3"/>
          <w:w w:val="105"/>
        </w:rPr>
        <w:t>title should be</w:t>
      </w:r>
      <w:r w:rsidR="00A3348A" w:rsidRPr="00D2123C">
        <w:rPr>
          <w:rFonts w:ascii="Minion Pro" w:hAnsi="Minion Pro"/>
          <w:color w:val="000000" w:themeColor="text1"/>
          <w:spacing w:val="3"/>
          <w:w w:val="105"/>
        </w:rPr>
        <w:t xml:space="preserve"> </w:t>
      </w:r>
      <w:r w:rsidR="00D55B9F" w:rsidRPr="00D2123C">
        <w:rPr>
          <w:rFonts w:ascii="Minion Pro" w:hAnsi="Minion Pro"/>
          <w:color w:val="000000" w:themeColor="text1"/>
          <w:spacing w:val="3"/>
          <w:w w:val="105"/>
        </w:rPr>
        <w:t>abbreviation</w:t>
      </w:r>
      <w:r w:rsidRPr="00D2123C">
        <w:rPr>
          <w:rFonts w:ascii="Minion Pro" w:hAnsi="Minion Pro"/>
          <w:color w:val="000000" w:themeColor="text1"/>
          <w:spacing w:val="3"/>
          <w:w w:val="105"/>
        </w:rPr>
        <w:t xml:space="preserve">. </w:t>
      </w:r>
      <w:r w:rsidR="00D55B9F" w:rsidRPr="00D2123C">
        <w:rPr>
          <w:rFonts w:ascii="Minion Pro" w:hAnsi="Minion Pro"/>
          <w:color w:val="000000" w:themeColor="text1"/>
          <w:spacing w:val="3"/>
          <w:w w:val="105"/>
        </w:rPr>
        <w:t>J</w:t>
      </w:r>
      <w:r w:rsidRPr="00D2123C">
        <w:rPr>
          <w:rFonts w:ascii="Minion Pro" w:hAnsi="Minion Pro"/>
          <w:color w:val="000000" w:themeColor="text1"/>
          <w:spacing w:val="3"/>
          <w:w w:val="105"/>
        </w:rPr>
        <w:t xml:space="preserve">ournal cited in reference should be used followed the </w:t>
      </w:r>
      <w:r w:rsidR="00D55B9F" w:rsidRPr="00D2123C">
        <w:rPr>
          <w:rFonts w:ascii="Minion Pro" w:hAnsi="Minion Pro"/>
          <w:color w:val="000000" w:themeColor="text1"/>
          <w:spacing w:val="3"/>
          <w:w w:val="105"/>
        </w:rPr>
        <w:t xml:space="preserve">year, </w:t>
      </w:r>
      <w:r w:rsidR="006538A4" w:rsidRPr="00D2123C">
        <w:rPr>
          <w:rFonts w:ascii="Minion Pro" w:hAnsi="Minion Pro"/>
          <w:color w:val="000000" w:themeColor="text1"/>
        </w:rPr>
        <w:t>volume number(issue number):page number.</w:t>
      </w:r>
    </w:p>
    <w:p w14:paraId="1A6953A8" w14:textId="10F7D020" w:rsidR="00856BD6" w:rsidRPr="00D2123C" w:rsidRDefault="00B62A8B"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D2123C">
        <w:rPr>
          <w:rFonts w:ascii="Minion Pro" w:hAnsi="Minion Pro" w:cs="Times New Roman"/>
          <w:b/>
          <w:bCs/>
          <w:color w:val="000000" w:themeColor="text1"/>
          <w:shd w:val="clear" w:color="auto" w:fill="FFFFFF"/>
        </w:rPr>
        <w:t>Remerciements</w:t>
      </w:r>
      <w:r w:rsidR="002F17B2" w:rsidRPr="00D2123C">
        <w:rPr>
          <w:rFonts w:ascii="Minion Pro" w:hAnsi="Minion Pro" w:cs="Times New Roman"/>
          <w:b/>
          <w:bCs/>
          <w:color w:val="000000" w:themeColor="text1"/>
          <w:shd w:val="clear" w:color="auto" w:fill="FFFFFF"/>
        </w:rPr>
        <w:t xml:space="preserve">/Acknowledgment </w:t>
      </w:r>
    </w:p>
    <w:p w14:paraId="0B48ACF9" w14:textId="3D07E15D" w:rsidR="00CA58EF" w:rsidRPr="00D2123C" w:rsidRDefault="00856BD6"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All contributors who do not meet the criteria for authorship should be listed in this section.</w:t>
      </w:r>
    </w:p>
    <w:p w14:paraId="669C159C" w14:textId="0DF808CF" w:rsidR="00CA58EF" w:rsidRPr="00D2123C" w:rsidRDefault="00B62A8B"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D2123C">
        <w:rPr>
          <w:rFonts w:ascii="Minion Pro" w:hAnsi="Minion Pro" w:cs="Times New Roman"/>
          <w:b/>
          <w:bCs/>
          <w:color w:val="000000" w:themeColor="text1"/>
          <w:shd w:val="clear" w:color="auto" w:fill="FFFFFF"/>
        </w:rPr>
        <w:t>Financements</w:t>
      </w:r>
      <w:r w:rsidR="002F17B2" w:rsidRPr="00D2123C">
        <w:rPr>
          <w:rFonts w:ascii="Minion Pro" w:hAnsi="Minion Pro" w:cs="Times New Roman"/>
          <w:b/>
          <w:bCs/>
          <w:color w:val="000000" w:themeColor="text1"/>
          <w:shd w:val="clear" w:color="auto" w:fill="FFFFFF"/>
        </w:rPr>
        <w:t>/Funding Statement</w:t>
      </w:r>
    </w:p>
    <w:p w14:paraId="3EB9526E" w14:textId="2E8A3417" w:rsidR="00CA58EF" w:rsidRPr="00D2123C" w:rsidRDefault="00CA58EF"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Authors must disclose all sources of funding for the research in the Funding Statement of the article. The statement should be specifying the role of each in the design of the study, the collection, analysis, and interpretation of data, and the composition of the manuscript. Specifically, the full name of each source of funding should be provided accompanied by any associated grant numbers in square brackets, URLs to sponsors’ websites. If the study has no funding support, please include “The author(s) received no specific funding for this study.” in the funding statement. Funding sources should not be written in the Acknowledgments or anywhere else in the manuscript file.</w:t>
      </w:r>
    </w:p>
    <w:p w14:paraId="1D3F9FD5" w14:textId="7F76B4FA" w:rsidR="00CA58EF" w:rsidRPr="00D2123C" w:rsidRDefault="00B62A8B" w:rsidP="003B47F3">
      <w:pPr>
        <w:pStyle w:val="BodyText"/>
        <w:adjustRightInd w:val="0"/>
        <w:snapToGrid w:val="0"/>
        <w:spacing w:beforeLines="100" w:before="240" w:afterLines="100" w:after="240"/>
        <w:ind w:left="0" w:right="108"/>
        <w:jc w:val="both"/>
        <w:rPr>
          <w:rFonts w:ascii="Minion Pro" w:eastAsiaTheme="minorEastAsia" w:hAnsi="Minion Pro"/>
          <w:b/>
          <w:bCs/>
          <w:color w:val="000000" w:themeColor="text1"/>
          <w:w w:val="105"/>
          <w:lang w:val="fr-FR" w:eastAsia="zh-CN"/>
        </w:rPr>
      </w:pPr>
      <w:r w:rsidRPr="00D2123C">
        <w:rPr>
          <w:rFonts w:ascii="Minion Pro" w:eastAsiaTheme="minorEastAsia" w:hAnsi="Minion Pro"/>
          <w:b/>
          <w:bCs/>
          <w:color w:val="000000" w:themeColor="text1"/>
          <w:w w:val="105"/>
          <w:lang w:val="fr-FR" w:eastAsia="zh-CN"/>
        </w:rPr>
        <w:t>Contributions des auteurs</w:t>
      </w:r>
      <w:r w:rsidR="002F17B2" w:rsidRPr="00D2123C">
        <w:rPr>
          <w:rFonts w:ascii="Minion Pro" w:eastAsiaTheme="minorEastAsia" w:hAnsi="Minion Pro"/>
          <w:b/>
          <w:bCs/>
          <w:color w:val="000000" w:themeColor="text1"/>
          <w:w w:val="105"/>
          <w:lang w:val="fr-FR" w:eastAsia="zh-CN"/>
        </w:rPr>
        <w:t>/</w:t>
      </w:r>
      <w:r w:rsidR="002F17B2" w:rsidRPr="00D2123C">
        <w:rPr>
          <w:rFonts w:ascii="Minion Pro" w:eastAsiaTheme="minorEastAsia" w:hAnsi="Minion Pro" w:hint="eastAsia"/>
          <w:b/>
          <w:bCs/>
          <w:color w:val="000000" w:themeColor="text1"/>
          <w:w w:val="105"/>
          <w:lang w:val="fr-FR" w:eastAsia="zh-CN"/>
        </w:rPr>
        <w:t>Author Contribution</w:t>
      </w:r>
      <w:r w:rsidR="002F17B2" w:rsidRPr="00D2123C">
        <w:rPr>
          <w:rFonts w:ascii="Minion Pro" w:eastAsiaTheme="minorEastAsia" w:hAnsi="Minion Pro"/>
          <w:b/>
          <w:bCs/>
          <w:color w:val="000000" w:themeColor="text1"/>
          <w:w w:val="105"/>
          <w:lang w:val="fr-FR" w:eastAsia="zh-CN"/>
        </w:rPr>
        <w:t>s</w:t>
      </w:r>
    </w:p>
    <w:p w14:paraId="46927B8D" w14:textId="3EB708A0" w:rsidR="00CA58EF" w:rsidRPr="00D2123C" w:rsidRDefault="00CA58EF"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hint="eastAsia"/>
          <w:color w:val="000000" w:themeColor="text1"/>
          <w:w w:val="105"/>
        </w:rPr>
        <w:t>The Author Contributions statement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00F74256" w:rsidRPr="00D2123C">
        <w:rPr>
          <w:rFonts w:ascii="Minion Pro" w:eastAsiaTheme="minorEastAsia" w:hAnsi="Minion Pro"/>
          <w:color w:val="000000" w:themeColor="text1"/>
          <w:w w:val="105"/>
          <w:lang w:eastAsia="zh-CN"/>
        </w:rPr>
        <w:t>’s</w:t>
      </w:r>
      <w:r w:rsidRPr="00D2123C">
        <w:rPr>
          <w:rFonts w:ascii="Minion Pro" w:hAnsi="Minion Pro" w:hint="eastAsia"/>
          <w:color w:val="000000" w:themeColor="text1"/>
          <w:w w:val="105"/>
        </w:rPr>
        <w:t xml:space="preserve"> specific work and contribution.</w:t>
      </w:r>
    </w:p>
    <w:p w14:paraId="7C9AAA0F" w14:textId="77777777" w:rsidR="00CA58EF" w:rsidRPr="00D2123C" w:rsidRDefault="00CA58EF" w:rsidP="003B47F3">
      <w:pPr>
        <w:pStyle w:val="BodyText"/>
        <w:adjustRightInd w:val="0"/>
        <w:snapToGrid w:val="0"/>
        <w:spacing w:beforeLines="50" w:before="120"/>
        <w:ind w:left="0" w:right="38"/>
        <w:jc w:val="both"/>
        <w:rPr>
          <w:rFonts w:ascii="Minion Pro" w:hAnsi="Minion Pro"/>
          <w:color w:val="000000" w:themeColor="text1"/>
          <w:w w:val="105"/>
        </w:rPr>
      </w:pPr>
      <w:r w:rsidRPr="00D2123C">
        <w:rPr>
          <w:rFonts w:ascii="Minion Pro" w:hAnsi="Minion Pro" w:hint="eastAsia"/>
          <w:color w:val="000000" w:themeColor="text1"/>
          <w:w w:val="105"/>
        </w:rPr>
        <w:t>We suggest the following format for the contribution statement:</w:t>
      </w:r>
    </w:p>
    <w:p w14:paraId="3E4CA415" w14:textId="21D0425C" w:rsidR="00CA58EF" w:rsidRPr="00D2123C" w:rsidRDefault="0004151D" w:rsidP="003B47F3">
      <w:pPr>
        <w:pStyle w:val="BodyText"/>
        <w:adjustRightInd w:val="0"/>
        <w:snapToGrid w:val="0"/>
        <w:spacing w:beforeLines="50" w:before="120"/>
        <w:ind w:left="0" w:right="38"/>
        <w:jc w:val="both"/>
        <w:rPr>
          <w:rFonts w:ascii="Minion Pro" w:hAnsi="Minion Pro"/>
          <w:color w:val="000000" w:themeColor="text1"/>
          <w:w w:val="105"/>
        </w:rPr>
      </w:pPr>
      <w:r w:rsidRPr="0038600A">
        <w:rPr>
          <w:rFonts w:ascii="Minion Pro" w:hAnsi="Minion Pro" w:hint="eastAsia"/>
          <w:color w:val="000000" w:themeColor="text1"/>
          <w:w w:val="105"/>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 and Firstname Lastname3. All authors reviewed the results and approved the final version of the manuscript. (</w:t>
      </w:r>
      <w:r w:rsidRPr="0038600A">
        <w:rPr>
          <w:rFonts w:ascii="Minion Pro" w:hAnsi="Minion Pro" w:hint="eastAsia"/>
          <w:b/>
          <w:bCs/>
          <w:color w:val="000000" w:themeColor="text1"/>
          <w:w w:val="105"/>
        </w:rPr>
        <w:t>Please provide the full names of authors when listing their contributions</w:t>
      </w:r>
      <w:r w:rsidRPr="0038600A">
        <w:rPr>
          <w:rFonts w:ascii="Minion Pro" w:hAnsi="Minion Pro" w:hint="eastAsia"/>
          <w:color w:val="000000" w:themeColor="text1"/>
          <w:w w:val="105"/>
        </w:rPr>
        <w:t>)</w:t>
      </w:r>
      <w:r w:rsidR="00CA58EF" w:rsidRPr="00D2123C">
        <w:rPr>
          <w:rFonts w:ascii="Minion Pro" w:hAnsi="Minion Pro" w:hint="eastAsia"/>
          <w:color w:val="000000" w:themeColor="text1"/>
          <w:w w:val="105"/>
        </w:rPr>
        <w:t>.</w:t>
      </w:r>
    </w:p>
    <w:p w14:paraId="0B4DF2C1" w14:textId="017D7DD4" w:rsidR="00C95CCC" w:rsidRPr="00D2123C" w:rsidRDefault="00B62A8B"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lang w:val="fr-FR"/>
        </w:rPr>
      </w:pPr>
      <w:r w:rsidRPr="00D2123C">
        <w:rPr>
          <w:rFonts w:ascii="Minion Pro" w:hAnsi="Minion Pro" w:cs="Times New Roman"/>
          <w:b/>
          <w:bCs/>
          <w:color w:val="000000" w:themeColor="text1"/>
          <w:shd w:val="clear" w:color="auto" w:fill="FFFFFF"/>
          <w:lang w:val="fr-FR"/>
        </w:rPr>
        <w:t>Disponibilité des données et du matériel</w:t>
      </w:r>
      <w:r w:rsidR="002F17B2" w:rsidRPr="00D2123C">
        <w:rPr>
          <w:rFonts w:ascii="Minion Pro" w:hAnsi="Minion Pro" w:cs="Times New Roman"/>
          <w:b/>
          <w:bCs/>
          <w:color w:val="000000" w:themeColor="text1"/>
          <w:shd w:val="clear" w:color="auto" w:fill="FFFFFF"/>
          <w:lang w:val="fr-FR"/>
        </w:rPr>
        <w:t>/Availability of Data and Materials</w:t>
      </w:r>
    </w:p>
    <w:p w14:paraId="6A185E51" w14:textId="2AD4FEFB" w:rsidR="00C95CCC" w:rsidRPr="00D2123C" w:rsidRDefault="00C95CCC"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This statement—which is not required for review articles—should make clear how readers can access the data used in the study and explain why any unavailable data cannot be released.</w:t>
      </w:r>
    </w:p>
    <w:p w14:paraId="4D4B86A2" w14:textId="0339C61A" w:rsidR="00C95CCC" w:rsidRPr="00D2123C" w:rsidRDefault="00B62A8B" w:rsidP="003B47F3">
      <w:pPr>
        <w:pStyle w:val="BodyText"/>
        <w:adjustRightInd w:val="0"/>
        <w:snapToGrid w:val="0"/>
        <w:spacing w:beforeLines="100" w:before="240" w:afterLines="100" w:after="240"/>
        <w:ind w:left="0" w:right="108"/>
        <w:jc w:val="both"/>
        <w:rPr>
          <w:rFonts w:ascii="Minion Pro" w:eastAsiaTheme="minorEastAsia" w:hAnsi="Minion Pro"/>
          <w:b/>
          <w:bCs/>
          <w:color w:val="000000" w:themeColor="text1"/>
          <w:w w:val="105"/>
          <w:lang w:val="fr-FR" w:eastAsia="zh-CN"/>
        </w:rPr>
      </w:pPr>
      <w:r w:rsidRPr="00D2123C">
        <w:rPr>
          <w:rFonts w:ascii="Minion Pro" w:hAnsi="Minion Pro"/>
          <w:b/>
          <w:bCs/>
          <w:color w:val="000000" w:themeColor="text1"/>
          <w:w w:val="105"/>
          <w:lang w:val="fr-FR"/>
        </w:rPr>
        <w:t>Avis éth</w:t>
      </w:r>
      <w:r w:rsidR="00BB3BF2">
        <w:rPr>
          <w:rFonts w:ascii="Minion Pro" w:hAnsi="Minion Pro"/>
          <w:b/>
          <w:bCs/>
          <w:color w:val="000000" w:themeColor="text1"/>
          <w:w w:val="105"/>
          <w:lang w:val="fr-FR"/>
        </w:rPr>
        <w:t>i</w:t>
      </w:r>
      <w:r w:rsidRPr="00D2123C">
        <w:rPr>
          <w:rFonts w:ascii="Minion Pro" w:hAnsi="Minion Pro"/>
          <w:b/>
          <w:bCs/>
          <w:color w:val="000000" w:themeColor="text1"/>
          <w:w w:val="105"/>
          <w:lang w:val="fr-FR"/>
        </w:rPr>
        <w:t>ques</w:t>
      </w:r>
      <w:r w:rsidR="002F17B2" w:rsidRPr="00D2123C">
        <w:rPr>
          <w:rFonts w:ascii="Minion Pro" w:hAnsi="Minion Pro"/>
          <w:b/>
          <w:bCs/>
          <w:color w:val="000000" w:themeColor="text1"/>
          <w:w w:val="105"/>
          <w:lang w:val="fr-FR"/>
        </w:rPr>
        <w:t>/Ethics Approval</w:t>
      </w:r>
    </w:p>
    <w:p w14:paraId="08196BDE" w14:textId="77777777" w:rsidR="00CA58EF" w:rsidRPr="00D2123C" w:rsidRDefault="00CA58EF" w:rsidP="003B47F3">
      <w:pPr>
        <w:pStyle w:val="BodyText"/>
        <w:adjustRightInd w:val="0"/>
        <w:snapToGrid w:val="0"/>
        <w:ind w:left="0" w:right="38"/>
        <w:jc w:val="both"/>
        <w:rPr>
          <w:rFonts w:ascii="Minion Pro" w:hAnsi="Minion Pro"/>
          <w:color w:val="000000" w:themeColor="text1"/>
          <w:w w:val="105"/>
        </w:rPr>
      </w:pPr>
      <w:r w:rsidRPr="00D2123C">
        <w:rPr>
          <w:rFonts w:ascii="Minion Pro" w:hAnsi="Minion Pro"/>
          <w:color w:val="000000" w:themeColor="text1"/>
          <w:w w:val="105"/>
        </w:rPr>
        <w:t>Guidelines for ethical approval statements may differ based on the journal, a</w:t>
      </w:r>
      <w:r w:rsidRPr="00D2123C">
        <w:rPr>
          <w:rFonts w:ascii="Minion Pro" w:hAnsi="Minion Pro" w:hint="eastAsia"/>
          <w:color w:val="000000" w:themeColor="text1"/>
          <w:w w:val="105"/>
        </w:rPr>
        <w:t xml:space="preserve"> standard</w:t>
      </w:r>
      <w:r w:rsidRPr="00D2123C">
        <w:rPr>
          <w:rFonts w:ascii="Minion Pro" w:hAnsi="Minion Pro"/>
          <w:color w:val="000000" w:themeColor="text1"/>
          <w:w w:val="105"/>
        </w:rPr>
        <w:t xml:space="preserve"> ethical approval statement will usually include:</w:t>
      </w:r>
    </w:p>
    <w:p w14:paraId="524BC763" w14:textId="77777777" w:rsidR="00CA58EF" w:rsidRPr="00D2123C" w:rsidRDefault="00CA58EF" w:rsidP="0083752E">
      <w:pPr>
        <w:pStyle w:val="BodyText"/>
        <w:numPr>
          <w:ilvl w:val="0"/>
          <w:numId w:val="3"/>
        </w:numPr>
        <w:adjustRightInd w:val="0"/>
        <w:snapToGrid w:val="0"/>
        <w:ind w:leftChars="-5" w:left="2" w:right="108" w:hangingChars="6" w:hanging="13"/>
        <w:jc w:val="both"/>
        <w:rPr>
          <w:rFonts w:ascii="Minion Pro" w:eastAsiaTheme="minorEastAsia" w:hAnsi="Minion Pro"/>
          <w:bCs/>
          <w:color w:val="000000" w:themeColor="text1"/>
          <w:w w:val="105"/>
          <w:lang w:eastAsia="zh-CN"/>
        </w:rPr>
      </w:pPr>
      <w:r w:rsidRPr="00D2123C">
        <w:rPr>
          <w:rFonts w:ascii="Minion Pro" w:eastAsiaTheme="minorEastAsia" w:hAnsi="Minion Pro"/>
          <w:bCs/>
          <w:color w:val="000000" w:themeColor="text1"/>
          <w:w w:val="105"/>
          <w:lang w:eastAsia="zh-CN"/>
        </w:rPr>
        <w:t>Whether or not the study included human or animal subjects</w:t>
      </w:r>
      <w:r w:rsidRPr="00D2123C">
        <w:rPr>
          <w:rFonts w:ascii="Minion Pro" w:eastAsiaTheme="minorEastAsia" w:hAnsi="Minion Pro" w:hint="eastAsia"/>
          <w:bCs/>
          <w:color w:val="000000" w:themeColor="text1"/>
          <w:w w:val="105"/>
          <w:lang w:eastAsia="zh-CN"/>
        </w:rPr>
        <w:t xml:space="preserve">. </w:t>
      </w:r>
      <w:r w:rsidRPr="00D2123C">
        <w:rPr>
          <w:rFonts w:ascii="Minion Pro" w:eastAsiaTheme="minorEastAsia" w:hAnsi="Minion Pro"/>
          <w:bCs/>
          <w:color w:val="000000" w:themeColor="text1"/>
          <w:w w:val="105"/>
          <w:lang w:eastAsia="zh-CN"/>
        </w:rPr>
        <w:t xml:space="preserve">In all cases, the ethical approval status of the work should be stated in the ethical approval statement.   </w:t>
      </w:r>
    </w:p>
    <w:p w14:paraId="402D1375" w14:textId="77777777" w:rsidR="00CA58EF" w:rsidRPr="00D2123C" w:rsidRDefault="00CA58EF" w:rsidP="0083752E">
      <w:pPr>
        <w:pStyle w:val="BodyText"/>
        <w:numPr>
          <w:ilvl w:val="0"/>
          <w:numId w:val="3"/>
        </w:numPr>
        <w:adjustRightInd w:val="0"/>
        <w:snapToGrid w:val="0"/>
        <w:ind w:leftChars="-5" w:left="2" w:right="108" w:hangingChars="6" w:hanging="13"/>
        <w:jc w:val="both"/>
        <w:rPr>
          <w:rFonts w:ascii="Minion Pro" w:eastAsiaTheme="minorEastAsia" w:hAnsi="Minion Pro"/>
          <w:bCs/>
          <w:color w:val="000000" w:themeColor="text1"/>
          <w:w w:val="105"/>
          <w:lang w:eastAsia="zh-CN"/>
        </w:rPr>
      </w:pPr>
      <w:r w:rsidRPr="00D2123C">
        <w:rPr>
          <w:rFonts w:ascii="Minion Pro" w:eastAsiaTheme="minorEastAsia" w:hAnsi="Minion Pro"/>
          <w:bCs/>
          <w:color w:val="000000" w:themeColor="text1"/>
          <w:w w:val="105"/>
          <w:lang w:eastAsia="zh-CN"/>
        </w:rPr>
        <w:t>The committee which approved the study</w:t>
      </w:r>
      <w:r w:rsidRPr="00D2123C">
        <w:rPr>
          <w:rFonts w:ascii="Minion Pro" w:eastAsiaTheme="minorEastAsia" w:hAnsi="Minion Pro" w:hint="eastAsia"/>
          <w:bCs/>
          <w:color w:val="000000" w:themeColor="text1"/>
          <w:w w:val="105"/>
          <w:lang w:eastAsia="zh-CN"/>
        </w:rPr>
        <w:t>.</w:t>
      </w:r>
    </w:p>
    <w:p w14:paraId="1C5037F6" w14:textId="77777777" w:rsidR="00CA58EF" w:rsidRPr="00D2123C" w:rsidRDefault="00CA58EF" w:rsidP="0083752E">
      <w:pPr>
        <w:pStyle w:val="BodyText"/>
        <w:numPr>
          <w:ilvl w:val="0"/>
          <w:numId w:val="3"/>
        </w:numPr>
        <w:adjustRightInd w:val="0"/>
        <w:snapToGrid w:val="0"/>
        <w:ind w:leftChars="-5" w:left="2" w:right="108" w:hangingChars="6" w:hanging="13"/>
        <w:jc w:val="both"/>
        <w:rPr>
          <w:rFonts w:ascii="Minion Pro" w:eastAsiaTheme="minorEastAsia" w:hAnsi="Minion Pro"/>
          <w:bCs/>
          <w:color w:val="000000" w:themeColor="text1"/>
          <w:w w:val="105"/>
          <w:lang w:eastAsia="zh-CN"/>
        </w:rPr>
      </w:pPr>
      <w:r w:rsidRPr="00D2123C">
        <w:rPr>
          <w:rFonts w:ascii="Minion Pro" w:eastAsiaTheme="minorEastAsia" w:hAnsi="Minion Pro"/>
          <w:bCs/>
          <w:color w:val="000000" w:themeColor="text1"/>
          <w:w w:val="105"/>
          <w:lang w:eastAsia="zh-CN"/>
        </w:rPr>
        <w:t>The compliance documents</w:t>
      </w:r>
      <w:r w:rsidRPr="00D2123C">
        <w:rPr>
          <w:rFonts w:ascii="Minion Pro" w:eastAsiaTheme="minorEastAsia" w:hAnsi="Minion Pro" w:hint="eastAsia"/>
          <w:bCs/>
          <w:color w:val="000000" w:themeColor="text1"/>
          <w:w w:val="105"/>
          <w:lang w:eastAsia="zh-CN"/>
        </w:rPr>
        <w:t xml:space="preserve">. </w:t>
      </w:r>
      <w:r w:rsidRPr="00D2123C">
        <w:rPr>
          <w:rFonts w:ascii="Minion Pro" w:eastAsiaTheme="minorEastAsia" w:hAnsi="Minion Pro"/>
          <w:bCs/>
          <w:color w:val="000000" w:themeColor="text1"/>
          <w:w w:val="105"/>
          <w:lang w:eastAsia="zh-CN"/>
        </w:rPr>
        <w:t>What policies, declarations, acts, etc.</w:t>
      </w:r>
    </w:p>
    <w:p w14:paraId="6578D2A9" w14:textId="4C7D3226" w:rsidR="00C95CCC" w:rsidRPr="00D2123C" w:rsidRDefault="00CA58EF" w:rsidP="0083752E">
      <w:pPr>
        <w:pStyle w:val="BodyText"/>
        <w:numPr>
          <w:ilvl w:val="0"/>
          <w:numId w:val="3"/>
        </w:numPr>
        <w:adjustRightInd w:val="0"/>
        <w:snapToGrid w:val="0"/>
        <w:ind w:leftChars="-5" w:left="2" w:right="108" w:hangingChars="6" w:hanging="13"/>
        <w:jc w:val="both"/>
        <w:rPr>
          <w:rFonts w:ascii="Minion Pro" w:hAnsi="Minion Pro"/>
          <w:color w:val="000000" w:themeColor="text1"/>
          <w:w w:val="105"/>
        </w:rPr>
      </w:pPr>
      <w:r w:rsidRPr="00D2123C">
        <w:rPr>
          <w:rFonts w:ascii="Minion Pro" w:eastAsiaTheme="minorEastAsia" w:hAnsi="Minion Pro"/>
          <w:bCs/>
          <w:color w:val="000000" w:themeColor="text1"/>
          <w:w w:val="105"/>
          <w:lang w:eastAsia="zh-CN"/>
        </w:rPr>
        <w:t>P</w:t>
      </w:r>
      <w:r w:rsidRPr="00D2123C">
        <w:rPr>
          <w:rFonts w:ascii="Minion Pro" w:hAnsi="Minion Pro"/>
          <w:color w:val="000000" w:themeColor="text1"/>
          <w:w w:val="105"/>
        </w:rPr>
        <w:t>ersistent identifier: reference or approval number.</w:t>
      </w:r>
      <w:r w:rsidR="009C4E29" w:rsidRPr="00D2123C">
        <w:rPr>
          <w:rFonts w:ascii="Minion Pro" w:hAnsi="Minion Pro"/>
          <w:color w:val="000000" w:themeColor="text1"/>
          <w:w w:val="105"/>
        </w:rPr>
        <w:t xml:space="preserve"> </w:t>
      </w:r>
      <w:r w:rsidRPr="00D2123C">
        <w:rPr>
          <w:rFonts w:ascii="Minion Pro" w:hAnsi="Minion Pro"/>
          <w:color w:val="000000" w:themeColor="text1"/>
          <w:w w:val="105"/>
        </w:rPr>
        <w:t xml:space="preserve">Include the registration ID/reference number if applicable. </w:t>
      </w:r>
    </w:p>
    <w:p w14:paraId="347D48A4" w14:textId="33BF1B21" w:rsidR="00856BD6" w:rsidRPr="00D2123C" w:rsidRDefault="00B62A8B" w:rsidP="003B47F3">
      <w:pPr>
        <w:pStyle w:val="BodyText"/>
        <w:adjustRightInd w:val="0"/>
        <w:snapToGrid w:val="0"/>
        <w:spacing w:beforeLines="100" w:before="240" w:afterLines="100" w:after="240"/>
        <w:ind w:left="0" w:right="38"/>
        <w:jc w:val="both"/>
        <w:rPr>
          <w:rFonts w:ascii="Minion Pro" w:hAnsi="Minion Pro" w:cs="Times New Roman"/>
          <w:b/>
          <w:bCs/>
          <w:color w:val="000000" w:themeColor="text1"/>
          <w:shd w:val="clear" w:color="auto" w:fill="FFFFFF"/>
        </w:rPr>
      </w:pPr>
      <w:r w:rsidRPr="00D2123C">
        <w:rPr>
          <w:rFonts w:ascii="Minion Pro" w:hAnsi="Minion Pro" w:cs="Times New Roman"/>
          <w:b/>
          <w:bCs/>
          <w:color w:val="000000" w:themeColor="text1"/>
          <w:shd w:val="clear" w:color="auto" w:fill="FFFFFF"/>
        </w:rPr>
        <w:t>Conflits d’intérêt</w:t>
      </w:r>
      <w:r w:rsidR="002F17B2" w:rsidRPr="00D2123C">
        <w:rPr>
          <w:rFonts w:ascii="Minion Pro" w:hAnsi="Minion Pro" w:cs="Times New Roman"/>
          <w:b/>
          <w:bCs/>
          <w:color w:val="000000" w:themeColor="text1"/>
          <w:shd w:val="clear" w:color="auto" w:fill="FFFFFF"/>
        </w:rPr>
        <w:t>/Conflicts of Interest</w:t>
      </w:r>
    </w:p>
    <w:p w14:paraId="166BEA0F" w14:textId="77755410" w:rsidR="00CA58EF" w:rsidRPr="00E92B3A" w:rsidRDefault="00856BD6"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Authors must declare all potential conflicts of interest; if they have none to declare, they should state plainly, “The author</w:t>
      </w:r>
      <w:r w:rsidR="005B2ADB" w:rsidRPr="00E92B3A">
        <w:rPr>
          <w:rFonts w:ascii="Minion Pro" w:hAnsi="Minion Pro"/>
          <w:color w:val="000000" w:themeColor="text1"/>
          <w:w w:val="105"/>
        </w:rPr>
        <w:t>(</w:t>
      </w:r>
      <w:r w:rsidRPr="00E92B3A">
        <w:rPr>
          <w:rFonts w:ascii="Minion Pro" w:hAnsi="Minion Pro"/>
          <w:color w:val="000000" w:themeColor="text1"/>
          <w:w w:val="105"/>
        </w:rPr>
        <w:t>s</w:t>
      </w:r>
      <w:r w:rsidR="005B2ADB" w:rsidRPr="00E92B3A">
        <w:rPr>
          <w:rFonts w:ascii="Minion Pro" w:hAnsi="Minion Pro"/>
          <w:color w:val="000000" w:themeColor="text1"/>
          <w:w w:val="105"/>
        </w:rPr>
        <w:t>)</w:t>
      </w:r>
      <w:r w:rsidRPr="00E92B3A">
        <w:rPr>
          <w:rFonts w:ascii="Minion Pro" w:hAnsi="Minion Pro"/>
          <w:color w:val="000000" w:themeColor="text1"/>
          <w:w w:val="105"/>
        </w:rPr>
        <w:t xml:space="preserve"> declare</w:t>
      </w:r>
      <w:r w:rsidR="005B2ADB" w:rsidRPr="00E92B3A">
        <w:rPr>
          <w:rFonts w:ascii="Minion Pro" w:hAnsi="Minion Pro"/>
          <w:color w:val="000000" w:themeColor="text1"/>
          <w:w w:val="105"/>
        </w:rPr>
        <w:t>(s)</w:t>
      </w:r>
      <w:r w:rsidRPr="00E92B3A">
        <w:rPr>
          <w:rFonts w:ascii="Minion Pro" w:hAnsi="Minion Pro"/>
          <w:color w:val="000000" w:themeColor="text1"/>
          <w:w w:val="105"/>
        </w:rPr>
        <w:t xml:space="preserve"> no conflicts of interest to report regarding the present study.” </w:t>
      </w:r>
    </w:p>
    <w:p w14:paraId="30184F49" w14:textId="7172EC2D" w:rsidR="00CA58EF" w:rsidRPr="006936FB" w:rsidRDefault="00B62A8B" w:rsidP="003B47F3">
      <w:pPr>
        <w:pStyle w:val="BodyText"/>
        <w:adjustRightInd w:val="0"/>
        <w:snapToGrid w:val="0"/>
        <w:spacing w:beforeLines="100" w:before="240" w:afterLines="100" w:after="240"/>
        <w:ind w:left="0" w:right="38"/>
        <w:jc w:val="both"/>
        <w:rPr>
          <w:rFonts w:ascii="Minion Pro" w:hAnsi="Minion Pro"/>
          <w:b/>
          <w:bCs/>
          <w:color w:val="000000" w:themeColor="text1"/>
          <w:w w:val="105"/>
          <w:lang w:val="fr-FR"/>
        </w:rPr>
      </w:pPr>
      <w:r w:rsidRPr="006936FB">
        <w:rPr>
          <w:rFonts w:ascii="Minion Pro" w:hAnsi="Minion Pro" w:cs="Times New Roman"/>
          <w:b/>
          <w:bCs/>
          <w:color w:val="000000" w:themeColor="text1"/>
          <w:shd w:val="clear" w:color="auto" w:fill="FFFFFF"/>
          <w:lang w:val="fr-FR"/>
        </w:rPr>
        <w:t>Matériels supplémentaires</w:t>
      </w:r>
      <w:r w:rsidR="002F17B2">
        <w:rPr>
          <w:rFonts w:ascii="Minion Pro" w:hAnsi="Minion Pro" w:cs="Times New Roman"/>
          <w:b/>
          <w:bCs/>
          <w:color w:val="000000" w:themeColor="text1"/>
          <w:shd w:val="clear" w:color="auto" w:fill="FFFFFF"/>
          <w:lang w:val="fr-FR"/>
        </w:rPr>
        <w:t>/</w:t>
      </w:r>
      <w:r w:rsidR="002F17B2" w:rsidRPr="006936FB">
        <w:rPr>
          <w:rFonts w:ascii="Minion Pro" w:hAnsi="Minion Pro"/>
          <w:b/>
          <w:bCs/>
          <w:color w:val="000000" w:themeColor="text1"/>
          <w:w w:val="105"/>
          <w:lang w:val="fr-FR"/>
        </w:rPr>
        <w:t xml:space="preserve">Supplementary </w:t>
      </w:r>
      <w:r w:rsidR="002F17B2" w:rsidRPr="006936FB">
        <w:rPr>
          <w:rFonts w:ascii="Minion Pro" w:hAnsi="Minion Pro" w:cs="Times New Roman"/>
          <w:b/>
          <w:bCs/>
          <w:color w:val="000000" w:themeColor="text1"/>
          <w:shd w:val="clear" w:color="auto" w:fill="FFFFFF"/>
          <w:lang w:val="fr-FR"/>
        </w:rPr>
        <w:t>Materials</w:t>
      </w:r>
    </w:p>
    <w:p w14:paraId="252CBBDD" w14:textId="77777777" w:rsidR="00CA58EF" w:rsidRPr="00E92B3A" w:rsidRDefault="00CA58EF"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color w:val="000000" w:themeColor="text1"/>
          <w:w w:val="105"/>
        </w:rPr>
        <w:t>Supplementary Material</w:t>
      </w:r>
      <w:r w:rsidRPr="00E92B3A">
        <w:rPr>
          <w:rFonts w:ascii="Minion Pro" w:hAnsi="Minion Pro" w:hint="eastAsia"/>
          <w:color w:val="000000" w:themeColor="text1"/>
          <w:w w:val="105"/>
        </w:rPr>
        <w:t>s</w:t>
      </w:r>
      <w:r w:rsidRPr="00E92B3A">
        <w:rPr>
          <w:rFonts w:ascii="Minion Pro" w:hAnsi="Minion Pro"/>
          <w:color w:val="000000" w:themeColor="text1"/>
          <w:w w:val="105"/>
        </w:rPr>
        <w:t xml:space="preserve"> should be uploaded separately on submission</w:t>
      </w:r>
      <w:r w:rsidRPr="00E92B3A">
        <w:rPr>
          <w:rFonts w:ascii="Minion Pro" w:hAnsi="Minion Pro" w:hint="eastAsia"/>
          <w:color w:val="000000" w:themeColor="text1"/>
          <w:w w:val="105"/>
        </w:rPr>
        <w:t xml:space="preserve">. The supplementary files will also be available to the referees as part of the peer-review process. Any file format is acceptable; however, we recommend that </w:t>
      </w:r>
      <w:r w:rsidRPr="00E92B3A">
        <w:rPr>
          <w:rFonts w:ascii="Minion Pro" w:hAnsi="Minion Pro" w:hint="eastAsia"/>
          <w:color w:val="000000" w:themeColor="text1"/>
          <w:w w:val="105"/>
        </w:rPr>
        <w:lastRenderedPageBreak/>
        <w:t xml:space="preserve">common, non-proprietary formats are used where possible. </w:t>
      </w:r>
    </w:p>
    <w:p w14:paraId="402FD032" w14:textId="77777777" w:rsidR="00CA58EF" w:rsidRPr="00E92B3A" w:rsidRDefault="00CA58EF" w:rsidP="003B47F3">
      <w:pPr>
        <w:pStyle w:val="BodyText"/>
        <w:adjustRightInd w:val="0"/>
        <w:snapToGrid w:val="0"/>
        <w:spacing w:beforeLines="50" w:before="120"/>
        <w:ind w:left="0" w:right="38"/>
        <w:jc w:val="both"/>
        <w:rPr>
          <w:rFonts w:ascii="Minion Pro" w:hAnsi="Minion Pro"/>
          <w:color w:val="000000" w:themeColor="text1"/>
          <w:w w:val="105"/>
        </w:rPr>
      </w:pPr>
      <w:r w:rsidRPr="00E92B3A">
        <w:rPr>
          <w:rFonts w:ascii="Minion Pro" w:hAnsi="Minion Pro" w:hint="eastAsia"/>
          <w:color w:val="000000" w:themeColor="text1"/>
          <w:w w:val="105"/>
        </w:rPr>
        <w:t>Supplementary materials should be clean, without tracked changes, highlights, comments or line numbers.</w:t>
      </w:r>
    </w:p>
    <w:p w14:paraId="0552EFE0" w14:textId="77777777" w:rsidR="00CA58EF" w:rsidRPr="00E92B3A" w:rsidRDefault="00CA58EF" w:rsidP="003B47F3">
      <w:pPr>
        <w:pStyle w:val="BodyText"/>
        <w:adjustRightInd w:val="0"/>
        <w:snapToGrid w:val="0"/>
        <w:ind w:left="0" w:right="38"/>
        <w:jc w:val="both"/>
        <w:rPr>
          <w:rFonts w:ascii="Minion Pro" w:hAnsi="Minion Pro"/>
          <w:color w:val="000000" w:themeColor="text1"/>
          <w:w w:val="105"/>
        </w:rPr>
      </w:pPr>
      <w:r w:rsidRPr="00E92B3A">
        <w:rPr>
          <w:rFonts w:ascii="Minion Pro" w:hAnsi="Minion Pro" w:hint="eastAsia"/>
          <w:color w:val="000000" w:themeColor="text1"/>
          <w:w w:val="105"/>
        </w:rPr>
        <w:t xml:space="preserve">Supplemetary figures must be clear and readable, and we recommend a minimum resolution of </w:t>
      </w:r>
      <w:r w:rsidRPr="00E92B3A">
        <w:rPr>
          <w:rFonts w:ascii="Minion Pro" w:hAnsi="Minion Pro"/>
          <w:color w:val="000000" w:themeColor="text1"/>
          <w:w w:val="105"/>
        </w:rPr>
        <w:t>3</w:t>
      </w:r>
      <w:r w:rsidRPr="00E92B3A">
        <w:rPr>
          <w:rFonts w:ascii="Minion Pro" w:hAnsi="Minion Pro" w:hint="eastAsia"/>
          <w:color w:val="000000" w:themeColor="text1"/>
          <w:w w:val="105"/>
        </w:rPr>
        <w:t xml:space="preserve">00 dpi, figure legends must be clear and accurate. </w:t>
      </w:r>
    </w:p>
    <w:p w14:paraId="07DDAEBD" w14:textId="4E23F8F8" w:rsidR="00D2123C" w:rsidRPr="00BA1FC1" w:rsidRDefault="00CA58EF" w:rsidP="00BA1FC1">
      <w:pPr>
        <w:pStyle w:val="BodyText"/>
        <w:adjustRightInd w:val="0"/>
        <w:snapToGrid w:val="0"/>
        <w:spacing w:beforeLines="50" w:before="120"/>
        <w:ind w:left="0" w:right="38"/>
        <w:jc w:val="both"/>
        <w:rPr>
          <w:rFonts w:ascii="Minion Pro" w:hAnsi="Minion Pro"/>
          <w:color w:val="000000" w:themeColor="text1"/>
          <w:w w:val="105"/>
        </w:rPr>
      </w:pPr>
      <w:r w:rsidRPr="00E92B3A">
        <w:rPr>
          <w:rFonts w:ascii="Minion Pro" w:hAnsi="Minion Pro" w:hint="eastAsia"/>
          <w:color w:val="000000" w:themeColor="text1"/>
          <w:w w:val="105"/>
        </w:rPr>
        <w:t>Supplementary materials must be mentioned in the main text. The citation format of Supplementary Figure, Table, Equation, etc., should start with a prefix S (i.e., Fig</w:t>
      </w:r>
      <w:r w:rsidRPr="00E92B3A">
        <w:rPr>
          <w:rFonts w:ascii="Minion Pro" w:hAnsi="Minion Pro"/>
          <w:color w:val="000000" w:themeColor="text1"/>
          <w:w w:val="105"/>
        </w:rPr>
        <w:t xml:space="preserve">. </w:t>
      </w:r>
      <w:r w:rsidRPr="00E92B3A">
        <w:rPr>
          <w:rFonts w:ascii="Minion Pro" w:hAnsi="Minion Pro" w:hint="eastAsia"/>
          <w:color w:val="000000" w:themeColor="text1"/>
          <w:w w:val="105"/>
        </w:rPr>
        <w:t>S1, Eq</w:t>
      </w:r>
      <w:r w:rsidRPr="00E92B3A">
        <w:rPr>
          <w:rFonts w:ascii="Minion Pro" w:hAnsi="Minion Pro"/>
          <w:color w:val="000000" w:themeColor="text1"/>
          <w:w w:val="105"/>
        </w:rPr>
        <w:t>.</w:t>
      </w:r>
      <w:r w:rsidRPr="00E92B3A">
        <w:rPr>
          <w:rFonts w:ascii="Minion Pro" w:hAnsi="Minion Pro" w:hint="eastAsia"/>
          <w:color w:val="000000" w:themeColor="text1"/>
          <w:w w:val="105"/>
        </w:rPr>
        <w:t xml:space="preserve"> (S2), Table S1, etc.).</w:t>
      </w:r>
    </w:p>
    <w:p w14:paraId="6EE26426" w14:textId="385DF71C" w:rsidR="00A4238F" w:rsidRPr="00E92B3A" w:rsidRDefault="00A4238F" w:rsidP="003B47F3">
      <w:pPr>
        <w:pStyle w:val="BodyText"/>
        <w:adjustRightInd w:val="0"/>
        <w:snapToGrid w:val="0"/>
        <w:spacing w:beforeLines="100" w:before="240" w:afterLines="100" w:after="240"/>
        <w:ind w:left="0" w:right="108"/>
        <w:rPr>
          <w:rFonts w:ascii="Minion Pro" w:hAnsi="Minion Pro" w:cs="Times New Roman"/>
          <w:b/>
          <w:bCs/>
          <w:color w:val="000000" w:themeColor="text1"/>
          <w:shd w:val="clear" w:color="auto" w:fill="FFFFFF"/>
        </w:rPr>
      </w:pPr>
      <w:r w:rsidRPr="00E92B3A">
        <w:rPr>
          <w:rFonts w:ascii="Minion Pro" w:hAnsi="Minion Pro" w:cs="Times New Roman"/>
          <w:b/>
          <w:bCs/>
          <w:color w:val="000000" w:themeColor="text1"/>
          <w:shd w:val="clear" w:color="auto" w:fill="FFFFFF"/>
        </w:rPr>
        <w:t>References</w:t>
      </w:r>
    </w:p>
    <w:p w14:paraId="0A92E9C8" w14:textId="3ED9DF8E" w:rsidR="00D56CAB" w:rsidRPr="00E92B3A" w:rsidRDefault="009155DB" w:rsidP="00B86692">
      <w:pPr>
        <w:pStyle w:val="NormalWeb"/>
        <w:widowControl w:val="0"/>
        <w:adjustRightInd w:val="0"/>
        <w:snapToGrid w:val="0"/>
        <w:spacing w:beforeLines="100" w:before="240" w:beforeAutospacing="0" w:after="120" w:afterAutospacing="0"/>
        <w:jc w:val="both"/>
        <w:rPr>
          <w:rFonts w:ascii="Minion Pro" w:hAnsi="Minion Pro"/>
          <w:b/>
          <w:bCs/>
          <w:color w:val="000000" w:themeColor="text1"/>
          <w:sz w:val="18"/>
        </w:rPr>
      </w:pPr>
      <w:r w:rsidRPr="00E92B3A">
        <w:rPr>
          <w:rFonts w:ascii="Minion Pro" w:hAnsi="Minion Pro"/>
          <w:b/>
          <w:bCs/>
          <w:color w:val="000000" w:themeColor="text1"/>
          <w:sz w:val="18"/>
        </w:rPr>
        <w:t>Reference of a book:</w:t>
      </w:r>
    </w:p>
    <w:p w14:paraId="3C9F74D6" w14:textId="5A73F915" w:rsidR="009155DB" w:rsidRPr="00E92B3A" w:rsidRDefault="009155DB" w:rsidP="00B86692">
      <w:pPr>
        <w:adjustRightInd w:val="0"/>
        <w:snapToGrid w:val="0"/>
        <w:spacing w:beforeLines="50" w:before="120"/>
        <w:ind w:right="108"/>
        <w:jc w:val="both"/>
        <w:rPr>
          <w:rFonts w:ascii="Minion Pro" w:hAnsi="Minion Pro"/>
          <w:color w:val="000000" w:themeColor="text1"/>
          <w:sz w:val="18"/>
        </w:rPr>
      </w:pPr>
      <w:r w:rsidRPr="00E92B3A">
        <w:rPr>
          <w:rFonts w:ascii="Minion Pro" w:hAnsi="Minion Pro"/>
          <w:color w:val="000000" w:themeColor="text1"/>
          <w:sz w:val="18"/>
        </w:rPr>
        <w:t>Author AA. Title. Publisher Location: Publisher; Year.</w:t>
      </w:r>
    </w:p>
    <w:p w14:paraId="58A4F72F" w14:textId="2E279091" w:rsidR="00BA1FC1" w:rsidRPr="00F43D5D" w:rsidRDefault="009155DB" w:rsidP="00F43D5D">
      <w:pPr>
        <w:pStyle w:val="ListParagraph"/>
        <w:numPr>
          <w:ilvl w:val="0"/>
          <w:numId w:val="6"/>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Murray PR, Rosenthal KS, Kobayashi GS, Pfaller MA. Medical microbiology. 4th ed. St. Louis: Mosby; 2002.</w:t>
      </w:r>
      <w:bookmarkStart w:id="4" w:name="Conclusion"/>
      <w:bookmarkStart w:id="5" w:name="References"/>
      <w:bookmarkEnd w:id="4"/>
      <w:bookmarkEnd w:id="5"/>
    </w:p>
    <w:p w14:paraId="2AF7DC4F" w14:textId="77777777" w:rsidR="0083752E" w:rsidRPr="00E92B3A" w:rsidRDefault="0083752E" w:rsidP="0083752E">
      <w:pPr>
        <w:pStyle w:val="NormalWeb"/>
        <w:widowControl w:val="0"/>
        <w:adjustRightInd w:val="0"/>
        <w:snapToGrid w:val="0"/>
        <w:spacing w:beforeLines="100" w:before="240" w:beforeAutospacing="0" w:after="120" w:afterAutospacing="0"/>
        <w:jc w:val="both"/>
        <w:rPr>
          <w:rFonts w:ascii="Minion Pro" w:hAnsi="Minion Pro"/>
          <w:b/>
          <w:bCs/>
          <w:color w:val="000000" w:themeColor="text1"/>
          <w:sz w:val="18"/>
        </w:rPr>
      </w:pPr>
      <w:r w:rsidRPr="00E92B3A">
        <w:rPr>
          <w:rFonts w:ascii="Minion Pro" w:hAnsi="Minion Pro"/>
          <w:b/>
          <w:bCs/>
          <w:color w:val="000000" w:themeColor="text1"/>
          <w:sz w:val="18"/>
        </w:rPr>
        <w:t>Reference of a book</w:t>
      </w:r>
      <w:r>
        <w:rPr>
          <w:rFonts w:ascii="Minion Pro" w:hAnsi="Minion Pro"/>
          <w:b/>
          <w:bCs/>
          <w:color w:val="000000" w:themeColor="text1"/>
          <w:sz w:val="18"/>
        </w:rPr>
        <w:t xml:space="preserve"> </w:t>
      </w:r>
      <w:r w:rsidRPr="000C6CEE">
        <w:rPr>
          <w:rFonts w:ascii="Minion Pro" w:hAnsi="Minion Pro"/>
          <w:b/>
          <w:bCs/>
          <w:color w:val="000000" w:themeColor="text1"/>
          <w:sz w:val="18"/>
        </w:rPr>
        <w:t>(works in non-English languages)</w:t>
      </w:r>
      <w:r w:rsidRPr="00E92B3A">
        <w:rPr>
          <w:rFonts w:ascii="Minion Pro" w:hAnsi="Minion Pro"/>
          <w:b/>
          <w:bCs/>
          <w:color w:val="000000" w:themeColor="text1"/>
          <w:sz w:val="18"/>
        </w:rPr>
        <w:t>:</w:t>
      </w:r>
    </w:p>
    <w:p w14:paraId="01CB8C5C" w14:textId="3EE1E0C5" w:rsidR="0083752E" w:rsidRPr="0083752E" w:rsidRDefault="0083752E" w:rsidP="0083752E">
      <w:pPr>
        <w:adjustRightInd w:val="0"/>
        <w:snapToGrid w:val="0"/>
        <w:spacing w:beforeLines="50" w:before="120"/>
        <w:ind w:right="108"/>
        <w:jc w:val="both"/>
        <w:rPr>
          <w:rFonts w:ascii="Minion Pro" w:hAnsi="Minion Pro"/>
          <w:color w:val="000000" w:themeColor="text1"/>
          <w:sz w:val="18"/>
        </w:rPr>
      </w:pPr>
      <w:r w:rsidRPr="0083752E">
        <w:rPr>
          <w:rFonts w:ascii="Minion Pro" w:hAnsi="Minion Pro"/>
          <w:color w:val="000000" w:themeColor="text1"/>
          <w:sz w:val="18"/>
        </w:rPr>
        <w:t>Author AA. English Title. Publisher Location: Publisher; Year (In</w:t>
      </w:r>
      <w:r w:rsidRPr="0083752E">
        <w:rPr>
          <w:rFonts w:ascii="Times New Roman" w:eastAsia="宋体" w:hAnsi="Times New Roman" w:cs="Times New Roman"/>
          <w:color w:val="000000" w:themeColor="text1"/>
          <w:spacing w:val="-3"/>
          <w:bdr w:val="none" w:sz="0" w:space="0" w:color="auto" w:frame="1"/>
          <w:shd w:val="clear" w:color="auto" w:fill="FFFFFF"/>
          <w:lang w:eastAsia="zh-CN"/>
        </w:rPr>
        <w:t xml:space="preserve"> </w:t>
      </w:r>
      <w:r w:rsidRPr="0083752E">
        <w:rPr>
          <w:rFonts w:ascii="Minion Pro" w:hAnsi="Minion Pro"/>
          <w:color w:val="000000" w:themeColor="text1"/>
          <w:sz w:val="18"/>
        </w:rPr>
        <w:t>original language).</w:t>
      </w:r>
    </w:p>
    <w:p w14:paraId="593AA8D5" w14:textId="7A78B417" w:rsidR="0083752E" w:rsidRPr="00F43D5D" w:rsidRDefault="0083752E" w:rsidP="00F43D5D">
      <w:pPr>
        <w:pStyle w:val="ListParagraph"/>
        <w:numPr>
          <w:ilvl w:val="0"/>
          <w:numId w:val="7"/>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Zhou CH, Luo JC. Geo—Computing of high resolution satellite remote sensing images. China: Science Press; 2009. p. 1–3 (In Chinese).</w:t>
      </w:r>
    </w:p>
    <w:p w14:paraId="53008962" w14:textId="77777777" w:rsidR="00D56CAB" w:rsidRPr="00E92B3A" w:rsidRDefault="00D56CAB" w:rsidP="00B86692">
      <w:pPr>
        <w:pStyle w:val="NormalWeb"/>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sidRPr="00E92B3A">
        <w:rPr>
          <w:rFonts w:ascii="Minion Pro" w:eastAsia="PMingLiU" w:hAnsi="Minion Pro" w:cs="PMingLiU"/>
          <w:b/>
          <w:bCs/>
          <w:color w:val="000000" w:themeColor="text1"/>
          <w:sz w:val="18"/>
          <w:szCs w:val="22"/>
          <w:lang w:eastAsia="en-US"/>
        </w:rPr>
        <w:t>Reference of a book chapter: </w:t>
      </w:r>
    </w:p>
    <w:p w14:paraId="52BD0E72" w14:textId="03A1BDFC" w:rsidR="00D56CAB" w:rsidRPr="005416C5" w:rsidRDefault="00D56CAB" w:rsidP="00B86692">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 Chapter title. </w:t>
      </w:r>
      <w:r w:rsidRPr="00E92B3A">
        <w:rPr>
          <w:rFonts w:ascii="Minion Pro" w:eastAsia="PMingLiU" w:hAnsi="Minion Pro" w:cs="PMingLiU" w:hint="eastAsia"/>
          <w:color w:val="000000" w:themeColor="text1"/>
          <w:sz w:val="18"/>
          <w:szCs w:val="22"/>
          <w:lang w:eastAsia="en-US"/>
        </w:rPr>
        <w:t>In: Author</w:t>
      </w:r>
      <w:r w:rsidR="00AA2358" w:rsidRPr="00E92B3A">
        <w:rPr>
          <w:rFonts w:ascii="Minion Pro" w:eastAsia="PMingLiU" w:hAnsi="Minion Pro" w:cs="PMingLiU"/>
          <w:color w:val="000000" w:themeColor="text1"/>
          <w:sz w:val="18"/>
          <w:szCs w:val="22"/>
          <w:lang w:eastAsia="en-US"/>
        </w:rPr>
        <w:t>s</w:t>
      </w:r>
      <w:r w:rsidRPr="00E92B3A">
        <w:rPr>
          <w:rFonts w:ascii="Minion Pro" w:eastAsia="PMingLiU" w:hAnsi="Minion Pro" w:cs="PMingLiU" w:hint="eastAsia"/>
          <w:color w:val="000000" w:themeColor="text1"/>
          <w:sz w:val="18"/>
          <w:szCs w:val="22"/>
          <w:lang w:eastAsia="en-US"/>
        </w:rPr>
        <w:t>.</w:t>
      </w:r>
      <w:r w:rsidRPr="00E92B3A">
        <w:rPr>
          <w:rFonts w:ascii="Minion Pro" w:eastAsia="PMingLiU" w:hAnsi="Minion Pro" w:cs="PMingLiU" w:hint="eastAsia"/>
          <w:i/>
          <w:iCs/>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Title. Publisher Location: Publisher; Year. Page.</w:t>
      </w:r>
    </w:p>
    <w:p w14:paraId="39D7853A" w14:textId="6F02281D" w:rsidR="00F37C07" w:rsidRPr="00F43D5D" w:rsidRDefault="00D56CAB" w:rsidP="00F43D5D">
      <w:pPr>
        <w:pStyle w:val="ListParagraph"/>
        <w:numPr>
          <w:ilvl w:val="0"/>
          <w:numId w:val="8"/>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Meltzer PS, Kallioniemi A, Trent JM. Chromosome alterations in human solid tumors. In: Vogelstein B, Kinzler KW, editors. The genetic basis of human cancer. New York: McGraw-Hill; 2002. p. 93-113.</w:t>
      </w:r>
    </w:p>
    <w:p w14:paraId="0088164C" w14:textId="77777777" w:rsidR="00F37C07" w:rsidRPr="00E92B3A" w:rsidRDefault="00F37C07" w:rsidP="00D2123C">
      <w:pPr>
        <w:pStyle w:val="NormalWeb"/>
        <w:widowControl w:val="0"/>
        <w:adjustRightInd w:val="0"/>
        <w:snapToGrid w:val="0"/>
        <w:spacing w:beforeLines="100" w:before="240" w:beforeAutospacing="0" w:after="120" w:afterAutospacing="0"/>
        <w:jc w:val="both"/>
        <w:rPr>
          <w:rFonts w:ascii="Minion Pro" w:eastAsia="PMingLiU" w:hAnsi="Minion Pro" w:cs="PMingLiU"/>
          <w:b/>
          <w:bCs/>
          <w:color w:val="000000" w:themeColor="text1"/>
          <w:sz w:val="18"/>
          <w:szCs w:val="22"/>
          <w:lang w:eastAsia="en-US"/>
        </w:rPr>
      </w:pPr>
      <w:r w:rsidRPr="00E92B3A">
        <w:rPr>
          <w:rFonts w:ascii="Minion Pro" w:eastAsia="PMingLiU" w:hAnsi="Minion Pro" w:cs="PMingLiU"/>
          <w:b/>
          <w:bCs/>
          <w:color w:val="000000" w:themeColor="text1"/>
          <w:sz w:val="18"/>
          <w:szCs w:val="22"/>
          <w:lang w:eastAsia="en-US"/>
        </w:rPr>
        <w:t xml:space="preserve">Reference of journal article: </w:t>
      </w:r>
    </w:p>
    <w:p w14:paraId="709D8E9A" w14:textId="40C9C9E2" w:rsidR="00F37C07" w:rsidRPr="005416C5" w:rsidRDefault="00F37C07" w:rsidP="00D2123C">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 Title. Journal Name</w:t>
      </w:r>
      <w:r w:rsidRPr="00E92B3A">
        <w:rPr>
          <w:rFonts w:ascii="Minion Pro" w:eastAsiaTheme="minorEastAsia" w:hAnsi="Minion Pro" w:cs="PMingLiU"/>
          <w:color w:val="000000" w:themeColor="text1"/>
          <w:sz w:val="18"/>
          <w:szCs w:val="22"/>
        </w:rPr>
        <w:t>(abbreviation)</w:t>
      </w:r>
      <w:r w:rsidRPr="00E92B3A">
        <w:rPr>
          <w:rFonts w:ascii="Minion Pro" w:eastAsia="PMingLiU" w:hAnsi="Minion Pro" w:cs="PMingLiU"/>
          <w:i/>
          <w:iCs/>
          <w:color w:val="000000" w:themeColor="text1"/>
          <w:sz w:val="18"/>
          <w:szCs w:val="22"/>
          <w:lang w:eastAsia="en-US"/>
        </w:rPr>
        <w:t>.</w:t>
      </w:r>
      <w:r w:rsidRPr="00E92B3A">
        <w:rPr>
          <w:rFonts w:ascii="Minion Pro" w:eastAsia="PMingLiU" w:hAnsi="Minion Pro" w:cs="PMingLiU"/>
          <w:color w:val="000000" w:themeColor="text1"/>
          <w:sz w:val="18"/>
          <w:szCs w:val="22"/>
          <w:lang w:eastAsia="en-US"/>
        </w:rPr>
        <w:t xml:space="preserve"> Year Published; volume number(issue number):page number.</w:t>
      </w:r>
    </w:p>
    <w:p w14:paraId="6E288857" w14:textId="1852CBEE" w:rsidR="00F37C07" w:rsidRPr="00F43D5D" w:rsidRDefault="00F37C07" w:rsidP="00F43D5D">
      <w:pPr>
        <w:pStyle w:val="ListParagraph"/>
        <w:numPr>
          <w:ilvl w:val="0"/>
          <w:numId w:val="9"/>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Halpern SD, Ubel PA, Caplan AL. Solid-organ transplantation in HIV-infected patients. N Engl J Med. 2002;347(4):284-7.</w:t>
      </w:r>
    </w:p>
    <w:p w14:paraId="77AC8488" w14:textId="3B66215C" w:rsidR="00F37C07" w:rsidRPr="00F43D5D" w:rsidRDefault="00A3348A" w:rsidP="00F43D5D">
      <w:pPr>
        <w:pStyle w:val="ListParagraph"/>
        <w:numPr>
          <w:ilvl w:val="0"/>
          <w:numId w:val="9"/>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Hallal AH, Amortegui JD, Jeroukhimov IM, Casillas J, Schulman CI, Manning RJ, et al. Magnetic resonance cholangiopancreatography accurately detects common bile duct stones in resolving gallstone pancreatitis. J Am Coll Surg. 2005;200(6):869-75.</w:t>
      </w:r>
    </w:p>
    <w:p w14:paraId="2479B57F" w14:textId="581A8D3A" w:rsidR="00D2123C" w:rsidRPr="00F43D5D" w:rsidRDefault="00452D39" w:rsidP="00F43D5D">
      <w:pPr>
        <w:pStyle w:val="ListParagraph"/>
        <w:numPr>
          <w:ilvl w:val="0"/>
          <w:numId w:val="9"/>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Kanneganti P, Harris JD, Brophy RH, Carey JL, Lattermann C, Flanigan DC. The effect of smoking on ligament and cartilage surgery in the knee: a systematic review. Am J Sports Med. 2012;40(12):2872-8. Available from: http://ajs.sagepub.com/content/40/12/2872 doi: 10.1177/03635465124582236.</w:t>
      </w:r>
    </w:p>
    <w:p w14:paraId="5D508EF2" w14:textId="6970B918" w:rsidR="00F37C07" w:rsidRPr="00E92B3A" w:rsidRDefault="00F37C07" w:rsidP="00B86692">
      <w:pPr>
        <w:adjustRightInd w:val="0"/>
        <w:snapToGrid w:val="0"/>
        <w:spacing w:beforeLines="100" w:before="240" w:afterLines="5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Reference of an online source: </w:t>
      </w:r>
    </w:p>
    <w:p w14:paraId="095D5EFB" w14:textId="4CD2579F" w:rsidR="00F37C07" w:rsidRPr="00E92B3A" w:rsidRDefault="00F37C07" w:rsidP="00B86692">
      <w:pPr>
        <w:pStyle w:val="NormalWeb"/>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 xml:space="preserve">Author </w:t>
      </w:r>
      <w:r w:rsidRPr="00E92B3A">
        <w:rPr>
          <w:rFonts w:ascii="Minion Pro" w:eastAsia="PMingLiU" w:hAnsi="Minion Pro" w:cs="PMingLiU" w:hint="eastAsia"/>
          <w:color w:val="000000" w:themeColor="text1"/>
          <w:sz w:val="18"/>
          <w:szCs w:val="22"/>
          <w:lang w:eastAsia="en-US"/>
        </w:rPr>
        <w:t>AA.</w:t>
      </w:r>
      <w:r w:rsidRPr="00E92B3A">
        <w:rPr>
          <w:rFonts w:ascii="Minion Pro" w:eastAsia="PMingLiU" w:hAnsi="Minion Pro" w:cs="PMingLiU"/>
          <w:color w:val="000000" w:themeColor="text1"/>
          <w:sz w:val="18"/>
          <w:szCs w:val="22"/>
          <w:lang w:eastAsia="en-US"/>
        </w:rPr>
        <w:t xml:space="preserve"> Title. URL.</w:t>
      </w:r>
      <w:r w:rsidRPr="00E92B3A">
        <w:rPr>
          <w:rFonts w:ascii="Minion Pro" w:eastAsia="PMingLiU" w:hAnsi="Minion Pro" w:cs="PMingLiU" w:hint="eastAsia"/>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Year Published</w:t>
      </w:r>
      <w:r w:rsidRPr="00E92B3A">
        <w:rPr>
          <w:rFonts w:ascii="Minion Pro" w:eastAsia="PMingLiU" w:hAnsi="Minion Pro" w:cs="PMingLiU" w:hint="eastAsia"/>
          <w:color w:val="000000" w:themeColor="text1"/>
          <w:sz w:val="18"/>
          <w:szCs w:val="22"/>
          <w:lang w:eastAsia="en-US"/>
        </w:rPr>
        <w:t>].</w:t>
      </w:r>
    </w:p>
    <w:p w14:paraId="2C025131" w14:textId="6636819F" w:rsidR="000D6496" w:rsidRPr="00E92B3A" w:rsidRDefault="000D6496" w:rsidP="00F43D5D">
      <w:pPr>
        <w:pStyle w:val="NormalWeb"/>
        <w:widowControl w:val="0"/>
        <w:numPr>
          <w:ilvl w:val="0"/>
          <w:numId w:val="10"/>
        </w:numPr>
        <w:adjustRightInd w:val="0"/>
        <w:snapToGrid w:val="0"/>
        <w:spacing w:beforeLines="50" w:before="120" w:beforeAutospacing="0" w:after="0" w:afterAutospacing="0"/>
        <w:jc w:val="both"/>
        <w:rPr>
          <w:rFonts w:ascii="Minion Pro" w:eastAsiaTheme="minorEastAsia" w:hAnsi="Minion Pro" w:cs="PMingLiU"/>
          <w:color w:val="000000" w:themeColor="text1"/>
          <w:sz w:val="18"/>
          <w:szCs w:val="22"/>
        </w:rPr>
      </w:pPr>
      <w:r w:rsidRPr="00E92B3A">
        <w:rPr>
          <w:rFonts w:ascii="Minion Pro" w:eastAsiaTheme="minorEastAsia" w:hAnsi="Minion Pro" w:cs="PMingLiU"/>
          <w:color w:val="000000" w:themeColor="text1"/>
          <w:sz w:val="18"/>
          <w:szCs w:val="22"/>
        </w:rPr>
        <w:t>Atluri SN. The meshless method (MLPG) for domain &amp; BIE discretizations. Available from: http://www.techscience.com/info/mlpg_atluri. [Accessed 2004].</w:t>
      </w:r>
    </w:p>
    <w:p w14:paraId="67AFCCF3" w14:textId="77777777" w:rsidR="00052870" w:rsidRPr="00E92B3A" w:rsidRDefault="00052870" w:rsidP="00052870">
      <w:pPr>
        <w:pStyle w:val="NormalWeb"/>
        <w:widowControl w:val="0"/>
        <w:adjustRightInd w:val="0"/>
        <w:snapToGrid w:val="0"/>
        <w:spacing w:beforeLines="100" w:before="240" w:beforeAutospacing="0" w:after="120" w:afterAutospacing="0"/>
        <w:rPr>
          <w:rFonts w:ascii="Minion Pro" w:eastAsia="PMingLiU" w:hAnsi="Minion Pro" w:cs="Arial"/>
          <w:b/>
          <w:bCs/>
          <w:color w:val="000000" w:themeColor="text1"/>
          <w:sz w:val="18"/>
          <w:szCs w:val="18"/>
          <w:shd w:val="clear" w:color="auto" w:fill="FFFFFF"/>
          <w:lang w:eastAsia="en-US"/>
        </w:rPr>
      </w:pPr>
      <w:r w:rsidRPr="00E92B3A">
        <w:rPr>
          <w:rFonts w:ascii="Minion Pro" w:eastAsia="PMingLiU" w:hAnsi="Minion Pro" w:cs="Arial"/>
          <w:b/>
          <w:bCs/>
          <w:color w:val="000000" w:themeColor="text1"/>
          <w:sz w:val="18"/>
          <w:szCs w:val="18"/>
          <w:shd w:val="clear" w:color="auto" w:fill="FFFFFF"/>
          <w:lang w:eastAsia="en-US"/>
        </w:rPr>
        <w:t xml:space="preserve">Reference of a thesis: </w:t>
      </w:r>
    </w:p>
    <w:p w14:paraId="5E56837B" w14:textId="77777777" w:rsidR="00052870" w:rsidRPr="00E92B3A" w:rsidRDefault="00052870" w:rsidP="00052870">
      <w:pPr>
        <w:pStyle w:val="NormalWeb"/>
        <w:widowControl w:val="0"/>
        <w:adjustRightInd w:val="0"/>
        <w:snapToGrid w:val="0"/>
        <w:spacing w:beforeLines="50" w:before="120" w:beforeAutospacing="0" w:after="0" w:afterAutospacing="0"/>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 xml:space="preserve">Author </w:t>
      </w:r>
      <w:r w:rsidRPr="00E92B3A">
        <w:rPr>
          <w:rFonts w:ascii="Minion Pro" w:eastAsia="PMingLiU" w:hAnsi="Minion Pro" w:cs="PMingLiU" w:hint="eastAsia"/>
          <w:color w:val="000000" w:themeColor="text1"/>
          <w:sz w:val="18"/>
          <w:szCs w:val="22"/>
          <w:lang w:eastAsia="en-US"/>
        </w:rPr>
        <w:t xml:space="preserve">AA. </w:t>
      </w:r>
      <w:r w:rsidRPr="00E92B3A">
        <w:rPr>
          <w:rFonts w:ascii="Minion Pro" w:eastAsia="PMingLiU" w:hAnsi="Minion Pro" w:cs="PMingLiU"/>
          <w:color w:val="000000" w:themeColor="text1"/>
          <w:sz w:val="18"/>
          <w:szCs w:val="22"/>
          <w:lang w:eastAsia="en-US"/>
        </w:rPr>
        <w:t> Title (Level).</w:t>
      </w:r>
      <w:r w:rsidRPr="00E92B3A">
        <w:rPr>
          <w:rFonts w:ascii="Minion Pro" w:eastAsia="PMingLiU" w:hAnsi="Minion Pro" w:cs="PMingLiU" w:hint="eastAsia"/>
          <w:color w:val="000000" w:themeColor="text1"/>
          <w:sz w:val="18"/>
          <w:szCs w:val="22"/>
          <w:lang w:eastAsia="en-US"/>
        </w:rPr>
        <w:t xml:space="preserve"> </w:t>
      </w:r>
      <w:r w:rsidRPr="00E92B3A">
        <w:rPr>
          <w:rFonts w:ascii="Minion Pro" w:eastAsia="PMingLiU" w:hAnsi="Minion Pro" w:cs="PMingLiU"/>
          <w:color w:val="000000" w:themeColor="text1"/>
          <w:sz w:val="18"/>
          <w:szCs w:val="22"/>
          <w:lang w:eastAsia="en-US"/>
        </w:rPr>
        <w:t>Institution Name</w:t>
      </w:r>
      <w:r w:rsidRPr="00E92B3A">
        <w:rPr>
          <w:rFonts w:ascii="Minion Pro" w:eastAsia="PMingLiU" w:hAnsi="Minion Pro" w:cs="PMingLiU" w:hint="eastAsia"/>
          <w:color w:val="000000" w:themeColor="text1"/>
          <w:sz w:val="18"/>
          <w:szCs w:val="22"/>
          <w:lang w:eastAsia="en-US"/>
        </w:rPr>
        <w:t>:</w:t>
      </w:r>
      <w:r w:rsidRPr="00E92B3A">
        <w:rPr>
          <w:rFonts w:ascii="Minion Pro" w:eastAsia="PMingLiU" w:hAnsi="Minion Pro" w:cs="PMingLiU"/>
          <w:color w:val="000000" w:themeColor="text1"/>
          <w:sz w:val="18"/>
          <w:szCs w:val="22"/>
          <w:lang w:eastAsia="en-US"/>
        </w:rPr>
        <w:t xml:space="preserve"> Location</w:t>
      </w:r>
      <w:r w:rsidRPr="00E92B3A">
        <w:rPr>
          <w:rFonts w:ascii="Minion Pro" w:eastAsia="PMingLiU" w:hAnsi="Minion Pro" w:cs="PMingLiU" w:hint="eastAsia"/>
          <w:color w:val="000000" w:themeColor="text1"/>
          <w:sz w:val="18"/>
          <w:szCs w:val="22"/>
          <w:lang w:eastAsia="en-US"/>
        </w:rPr>
        <w:t>; Year Published.</w:t>
      </w:r>
    </w:p>
    <w:p w14:paraId="37FEF387" w14:textId="04A47C6E" w:rsidR="00052870" w:rsidRPr="00F43D5D" w:rsidRDefault="00052870" w:rsidP="00F43D5D">
      <w:pPr>
        <w:pStyle w:val="ListParagraph"/>
        <w:numPr>
          <w:ilvl w:val="0"/>
          <w:numId w:val="11"/>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Darius H. Savant syndrome-theories and empirical findings (Ph.D. Thesis). University of Turku</w:t>
      </w:r>
      <w:r w:rsidRPr="00F43D5D">
        <w:rPr>
          <w:rFonts w:ascii="Minion Pro" w:hAnsi="Minion Pro" w:hint="eastAsia"/>
          <w:color w:val="000000" w:themeColor="text1"/>
          <w:sz w:val="18"/>
          <w:szCs w:val="18"/>
        </w:rPr>
        <w:t>:</w:t>
      </w:r>
      <w:r w:rsidRPr="00F43D5D">
        <w:rPr>
          <w:rFonts w:ascii="Minion Pro" w:hAnsi="Minion Pro"/>
          <w:color w:val="000000" w:themeColor="text1"/>
          <w:sz w:val="18"/>
          <w:szCs w:val="18"/>
        </w:rPr>
        <w:t xml:space="preserve"> Finland</w:t>
      </w:r>
      <w:r w:rsidRPr="00F43D5D">
        <w:rPr>
          <w:rFonts w:ascii="Minion Pro" w:hAnsi="Minion Pro" w:hint="eastAsia"/>
          <w:color w:val="000000" w:themeColor="text1"/>
          <w:sz w:val="18"/>
          <w:szCs w:val="18"/>
        </w:rPr>
        <w:t xml:space="preserve">; </w:t>
      </w:r>
      <w:r w:rsidRPr="00F43D5D">
        <w:rPr>
          <w:rFonts w:ascii="Minion Pro" w:hAnsi="Minion Pro"/>
          <w:color w:val="000000" w:themeColor="text1"/>
          <w:sz w:val="18"/>
          <w:szCs w:val="18"/>
        </w:rPr>
        <w:t>2014.</w:t>
      </w:r>
    </w:p>
    <w:p w14:paraId="10D8549F" w14:textId="6DC76F23" w:rsidR="00052870" w:rsidRPr="00E92B3A" w:rsidRDefault="00052870" w:rsidP="00052870">
      <w:pPr>
        <w:adjustRightInd w:val="0"/>
        <w:snapToGrid w:val="0"/>
        <w:spacing w:beforeLines="100" w:before="24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 xml:space="preserve">Reference of conference: </w:t>
      </w:r>
    </w:p>
    <w:p w14:paraId="56331414" w14:textId="77777777" w:rsidR="00052870" w:rsidRPr="00E92B3A" w:rsidRDefault="00052870" w:rsidP="00052870">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E92B3A">
        <w:rPr>
          <w:rFonts w:ascii="Minion Pro" w:eastAsia="PMingLiU" w:hAnsi="Minion Pro" w:cs="PMingLiU"/>
          <w:color w:val="000000" w:themeColor="text1"/>
          <w:sz w:val="18"/>
          <w:szCs w:val="22"/>
          <w:lang w:eastAsia="en-US"/>
        </w:rPr>
        <w:t>Author</w:t>
      </w:r>
      <w:r w:rsidRPr="00E92B3A">
        <w:rPr>
          <w:rFonts w:ascii="Minion Pro" w:eastAsia="PMingLiU" w:hAnsi="Minion Pro" w:cs="PMingLiU" w:hint="eastAsia"/>
          <w:color w:val="000000" w:themeColor="text1"/>
          <w:sz w:val="18"/>
          <w:szCs w:val="22"/>
          <w:lang w:eastAsia="en-US"/>
        </w:rPr>
        <w:t xml:space="preserve"> AA</w:t>
      </w:r>
      <w:r w:rsidRPr="00E92B3A">
        <w:rPr>
          <w:rFonts w:ascii="Minion Pro" w:eastAsia="PMingLiU" w:hAnsi="Minion Pro" w:cs="PMingLiU"/>
          <w:color w:val="000000" w:themeColor="text1"/>
          <w:sz w:val="18"/>
          <w:szCs w:val="22"/>
          <w:lang w:eastAsia="en-US"/>
        </w:rPr>
        <w:t>. Title. </w:t>
      </w:r>
      <w:r w:rsidRPr="00E92B3A">
        <w:rPr>
          <w:rFonts w:ascii="Minion Pro" w:eastAsia="PMingLiU" w:hAnsi="Minion Pro" w:cs="PMingLiU" w:hint="eastAsia"/>
          <w:color w:val="000000" w:themeColor="text1"/>
          <w:sz w:val="18"/>
          <w:szCs w:val="22"/>
          <w:lang w:eastAsia="en-US"/>
        </w:rPr>
        <w:t xml:space="preserve">In: </w:t>
      </w:r>
      <w:r w:rsidRPr="00E92B3A">
        <w:rPr>
          <w:rFonts w:ascii="Minion Pro" w:eastAsia="PMingLiU" w:hAnsi="Minion Pro" w:cs="PMingLiU"/>
          <w:color w:val="000000" w:themeColor="text1"/>
          <w:sz w:val="18"/>
          <w:szCs w:val="22"/>
          <w:lang w:eastAsia="en-US"/>
        </w:rPr>
        <w:t xml:space="preserve">Conference Name, </w:t>
      </w:r>
      <w:r w:rsidRPr="00E92B3A">
        <w:rPr>
          <w:rFonts w:ascii="Minion Pro" w:eastAsia="PMingLiU" w:hAnsi="Minion Pro" w:cs="PMingLiU" w:hint="eastAsia"/>
          <w:color w:val="000000" w:themeColor="text1"/>
          <w:sz w:val="18"/>
          <w:szCs w:val="22"/>
          <w:lang w:eastAsia="en-US"/>
        </w:rPr>
        <w:t xml:space="preserve">Year Published; </w:t>
      </w:r>
      <w:r w:rsidRPr="00E92B3A">
        <w:rPr>
          <w:rFonts w:ascii="Minion Pro" w:eastAsia="PMingLiU" w:hAnsi="Minion Pro" w:cs="PMingLiU"/>
          <w:color w:val="000000" w:themeColor="text1"/>
          <w:sz w:val="18"/>
          <w:szCs w:val="22"/>
          <w:lang w:eastAsia="en-US"/>
        </w:rPr>
        <w:t>Location.</w:t>
      </w:r>
    </w:p>
    <w:p w14:paraId="00963114" w14:textId="32437A1D" w:rsidR="00052870" w:rsidRPr="00F43D5D" w:rsidRDefault="00052870" w:rsidP="00F43D5D">
      <w:pPr>
        <w:pStyle w:val="ListParagraph"/>
        <w:numPr>
          <w:ilvl w:val="0"/>
          <w:numId w:val="12"/>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 xml:space="preserve">Howe B, Lee P, Grechkin M, Yang ST, West JD. Deep mapping of the visual literature.  In: Proceedings of the 26th International Conference on World Wide Web Companion; 2017 Apr 3-7; Perth, Australia. Geneva; International World Wide Web Conferences Steering Committee; 2017 [cited 2021 Aug 12]; p. 1273–7. Available from: ACM Digital Library doi:10.1145/3041021.3053065 </w:t>
      </w:r>
    </w:p>
    <w:p w14:paraId="299F2201" w14:textId="16E0C21D" w:rsidR="00052870" w:rsidRPr="00E92B3A" w:rsidRDefault="00052870" w:rsidP="00052870">
      <w:pPr>
        <w:adjustRightInd w:val="0"/>
        <w:snapToGrid w:val="0"/>
        <w:spacing w:beforeLines="100" w:before="240" w:after="120"/>
        <w:rPr>
          <w:rFonts w:ascii="Minion Pro" w:hAnsi="Minion Pro" w:cs="Arial"/>
          <w:b/>
          <w:bCs/>
          <w:color w:val="000000" w:themeColor="text1"/>
          <w:sz w:val="18"/>
          <w:szCs w:val="18"/>
          <w:shd w:val="clear" w:color="auto" w:fill="FFFFFF"/>
        </w:rPr>
      </w:pPr>
      <w:r w:rsidRPr="00E92B3A">
        <w:rPr>
          <w:rFonts w:ascii="Minion Pro" w:hAnsi="Minion Pro" w:cs="Arial"/>
          <w:b/>
          <w:bCs/>
          <w:color w:val="000000" w:themeColor="text1"/>
          <w:sz w:val="18"/>
          <w:szCs w:val="18"/>
          <w:shd w:val="clear" w:color="auto" w:fill="FFFFFF"/>
        </w:rPr>
        <w:t xml:space="preserve">Reference of </w:t>
      </w:r>
      <w:r w:rsidRPr="00052870">
        <w:rPr>
          <w:rFonts w:ascii="Minion Pro" w:hAnsi="Minion Pro" w:cs="Arial"/>
          <w:b/>
          <w:bCs/>
          <w:color w:val="000000" w:themeColor="text1"/>
          <w:sz w:val="18"/>
          <w:szCs w:val="18"/>
          <w:shd w:val="clear" w:color="auto" w:fill="FFFFFF"/>
        </w:rPr>
        <w:t xml:space="preserve">Government </w:t>
      </w:r>
      <w:r>
        <w:rPr>
          <w:rFonts w:ascii="Minion Pro" w:hAnsi="Minion Pro" w:cs="Arial"/>
          <w:b/>
          <w:bCs/>
          <w:color w:val="000000" w:themeColor="text1"/>
          <w:sz w:val="18"/>
          <w:szCs w:val="18"/>
          <w:shd w:val="clear" w:color="auto" w:fill="FFFFFF"/>
        </w:rPr>
        <w:t>R</w:t>
      </w:r>
      <w:r w:rsidRPr="00052870">
        <w:rPr>
          <w:rFonts w:ascii="Minion Pro" w:hAnsi="Minion Pro" w:cs="Arial"/>
          <w:b/>
          <w:bCs/>
          <w:color w:val="000000" w:themeColor="text1"/>
          <w:sz w:val="18"/>
          <w:szCs w:val="18"/>
          <w:shd w:val="clear" w:color="auto" w:fill="FFFFFF"/>
        </w:rPr>
        <w:t>eports</w:t>
      </w:r>
      <w:r w:rsidRPr="00E92B3A">
        <w:rPr>
          <w:rFonts w:ascii="Minion Pro" w:hAnsi="Minion Pro" w:cs="Arial"/>
          <w:b/>
          <w:bCs/>
          <w:color w:val="000000" w:themeColor="text1"/>
          <w:sz w:val="18"/>
          <w:szCs w:val="18"/>
          <w:shd w:val="clear" w:color="auto" w:fill="FFFFFF"/>
        </w:rPr>
        <w:t xml:space="preserve">: </w:t>
      </w:r>
    </w:p>
    <w:p w14:paraId="4CFC07A8" w14:textId="651BB0A8" w:rsidR="00551E85" w:rsidRPr="00052870" w:rsidRDefault="00052870" w:rsidP="00D2123C">
      <w:pPr>
        <w:pStyle w:val="NormalWeb"/>
        <w:widowControl w:val="0"/>
        <w:adjustRightInd w:val="0"/>
        <w:snapToGrid w:val="0"/>
        <w:spacing w:beforeLines="50" w:before="120" w:beforeAutospacing="0" w:after="0" w:afterAutospacing="0"/>
        <w:jc w:val="both"/>
        <w:rPr>
          <w:rFonts w:ascii="Minion Pro" w:eastAsia="PMingLiU" w:hAnsi="Minion Pro" w:cs="PMingLiU"/>
          <w:color w:val="000000" w:themeColor="text1"/>
          <w:sz w:val="18"/>
          <w:szCs w:val="22"/>
          <w:lang w:eastAsia="en-US"/>
        </w:rPr>
      </w:pPr>
      <w:r w:rsidRPr="00052870">
        <w:rPr>
          <w:rFonts w:ascii="Minion Pro" w:eastAsia="PMingLiU" w:hAnsi="Minion Pro" w:cs="PMingLiU"/>
          <w:color w:val="000000" w:themeColor="text1"/>
          <w:sz w:val="18"/>
          <w:szCs w:val="22"/>
          <w:lang w:eastAsia="en-US"/>
        </w:rPr>
        <w:t>Author AA, Author BB. Title of report. Place of publication: Publisher; Date of publication. Total number of pages. Report No.:</w:t>
      </w:r>
    </w:p>
    <w:p w14:paraId="58033FC0" w14:textId="337ED32B" w:rsidR="00551E85" w:rsidRPr="00F43D5D" w:rsidRDefault="00052870" w:rsidP="00F43D5D">
      <w:pPr>
        <w:pStyle w:val="ListParagraph"/>
        <w:numPr>
          <w:ilvl w:val="0"/>
          <w:numId w:val="13"/>
        </w:numPr>
        <w:adjustRightInd w:val="0"/>
        <w:snapToGrid w:val="0"/>
        <w:spacing w:beforeLines="50" w:before="120"/>
        <w:jc w:val="both"/>
        <w:rPr>
          <w:rFonts w:ascii="Minion Pro" w:hAnsi="Minion Pro"/>
          <w:color w:val="000000" w:themeColor="text1"/>
          <w:sz w:val="18"/>
          <w:szCs w:val="18"/>
        </w:rPr>
      </w:pPr>
      <w:r w:rsidRPr="00F43D5D">
        <w:rPr>
          <w:rFonts w:ascii="Minion Pro" w:hAnsi="Minion Pro"/>
          <w:color w:val="000000" w:themeColor="text1"/>
          <w:sz w:val="18"/>
          <w:szCs w:val="18"/>
        </w:rPr>
        <w:t>Rowe IL, Carson NE. Medical manpower in Victoria. East Bentleigh (AU): Monash University, Department of Community Practice; 1981. 35 p. Report No.: 4.</w:t>
      </w:r>
    </w:p>
    <w:p w14:paraId="5B461903" w14:textId="77777777" w:rsidR="00FD5BC1" w:rsidRPr="00E92B3A" w:rsidRDefault="00FD5BC1" w:rsidP="003B47F3">
      <w:pPr>
        <w:adjustRightInd w:val="0"/>
        <w:snapToGrid w:val="0"/>
        <w:rPr>
          <w:rFonts w:ascii="Minion Pro" w:hAnsi="Minion Pro"/>
          <w:color w:val="000000" w:themeColor="text1"/>
          <w:sz w:val="18"/>
          <w:szCs w:val="18"/>
        </w:rPr>
      </w:pPr>
    </w:p>
    <w:p w14:paraId="1D1E2259" w14:textId="500E9A66" w:rsidR="00FD5BC1" w:rsidRPr="00E92B3A" w:rsidRDefault="00FD5BC1" w:rsidP="003B47F3">
      <w:pPr>
        <w:adjustRightInd w:val="0"/>
        <w:snapToGrid w:val="0"/>
        <w:rPr>
          <w:rFonts w:ascii="Minion Pro" w:hAnsi="Minion Pro"/>
          <w:color w:val="000000" w:themeColor="text1"/>
          <w:sz w:val="18"/>
          <w:szCs w:val="18"/>
        </w:rPr>
        <w:sectPr w:rsidR="00FD5BC1" w:rsidRPr="00E92B3A" w:rsidSect="005553FC">
          <w:headerReference w:type="default" r:id="rId15"/>
          <w:type w:val="continuous"/>
          <w:pgSz w:w="11910" w:h="16840"/>
          <w:pgMar w:top="760" w:right="740" w:bottom="280" w:left="860" w:header="340" w:footer="794" w:gutter="0"/>
          <w:cols w:num="2" w:space="720" w:equalWidth="0">
            <w:col w:w="5052" w:space="133"/>
            <w:col w:w="5125"/>
          </w:cols>
          <w:titlePg/>
          <w:docGrid w:linePitch="299"/>
        </w:sectPr>
      </w:pPr>
    </w:p>
    <w:p w14:paraId="28187199" w14:textId="02AEDDAA" w:rsidR="00611B45" w:rsidRPr="00E92B3A" w:rsidRDefault="00611B45" w:rsidP="003B47F3">
      <w:pPr>
        <w:pStyle w:val="BodyText"/>
        <w:adjustRightInd w:val="0"/>
        <w:snapToGrid w:val="0"/>
        <w:ind w:left="0"/>
        <w:rPr>
          <w:rFonts w:ascii="Minion Pro" w:hAnsi="Minion Pro"/>
          <w:vanish/>
          <w:color w:val="000000" w:themeColor="text1"/>
          <w:sz w:val="18"/>
          <w:szCs w:val="18"/>
        </w:rPr>
      </w:pPr>
    </w:p>
    <w:sectPr w:rsidR="00611B45" w:rsidRPr="00E92B3A">
      <w:type w:val="continuous"/>
      <w:pgSz w:w="11910" w:h="16840"/>
      <w:pgMar w:top="760" w:right="740" w:bottom="280" w:left="860" w:header="720" w:footer="720" w:gutter="0"/>
      <w:cols w:num="2" w:space="720" w:equalWidth="0">
        <w:col w:w="5051" w:space="135"/>
        <w:col w:w="51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490D0" w14:textId="77777777" w:rsidR="00930F27" w:rsidRDefault="00930F27">
      <w:r>
        <w:separator/>
      </w:r>
    </w:p>
  </w:endnote>
  <w:endnote w:type="continuationSeparator" w:id="0">
    <w:p w14:paraId="6064615E" w14:textId="77777777" w:rsidR="00930F27" w:rsidRDefault="0093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99" w:type="dxa"/>
      <w:jc w:val="center"/>
      <w:tblCellMar>
        <w:left w:w="0" w:type="dxa"/>
        <w:right w:w="0" w:type="dxa"/>
      </w:tblCellMar>
      <w:tblLook w:val="04A0" w:firstRow="1" w:lastRow="0" w:firstColumn="1" w:lastColumn="0" w:noHBand="0" w:noVBand="1"/>
    </w:tblPr>
    <w:tblGrid>
      <w:gridCol w:w="1590"/>
      <w:gridCol w:w="8709"/>
    </w:tblGrid>
    <w:tr w:rsidR="00210322" w:rsidRPr="00C87C0A" w14:paraId="61A96848" w14:textId="77777777" w:rsidTr="00416673">
      <w:trPr>
        <w:trHeight w:val="568"/>
        <w:jc w:val="center"/>
      </w:trPr>
      <w:tc>
        <w:tcPr>
          <w:tcW w:w="1590" w:type="dxa"/>
          <w:shd w:val="clear" w:color="auto" w:fill="auto"/>
          <w:vAlign w:val="center"/>
        </w:tcPr>
        <w:p w14:paraId="36E56D25" w14:textId="77777777" w:rsidR="00210322" w:rsidRPr="00C87C0A" w:rsidRDefault="00210322" w:rsidP="00210322">
          <w:pPr>
            <w:pStyle w:val="Footer"/>
            <w:rPr>
              <w:bCs/>
              <w:lang w:bidi="en-US"/>
            </w:rPr>
          </w:pPr>
          <w:r w:rsidRPr="00C87C0A">
            <w:rPr>
              <w:bCs/>
              <w:noProof/>
              <w:lang w:bidi="en-US"/>
            </w:rPr>
            <w:drawing>
              <wp:inline distT="0" distB="0" distL="0" distR="0" wp14:anchorId="3B128279" wp14:editId="50244083">
                <wp:extent cx="1000125" cy="361950"/>
                <wp:effectExtent l="0" t="0" r="9525" b="0"/>
                <wp:docPr id="1452974475"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8709" w:type="dxa"/>
          <w:shd w:val="clear" w:color="auto" w:fill="auto"/>
          <w:vAlign w:val="center"/>
        </w:tcPr>
        <w:p w14:paraId="1A98E662" w14:textId="77777777" w:rsidR="00210322" w:rsidRPr="009B33DC" w:rsidRDefault="00210322" w:rsidP="00210322">
          <w:pPr>
            <w:pStyle w:val="Footer"/>
            <w:jc w:val="both"/>
            <w:rPr>
              <w:rFonts w:ascii="Times New Roman" w:hAnsi="Times New Roman" w:cs="Times New Roman"/>
              <w:lang w:bidi="en-US"/>
            </w:rPr>
          </w:pPr>
          <w:r w:rsidRPr="009B33DC">
            <w:rPr>
              <w:rFonts w:ascii="Times New Roman" w:hAnsi="Times New Roman" w:cs="Times New Roman"/>
              <w:lang w:bidi="en-US"/>
            </w:rPr>
            <w:t>Copyright © 2024 The Author(s). Published by Tech Science Press.</w:t>
          </w:r>
        </w:p>
        <w:p w14:paraId="76CAEB14" w14:textId="77777777" w:rsidR="00210322" w:rsidRPr="009B33DC" w:rsidRDefault="00210322" w:rsidP="00210322">
          <w:pPr>
            <w:pStyle w:val="Footer"/>
            <w:jc w:val="both"/>
            <w:rPr>
              <w:rFonts w:ascii="Times New Roman" w:hAnsi="Times New Roman" w:cs="Times New Roman"/>
              <w:bCs/>
              <w:lang w:bidi="en-US"/>
            </w:rPr>
          </w:pPr>
          <w:r w:rsidRPr="009B33DC">
            <w:rPr>
              <w:rFonts w:ascii="Times New Roman" w:hAnsi="Times New Roman" w:cs="Times New Roman"/>
              <w:lang w:bidi="en-US"/>
            </w:rPr>
            <w:t>This work is licensed under a Creative Commons Attribution 4.0 International License, which permits unrestricted use, distribution, and reproduction in any medium, provided the original work is properly cited.</w:t>
          </w:r>
        </w:p>
      </w:tc>
    </w:tr>
  </w:tbl>
  <w:p w14:paraId="39F4FCDE" w14:textId="77777777" w:rsidR="00210322" w:rsidRDefault="00210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8C923" w14:textId="77777777" w:rsidR="00930F27" w:rsidRDefault="00930F27">
      <w:r>
        <w:separator/>
      </w:r>
    </w:p>
  </w:footnote>
  <w:footnote w:type="continuationSeparator" w:id="0">
    <w:p w14:paraId="092C90E1" w14:textId="77777777" w:rsidR="00930F27" w:rsidRDefault="0093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EE7FB" w14:textId="659A1512" w:rsidR="0050013A" w:rsidRPr="00847AAE" w:rsidRDefault="00847AAE" w:rsidP="00847AAE">
    <w:pPr>
      <w:rPr>
        <w:rFonts w:ascii="Times New Roman" w:eastAsiaTheme="minorEastAsia" w:hAnsi="Times New Roman" w:cs="Times New Roman"/>
        <w:sz w:val="20"/>
        <w:szCs w:val="20"/>
        <w:lang w:eastAsia="zh-CN"/>
      </w:rPr>
    </w:pPr>
    <w:r w:rsidRPr="00847AAE">
      <w:rPr>
        <w:rFonts w:ascii="Times New Roman" w:eastAsiaTheme="minorEastAsia" w:hAnsi="Times New Roman" w:cs="Times New Roman"/>
        <w:sz w:val="20"/>
        <w:szCs w:val="20"/>
        <w:lang w:eastAsia="zh-CN"/>
      </w:rPr>
      <w:t>PO, 202</w:t>
    </w:r>
    <w:r w:rsidR="0083752E">
      <w:rPr>
        <w:rFonts w:ascii="Times New Roman" w:eastAsiaTheme="minorEastAsia" w:hAnsi="Times New Roman" w:cs="Times New Roman"/>
        <w:sz w:val="20"/>
        <w:szCs w:val="20"/>
        <w:lang w:eastAsia="zh-CN"/>
      </w:rPr>
      <w:t>4</w:t>
    </w:r>
    <w:r w:rsidR="0050013A" w:rsidRPr="00847AAE">
      <w:rPr>
        <w:rFonts w:ascii="Times New Roman" w:hAnsi="Times New Roman" w:cs="Times New Roman"/>
        <w:sz w:val="20"/>
        <w:szCs w:val="20"/>
        <w:lang w:val="it-IT"/>
      </w:rPr>
      <w:t xml:space="preserve">                                                                                                                                         </w:t>
    </w:r>
    <w:r w:rsidR="00DC0A0B" w:rsidRPr="00847AAE">
      <w:rPr>
        <w:rFonts w:ascii="Times New Roman" w:hAnsi="Times New Roman" w:cs="Times New Roman"/>
        <w:sz w:val="20"/>
        <w:szCs w:val="20"/>
        <w:lang w:val="it-IT"/>
      </w:rPr>
      <w:t xml:space="preserve">   </w:t>
    </w:r>
    <w:r w:rsidR="00B304F1" w:rsidRPr="00847AAE">
      <w:rPr>
        <w:rFonts w:ascii="Times New Roman" w:hAnsi="Times New Roman" w:cs="Times New Roman"/>
        <w:sz w:val="20"/>
        <w:szCs w:val="20"/>
        <w:lang w:val="it-IT"/>
      </w:rPr>
      <w:t xml:space="preserve">        </w:t>
    </w:r>
    <w:r w:rsidR="00DC0A0B" w:rsidRPr="00847AAE">
      <w:rPr>
        <w:rFonts w:ascii="Times New Roman" w:hAnsi="Times New Roman" w:cs="Times New Roman"/>
        <w:sz w:val="20"/>
        <w:szCs w:val="20"/>
        <w:lang w:val="it-IT"/>
      </w:rPr>
      <w:t xml:space="preserve">  </w:t>
    </w:r>
    <w:r w:rsidRPr="00847AAE">
      <w:rPr>
        <w:rFonts w:ascii="Times New Roman" w:hAnsi="Times New Roman" w:cs="Times New Roman"/>
        <w:sz w:val="20"/>
        <w:szCs w:val="20"/>
        <w:lang w:val="it-IT"/>
      </w:rPr>
      <w:t xml:space="preserve">                                     </w:t>
    </w:r>
    <w:r w:rsidR="00B304F1" w:rsidRPr="00847AAE">
      <w:rPr>
        <w:rFonts w:ascii="Times New Roman" w:hAnsi="Times New Roman" w:cs="Times New Roman"/>
        <w:sz w:val="20"/>
        <w:szCs w:val="20"/>
        <w:lang w:val="it-IT"/>
      </w:rPr>
      <w:t>X</w:t>
    </w:r>
  </w:p>
  <w:p w14:paraId="0B451254" w14:textId="33767116" w:rsidR="00DB5206" w:rsidRPr="00341DA3" w:rsidRDefault="00DB5206">
    <w:pPr>
      <w:pStyle w:val="BodyText"/>
      <w:spacing w:line="14" w:lineRule="auto"/>
      <w:ind w:left="0"/>
      <w:rPr>
        <w:rFonts w:ascii="Minion Pro" w:eastAsiaTheme="minorEastAsia" w:hAnsi="Minion Pro"/>
        <w:lang w:val="it-IT"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B65C4" w14:textId="51C76356" w:rsidR="00DB5206" w:rsidRDefault="00DB5206">
    <w:pPr>
      <w:pStyle w:val="BodyText"/>
      <w:spacing w:line="14" w:lineRule="auto"/>
      <w:ind w:left="0"/>
      <w:rPr>
        <w:rFonts w:eastAsiaTheme="minorEastAsia"/>
        <w:lang w:eastAsia="zh-CN"/>
      </w:rPr>
    </w:pPr>
  </w:p>
  <w:p w14:paraId="0B8E81A4" w14:textId="77777777" w:rsidR="00847AAE" w:rsidRDefault="00847AAE">
    <w:pPr>
      <w:pStyle w:val="BodyText"/>
      <w:spacing w:line="14" w:lineRule="auto"/>
      <w:ind w:left="0"/>
      <w:rPr>
        <w:rFonts w:eastAsiaTheme="minorEastAsia"/>
        <w:lang w:eastAsia="zh-CN"/>
      </w:rPr>
    </w:pPr>
  </w:p>
  <w:p w14:paraId="08B6CE14" w14:textId="77777777" w:rsidR="00847AAE" w:rsidRDefault="00847AAE">
    <w:pPr>
      <w:pStyle w:val="BodyText"/>
      <w:spacing w:line="14" w:lineRule="auto"/>
      <w:ind w:left="0"/>
      <w:rPr>
        <w:rFonts w:eastAsiaTheme="minorEastAsia"/>
        <w:lang w:eastAsia="zh-CN"/>
      </w:rPr>
    </w:pPr>
  </w:p>
  <w:p w14:paraId="44AA29E7" w14:textId="77777777" w:rsidR="00847AAE" w:rsidRDefault="00847AAE">
    <w:pPr>
      <w:pStyle w:val="BodyText"/>
      <w:spacing w:line="14" w:lineRule="auto"/>
      <w:ind w:left="0"/>
      <w:rPr>
        <w:rFonts w:eastAsiaTheme="minorEastAsia"/>
        <w:lang w:eastAsia="zh-CN"/>
      </w:rPr>
    </w:pPr>
  </w:p>
  <w:p w14:paraId="261FA51A" w14:textId="77777777" w:rsidR="00847AAE" w:rsidRDefault="00847AAE">
    <w:pPr>
      <w:pStyle w:val="BodyText"/>
      <w:spacing w:line="14" w:lineRule="auto"/>
      <w:ind w:left="0"/>
      <w:rPr>
        <w:rFonts w:eastAsiaTheme="minorEastAsia"/>
        <w:lang w:eastAsia="zh-CN"/>
      </w:rPr>
    </w:pPr>
  </w:p>
  <w:p w14:paraId="4FAFDA8A" w14:textId="77777777" w:rsidR="00847AAE" w:rsidRDefault="00847AAE">
    <w:pPr>
      <w:pStyle w:val="BodyText"/>
      <w:spacing w:line="14" w:lineRule="auto"/>
      <w:ind w:left="0"/>
      <w:rPr>
        <w:rFonts w:eastAsiaTheme="minorEastAsia"/>
        <w:lang w:eastAsia="zh-CN"/>
      </w:rPr>
    </w:pPr>
  </w:p>
  <w:p w14:paraId="7E53F5C2" w14:textId="77777777" w:rsidR="00847AAE" w:rsidRDefault="00847AAE">
    <w:pPr>
      <w:pStyle w:val="BodyText"/>
      <w:spacing w:line="14" w:lineRule="auto"/>
      <w:ind w:left="0"/>
      <w:rPr>
        <w:rFonts w:eastAsiaTheme="minorEastAsia"/>
        <w:lang w:eastAsia="zh-CN"/>
      </w:rPr>
    </w:pPr>
  </w:p>
  <w:p w14:paraId="307A39DA" w14:textId="77777777" w:rsidR="00847AAE" w:rsidRDefault="00847AAE">
    <w:pPr>
      <w:pStyle w:val="BodyText"/>
      <w:spacing w:line="14" w:lineRule="auto"/>
      <w:ind w:left="0"/>
      <w:rPr>
        <w:rFonts w:eastAsiaTheme="minorEastAsia"/>
        <w:lang w:eastAsia="zh-CN"/>
      </w:rPr>
    </w:pPr>
  </w:p>
  <w:p w14:paraId="1024B427" w14:textId="77777777" w:rsidR="00847AAE" w:rsidRDefault="00847AAE">
    <w:pPr>
      <w:pStyle w:val="BodyText"/>
      <w:spacing w:line="14" w:lineRule="auto"/>
      <w:ind w:left="0"/>
      <w:rPr>
        <w:rFonts w:eastAsiaTheme="minorEastAsia"/>
        <w:lang w:eastAsia="zh-CN"/>
      </w:rPr>
    </w:pPr>
  </w:p>
  <w:p w14:paraId="4167B390" w14:textId="77777777" w:rsidR="00847AAE" w:rsidRDefault="00847AAE">
    <w:pPr>
      <w:pStyle w:val="BodyText"/>
      <w:spacing w:line="14" w:lineRule="auto"/>
      <w:ind w:left="0"/>
      <w:rPr>
        <w:rFonts w:eastAsiaTheme="minorEastAsia"/>
        <w:lang w:eastAsia="zh-CN"/>
      </w:rPr>
    </w:pPr>
  </w:p>
  <w:p w14:paraId="0BBA10FA" w14:textId="77777777" w:rsidR="00847AAE" w:rsidRDefault="00847AAE">
    <w:pPr>
      <w:pStyle w:val="BodyText"/>
      <w:spacing w:line="14" w:lineRule="auto"/>
      <w:ind w:left="0"/>
      <w:rPr>
        <w:rFonts w:eastAsiaTheme="minorEastAsia"/>
        <w:lang w:eastAsia="zh-CN"/>
      </w:rPr>
    </w:pPr>
  </w:p>
  <w:p w14:paraId="7459A5EA" w14:textId="77777777" w:rsidR="00847AAE" w:rsidRDefault="00847AAE">
    <w:pPr>
      <w:pStyle w:val="BodyText"/>
      <w:spacing w:line="14" w:lineRule="auto"/>
      <w:ind w:left="0"/>
      <w:rPr>
        <w:rFonts w:eastAsiaTheme="minorEastAsia"/>
        <w:lang w:eastAsia="zh-CN"/>
      </w:rPr>
    </w:pPr>
  </w:p>
  <w:p w14:paraId="3E175379" w14:textId="77777777" w:rsidR="00847AAE" w:rsidRDefault="00847AAE">
    <w:pPr>
      <w:pStyle w:val="BodyText"/>
      <w:spacing w:line="14" w:lineRule="auto"/>
      <w:ind w:left="0"/>
      <w:rPr>
        <w:rFonts w:eastAsiaTheme="minorEastAsia"/>
        <w:lang w:eastAsia="zh-CN"/>
      </w:rPr>
    </w:pPr>
  </w:p>
  <w:p w14:paraId="7506551D" w14:textId="77777777" w:rsidR="00847AAE" w:rsidRDefault="00847AAE">
    <w:pPr>
      <w:pStyle w:val="BodyText"/>
      <w:spacing w:line="14" w:lineRule="auto"/>
      <w:ind w:left="0"/>
      <w:rPr>
        <w:rFonts w:eastAsiaTheme="minorEastAsia"/>
        <w:lang w:eastAsia="zh-CN"/>
      </w:rPr>
    </w:pPr>
  </w:p>
  <w:p w14:paraId="7C0C472B" w14:textId="77777777" w:rsidR="00847AAE" w:rsidRDefault="00847AAE">
    <w:pPr>
      <w:pStyle w:val="BodyText"/>
      <w:spacing w:line="14" w:lineRule="auto"/>
      <w:ind w:left="0"/>
      <w:rPr>
        <w:rFonts w:eastAsiaTheme="minorEastAsia"/>
        <w:lang w:eastAsia="zh-CN"/>
      </w:rPr>
    </w:pPr>
  </w:p>
  <w:p w14:paraId="40177EBF" w14:textId="77777777" w:rsidR="00847AAE" w:rsidRDefault="00847AAE">
    <w:pPr>
      <w:pStyle w:val="BodyText"/>
      <w:spacing w:line="14" w:lineRule="auto"/>
      <w:ind w:left="0"/>
      <w:rPr>
        <w:rFonts w:eastAsiaTheme="minorEastAsia"/>
        <w:lang w:eastAsia="zh-CN"/>
      </w:rPr>
    </w:pPr>
  </w:p>
  <w:p w14:paraId="4C8BF1A4" w14:textId="77777777" w:rsidR="00847AAE" w:rsidRDefault="00847AAE">
    <w:pPr>
      <w:pStyle w:val="BodyText"/>
      <w:spacing w:line="14" w:lineRule="auto"/>
      <w:ind w:left="0"/>
      <w:rPr>
        <w:rFonts w:eastAsiaTheme="minorEastAsia"/>
        <w:lang w:eastAsia="zh-CN"/>
      </w:rPr>
    </w:pPr>
  </w:p>
  <w:p w14:paraId="3EF2F514" w14:textId="77777777" w:rsidR="00847AAE" w:rsidRDefault="00847AAE">
    <w:pPr>
      <w:pStyle w:val="BodyText"/>
      <w:spacing w:line="14" w:lineRule="auto"/>
      <w:ind w:left="0"/>
      <w:rPr>
        <w:rFonts w:eastAsiaTheme="minorEastAsia"/>
        <w:lang w:eastAsia="zh-CN"/>
      </w:rPr>
    </w:pPr>
  </w:p>
  <w:p w14:paraId="611F0A4E" w14:textId="77777777" w:rsidR="00847AAE" w:rsidRDefault="00847AAE">
    <w:pPr>
      <w:pStyle w:val="BodyText"/>
      <w:spacing w:line="14" w:lineRule="auto"/>
      <w:ind w:left="0"/>
      <w:rPr>
        <w:rFonts w:eastAsiaTheme="minorEastAsia"/>
        <w:lang w:eastAsia="zh-CN"/>
      </w:rPr>
    </w:pPr>
  </w:p>
  <w:p w14:paraId="3D341E3D" w14:textId="77777777" w:rsidR="00847AAE" w:rsidRDefault="00847AAE">
    <w:pPr>
      <w:pStyle w:val="BodyText"/>
      <w:spacing w:line="14" w:lineRule="auto"/>
      <w:ind w:left="0"/>
      <w:rPr>
        <w:rFonts w:eastAsiaTheme="minorEastAsia"/>
        <w:lang w:eastAsia="zh-CN"/>
      </w:rPr>
    </w:pPr>
  </w:p>
  <w:p w14:paraId="1F962843" w14:textId="77777777" w:rsidR="00847AAE" w:rsidRDefault="00847AAE">
    <w:pPr>
      <w:pStyle w:val="BodyText"/>
      <w:spacing w:line="14" w:lineRule="auto"/>
      <w:ind w:left="0"/>
      <w:rPr>
        <w:rFonts w:eastAsiaTheme="minorEastAsia"/>
        <w:lang w:eastAsia="zh-CN"/>
      </w:rPr>
    </w:pPr>
  </w:p>
  <w:p w14:paraId="53B36B8B" w14:textId="77777777" w:rsidR="00847AAE" w:rsidRDefault="00847AAE">
    <w:pPr>
      <w:pStyle w:val="BodyText"/>
      <w:spacing w:line="14" w:lineRule="auto"/>
      <w:ind w:left="0"/>
      <w:rPr>
        <w:rFonts w:eastAsiaTheme="minorEastAsia"/>
        <w:lang w:eastAsia="zh-CN"/>
      </w:rPr>
    </w:pPr>
  </w:p>
  <w:p w14:paraId="7BB9CEDF" w14:textId="77777777" w:rsidR="00847AAE" w:rsidRDefault="00847AAE">
    <w:pPr>
      <w:pStyle w:val="BodyText"/>
      <w:spacing w:line="14" w:lineRule="auto"/>
      <w:ind w:left="0"/>
      <w:rPr>
        <w:rFonts w:eastAsiaTheme="minorEastAsia"/>
        <w:lang w:eastAsia="zh-CN"/>
      </w:rPr>
    </w:pPr>
  </w:p>
  <w:p w14:paraId="63FD5F04" w14:textId="77777777" w:rsidR="00847AAE" w:rsidRPr="00847AAE" w:rsidRDefault="00847AAE">
    <w:pPr>
      <w:pStyle w:val="BodyText"/>
      <w:spacing w:line="14" w:lineRule="auto"/>
      <w:ind w:left="0"/>
      <w:rPr>
        <w:rFonts w:ascii="Times New Roman" w:eastAsiaTheme="minorEastAsia" w:hAnsi="Times New Roman" w:cs="Times New Roman"/>
        <w:lang w:eastAsia="zh-CN"/>
      </w:rPr>
    </w:pPr>
  </w:p>
  <w:p w14:paraId="64A0190E" w14:textId="77777777" w:rsidR="00847AAE" w:rsidRDefault="00847AAE" w:rsidP="00847AAE">
    <w:pPr>
      <w:pStyle w:val="BodyText"/>
      <w:spacing w:line="14" w:lineRule="auto"/>
      <w:ind w:left="0" w:firstLineChars="200" w:firstLine="400"/>
      <w:rPr>
        <w:rFonts w:eastAsiaTheme="minorEastAsia"/>
        <w:lang w:eastAsia="zh-CN"/>
      </w:rPr>
    </w:pPr>
  </w:p>
  <w:p w14:paraId="07F14461" w14:textId="77777777" w:rsidR="00847AAE" w:rsidRDefault="00847AAE">
    <w:pPr>
      <w:pStyle w:val="BodyText"/>
      <w:spacing w:line="14" w:lineRule="auto"/>
      <w:ind w:left="0"/>
      <w:rPr>
        <w:rFonts w:eastAsiaTheme="minorEastAsia"/>
        <w:lang w:eastAsia="zh-CN"/>
      </w:rPr>
    </w:pPr>
  </w:p>
  <w:p w14:paraId="1594B9CB" w14:textId="77777777" w:rsidR="00847AAE" w:rsidRDefault="00847AAE">
    <w:pPr>
      <w:pStyle w:val="BodyText"/>
      <w:spacing w:line="14" w:lineRule="auto"/>
      <w:ind w:left="0"/>
      <w:rPr>
        <w:rFonts w:eastAsiaTheme="minorEastAsia"/>
        <w:lang w:eastAsia="zh-CN"/>
      </w:rPr>
    </w:pPr>
  </w:p>
  <w:p w14:paraId="2979B4ED" w14:textId="77777777" w:rsidR="00847AAE" w:rsidRDefault="00847AAE">
    <w:pPr>
      <w:pStyle w:val="BodyText"/>
      <w:spacing w:line="14" w:lineRule="auto"/>
      <w:ind w:left="0"/>
      <w:rPr>
        <w:rFonts w:eastAsiaTheme="minorEastAsia"/>
        <w:lang w:eastAsia="zh-CN"/>
      </w:rPr>
    </w:pPr>
  </w:p>
  <w:p w14:paraId="5F67ACD7" w14:textId="77777777" w:rsidR="00847AAE" w:rsidRDefault="00847AAE">
    <w:pPr>
      <w:pStyle w:val="BodyText"/>
      <w:spacing w:line="14" w:lineRule="auto"/>
      <w:ind w:left="0"/>
      <w:rPr>
        <w:rFonts w:eastAsiaTheme="minorEastAsia"/>
        <w:lang w:eastAsia="zh-CN"/>
      </w:rPr>
    </w:pPr>
  </w:p>
  <w:p w14:paraId="76019A56" w14:textId="77777777" w:rsidR="00847AAE" w:rsidRDefault="00847AAE">
    <w:pPr>
      <w:pStyle w:val="BodyText"/>
      <w:spacing w:line="14" w:lineRule="auto"/>
      <w:ind w:left="0"/>
      <w:rPr>
        <w:rFonts w:eastAsiaTheme="minorEastAsia"/>
        <w:lang w:eastAsia="zh-CN"/>
      </w:rPr>
    </w:pPr>
  </w:p>
  <w:p w14:paraId="04CFA353" w14:textId="77777777" w:rsidR="00847AAE" w:rsidRDefault="00847AAE">
    <w:pPr>
      <w:pStyle w:val="BodyText"/>
      <w:spacing w:line="14" w:lineRule="auto"/>
      <w:ind w:left="0"/>
      <w:rPr>
        <w:rFonts w:eastAsiaTheme="minorEastAsia"/>
        <w:lang w:eastAsia="zh-CN"/>
      </w:rPr>
    </w:pPr>
  </w:p>
  <w:p w14:paraId="5C471623" w14:textId="77777777" w:rsidR="00847AAE" w:rsidRDefault="00847AAE">
    <w:pPr>
      <w:pStyle w:val="BodyText"/>
      <w:spacing w:line="14" w:lineRule="auto"/>
      <w:ind w:left="0"/>
      <w:rPr>
        <w:rFonts w:eastAsiaTheme="minorEastAsia"/>
        <w:lang w:eastAsia="zh-CN"/>
      </w:rPr>
    </w:pPr>
  </w:p>
  <w:p w14:paraId="78DD3C8F" w14:textId="77777777" w:rsidR="00847AAE" w:rsidRDefault="00847AAE">
    <w:pPr>
      <w:pStyle w:val="BodyText"/>
      <w:spacing w:line="14" w:lineRule="auto"/>
      <w:ind w:left="0"/>
      <w:rPr>
        <w:rFonts w:eastAsiaTheme="minorEastAsia"/>
        <w:lang w:eastAsia="zh-CN"/>
      </w:rPr>
    </w:pPr>
  </w:p>
  <w:p w14:paraId="0E6AC410" w14:textId="77777777" w:rsidR="00847AAE" w:rsidRDefault="00847AAE">
    <w:pPr>
      <w:pStyle w:val="BodyText"/>
      <w:spacing w:line="14" w:lineRule="auto"/>
      <w:ind w:left="0"/>
      <w:rPr>
        <w:rFonts w:eastAsiaTheme="minorEastAsia"/>
        <w:lang w:eastAsia="zh-CN"/>
      </w:rPr>
    </w:pPr>
  </w:p>
  <w:p w14:paraId="1019674E" w14:textId="77777777" w:rsidR="00847AAE" w:rsidRDefault="00847AAE">
    <w:pPr>
      <w:pStyle w:val="BodyText"/>
      <w:spacing w:line="14" w:lineRule="auto"/>
      <w:ind w:left="0"/>
      <w:rPr>
        <w:rFonts w:eastAsiaTheme="minorEastAsia"/>
        <w:lang w:eastAsia="zh-CN"/>
      </w:rPr>
    </w:pPr>
  </w:p>
  <w:p w14:paraId="50C22735" w14:textId="77777777" w:rsidR="00847AAE" w:rsidRDefault="00847AAE">
    <w:pPr>
      <w:pStyle w:val="BodyText"/>
      <w:spacing w:line="14" w:lineRule="auto"/>
      <w:ind w:left="0"/>
      <w:rPr>
        <w:rFonts w:eastAsiaTheme="minorEastAsia"/>
        <w:lang w:eastAsia="zh-CN"/>
      </w:rPr>
    </w:pPr>
  </w:p>
  <w:p w14:paraId="5FF8E885" w14:textId="77777777" w:rsidR="00847AAE" w:rsidRDefault="00847AAE">
    <w:pPr>
      <w:pStyle w:val="BodyText"/>
      <w:spacing w:line="14" w:lineRule="auto"/>
      <w:ind w:left="0"/>
      <w:rPr>
        <w:rFonts w:eastAsiaTheme="minorEastAsia"/>
        <w:lang w:eastAsia="zh-CN"/>
      </w:rPr>
    </w:pPr>
  </w:p>
  <w:p w14:paraId="09EE79DF" w14:textId="77777777" w:rsidR="00847AAE" w:rsidRDefault="00847AAE">
    <w:pPr>
      <w:pStyle w:val="BodyText"/>
      <w:spacing w:line="14" w:lineRule="auto"/>
      <w:ind w:left="0"/>
      <w:rPr>
        <w:rFonts w:eastAsiaTheme="minorEastAsia"/>
        <w:lang w:eastAsia="zh-CN"/>
      </w:rPr>
    </w:pPr>
  </w:p>
  <w:p w14:paraId="7454062F" w14:textId="77777777" w:rsidR="00847AAE" w:rsidRDefault="00847AAE">
    <w:pPr>
      <w:pStyle w:val="BodyText"/>
      <w:spacing w:line="14" w:lineRule="auto"/>
      <w:ind w:left="0"/>
      <w:rPr>
        <w:rFonts w:eastAsiaTheme="minorEastAsia"/>
        <w:lang w:eastAsia="zh-CN"/>
      </w:rPr>
    </w:pPr>
  </w:p>
  <w:p w14:paraId="439068BB" w14:textId="77777777" w:rsidR="00847AAE" w:rsidRDefault="00847AAE">
    <w:pPr>
      <w:pStyle w:val="BodyText"/>
      <w:spacing w:line="14" w:lineRule="auto"/>
      <w:ind w:left="0"/>
      <w:rPr>
        <w:rFonts w:eastAsiaTheme="minorEastAsia"/>
        <w:lang w:eastAsia="zh-CN"/>
      </w:rPr>
    </w:pPr>
  </w:p>
  <w:p w14:paraId="488CC113" w14:textId="77777777" w:rsidR="00847AAE" w:rsidRPr="00847AAE" w:rsidRDefault="00847AAE">
    <w:pPr>
      <w:pStyle w:val="BodyText"/>
      <w:spacing w:line="14" w:lineRule="auto"/>
      <w:ind w:left="0"/>
      <w:rPr>
        <w:rFonts w:eastAsiaTheme="minor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C688" w14:textId="48A472A0" w:rsidR="00FE5BCE" w:rsidRPr="00847AAE" w:rsidRDefault="00847AAE" w:rsidP="00847AAE">
    <w:pPr>
      <w:pStyle w:val="Header"/>
      <w:tabs>
        <w:tab w:val="center" w:pos="5155"/>
      </w:tabs>
      <w:jc w:val="left"/>
    </w:pPr>
    <w:r w:rsidRPr="003859E0">
      <w:rPr>
        <w:rFonts w:ascii="Minion Pro" w:hAnsi="Minion Pro"/>
        <w:i/>
        <w:iCs/>
        <w:noProof/>
        <w:lang w:eastAsia="zh-CN"/>
      </w:rPr>
      <w:drawing>
        <wp:anchor distT="0" distB="0" distL="114300" distR="114300" simplePos="0" relativeHeight="251657216" behindDoc="0" locked="0" layoutInCell="1" allowOverlap="1" wp14:anchorId="18C8638F" wp14:editId="4E6B9B66">
          <wp:simplePos x="0" y="0"/>
          <wp:positionH relativeFrom="column">
            <wp:posOffset>5183579</wp:posOffset>
          </wp:positionH>
          <wp:positionV relativeFrom="paragraph">
            <wp:posOffset>124056</wp:posOffset>
          </wp:positionV>
          <wp:extent cx="1287780" cy="192405"/>
          <wp:effectExtent l="0" t="0" r="7620" b="0"/>
          <wp:wrapNone/>
          <wp:docPr id="1873745769" name="图片 1873745769"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45769" name="图片 1873745769"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Pr>
        <w:noProof/>
      </w:rPr>
      <w:drawing>
        <wp:inline distT="0" distB="0" distL="0" distR="0" wp14:anchorId="5DA13CB9" wp14:editId="419B0B36">
          <wp:extent cx="1889760" cy="472715"/>
          <wp:effectExtent l="0" t="0" r="0" b="3810"/>
          <wp:docPr id="475388285" name="图片 475388285" descr="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0156" cy="48532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B84C" w14:textId="77777777" w:rsidR="00847AAE" w:rsidRDefault="00847AAE">
    <w:pPr>
      <w:pStyle w:val="BodyText"/>
      <w:spacing w:line="14" w:lineRule="auto"/>
      <w:ind w:left="0"/>
      <w:rPr>
        <w:rFonts w:eastAsiaTheme="minorEastAsia"/>
        <w:lang w:eastAsia="zh-CN"/>
      </w:rPr>
    </w:pPr>
  </w:p>
  <w:p w14:paraId="0B7A202B" w14:textId="77777777" w:rsidR="00847AAE" w:rsidRDefault="00847AAE">
    <w:pPr>
      <w:pStyle w:val="BodyText"/>
      <w:spacing w:line="14" w:lineRule="auto"/>
      <w:ind w:left="0"/>
      <w:rPr>
        <w:rFonts w:eastAsiaTheme="minorEastAsia"/>
        <w:lang w:eastAsia="zh-CN"/>
      </w:rPr>
    </w:pPr>
  </w:p>
  <w:p w14:paraId="6730BBF4" w14:textId="77777777" w:rsidR="00847AAE" w:rsidRDefault="00847AAE">
    <w:pPr>
      <w:pStyle w:val="BodyText"/>
      <w:spacing w:line="14" w:lineRule="auto"/>
      <w:ind w:left="0"/>
      <w:rPr>
        <w:rFonts w:eastAsiaTheme="minorEastAsia"/>
        <w:lang w:eastAsia="zh-CN"/>
      </w:rPr>
    </w:pPr>
  </w:p>
  <w:p w14:paraId="53A77188" w14:textId="77777777" w:rsidR="00847AAE" w:rsidRDefault="00847AAE">
    <w:pPr>
      <w:pStyle w:val="BodyText"/>
      <w:spacing w:line="14" w:lineRule="auto"/>
      <w:ind w:left="0"/>
      <w:rPr>
        <w:rFonts w:eastAsiaTheme="minorEastAsia"/>
        <w:lang w:eastAsia="zh-CN"/>
      </w:rPr>
    </w:pPr>
  </w:p>
  <w:p w14:paraId="59BB4BD7" w14:textId="77777777" w:rsidR="00847AAE" w:rsidRDefault="00847AAE">
    <w:pPr>
      <w:pStyle w:val="BodyText"/>
      <w:spacing w:line="14" w:lineRule="auto"/>
      <w:ind w:left="0"/>
      <w:rPr>
        <w:rFonts w:eastAsiaTheme="minorEastAsia"/>
        <w:lang w:eastAsia="zh-CN"/>
      </w:rPr>
    </w:pPr>
  </w:p>
  <w:p w14:paraId="0159645B" w14:textId="77777777" w:rsidR="00847AAE" w:rsidRDefault="00847AAE">
    <w:pPr>
      <w:pStyle w:val="BodyText"/>
      <w:spacing w:line="14" w:lineRule="auto"/>
      <w:ind w:left="0"/>
      <w:rPr>
        <w:rFonts w:eastAsiaTheme="minorEastAsia"/>
        <w:lang w:eastAsia="zh-CN"/>
      </w:rPr>
    </w:pPr>
  </w:p>
  <w:p w14:paraId="5D6BA417" w14:textId="77777777" w:rsidR="00847AAE" w:rsidRDefault="00847AAE">
    <w:pPr>
      <w:pStyle w:val="BodyText"/>
      <w:spacing w:line="14" w:lineRule="auto"/>
      <w:ind w:left="0"/>
      <w:rPr>
        <w:rFonts w:eastAsiaTheme="minorEastAsia"/>
        <w:lang w:eastAsia="zh-CN"/>
      </w:rPr>
    </w:pPr>
  </w:p>
  <w:p w14:paraId="0582E692" w14:textId="77777777" w:rsidR="00847AAE" w:rsidRDefault="00847AAE">
    <w:pPr>
      <w:pStyle w:val="BodyText"/>
      <w:spacing w:line="14" w:lineRule="auto"/>
      <w:ind w:left="0"/>
      <w:rPr>
        <w:rFonts w:eastAsiaTheme="minorEastAsia"/>
        <w:lang w:eastAsia="zh-CN"/>
      </w:rPr>
    </w:pPr>
  </w:p>
  <w:p w14:paraId="09D41050" w14:textId="77777777" w:rsidR="00847AAE" w:rsidRDefault="00847AAE">
    <w:pPr>
      <w:pStyle w:val="BodyText"/>
      <w:spacing w:line="14" w:lineRule="auto"/>
      <w:ind w:left="0"/>
      <w:rPr>
        <w:rFonts w:eastAsiaTheme="minorEastAsia"/>
        <w:lang w:eastAsia="zh-CN"/>
      </w:rPr>
    </w:pPr>
  </w:p>
  <w:p w14:paraId="2782730E" w14:textId="77777777" w:rsidR="00847AAE" w:rsidRDefault="00847AAE">
    <w:pPr>
      <w:pStyle w:val="BodyText"/>
      <w:spacing w:line="14" w:lineRule="auto"/>
      <w:ind w:left="0"/>
      <w:rPr>
        <w:rFonts w:eastAsiaTheme="minorEastAsia"/>
        <w:lang w:eastAsia="zh-CN"/>
      </w:rPr>
    </w:pPr>
  </w:p>
  <w:p w14:paraId="52849715" w14:textId="77777777" w:rsidR="00847AAE" w:rsidRDefault="00847AAE">
    <w:pPr>
      <w:pStyle w:val="BodyText"/>
      <w:spacing w:line="14" w:lineRule="auto"/>
      <w:ind w:left="0"/>
      <w:rPr>
        <w:rFonts w:eastAsiaTheme="minorEastAsia"/>
        <w:lang w:eastAsia="zh-CN"/>
      </w:rPr>
    </w:pPr>
  </w:p>
  <w:p w14:paraId="43A4E6E8" w14:textId="77777777" w:rsidR="00847AAE" w:rsidRDefault="00847AAE">
    <w:pPr>
      <w:pStyle w:val="BodyText"/>
      <w:spacing w:line="14" w:lineRule="auto"/>
      <w:ind w:left="0"/>
      <w:rPr>
        <w:rFonts w:eastAsiaTheme="minorEastAsia"/>
        <w:lang w:eastAsia="zh-CN"/>
      </w:rPr>
    </w:pPr>
  </w:p>
  <w:p w14:paraId="283B29CD" w14:textId="77777777" w:rsidR="00847AAE" w:rsidRDefault="00847AAE">
    <w:pPr>
      <w:pStyle w:val="BodyText"/>
      <w:spacing w:line="14" w:lineRule="auto"/>
      <w:ind w:left="0"/>
      <w:rPr>
        <w:rFonts w:eastAsiaTheme="minorEastAsia"/>
        <w:lang w:eastAsia="zh-CN"/>
      </w:rPr>
    </w:pPr>
  </w:p>
  <w:p w14:paraId="20E79E01" w14:textId="570AFDBB" w:rsidR="00847AAE" w:rsidRPr="00847AAE" w:rsidRDefault="00847AAE" w:rsidP="00847AAE">
    <w:pPr>
      <w:rPr>
        <w:rFonts w:ascii="Times New Roman" w:eastAsiaTheme="minorEastAsia" w:hAnsi="Times New Roman" w:cs="Times New Roman"/>
        <w:sz w:val="20"/>
        <w:szCs w:val="20"/>
        <w:lang w:eastAsia="zh-CN"/>
      </w:rPr>
    </w:pPr>
    <w:r w:rsidRPr="00847AAE">
      <w:rPr>
        <w:rFonts w:ascii="Times New Roman" w:eastAsiaTheme="minorEastAsia" w:hAnsi="Times New Roman" w:cs="Times New Roman"/>
        <w:sz w:val="20"/>
        <w:szCs w:val="20"/>
        <w:lang w:eastAsia="zh-CN"/>
      </w:rPr>
      <w:t xml:space="preserve">X                                                                                                                                                                         </w:t>
    </w:r>
    <w:r>
      <w:rPr>
        <w:rFonts w:ascii="Times New Roman" w:eastAsiaTheme="minorEastAsia" w:hAnsi="Times New Roman" w:cs="Times New Roman"/>
        <w:sz w:val="20"/>
        <w:szCs w:val="20"/>
        <w:lang w:eastAsia="zh-CN"/>
      </w:rPr>
      <w:t xml:space="preserve">                   </w:t>
    </w:r>
    <w:r w:rsidRPr="00847AAE">
      <w:rPr>
        <w:rFonts w:ascii="Times New Roman" w:eastAsiaTheme="minorEastAsia" w:hAnsi="Times New Roman" w:cs="Times New Roman"/>
        <w:sz w:val="20"/>
        <w:szCs w:val="20"/>
        <w:lang w:eastAsia="zh-CN"/>
      </w:rPr>
      <w:t>PO, 2023</w:t>
    </w:r>
  </w:p>
  <w:p w14:paraId="70A53F50" w14:textId="77777777" w:rsidR="00847AAE" w:rsidRDefault="00847AAE">
    <w:pPr>
      <w:pStyle w:val="BodyText"/>
      <w:spacing w:line="14" w:lineRule="auto"/>
      <w:ind w:left="0"/>
      <w:rPr>
        <w:rFonts w:eastAsiaTheme="minorEastAsia"/>
        <w:lang w:eastAsia="zh-CN"/>
      </w:rPr>
    </w:pPr>
  </w:p>
  <w:p w14:paraId="0E7ACDB0" w14:textId="77777777" w:rsidR="00847AAE" w:rsidRDefault="00847AAE">
    <w:pPr>
      <w:pStyle w:val="BodyText"/>
      <w:spacing w:line="14" w:lineRule="auto"/>
      <w:ind w:left="0"/>
      <w:rPr>
        <w:rFonts w:eastAsiaTheme="minorEastAsia"/>
        <w:lang w:eastAsia="zh-CN"/>
      </w:rPr>
    </w:pPr>
  </w:p>
  <w:p w14:paraId="18318287" w14:textId="77777777" w:rsidR="00847AAE" w:rsidRDefault="00847AAE">
    <w:pPr>
      <w:pStyle w:val="BodyText"/>
      <w:spacing w:line="14" w:lineRule="auto"/>
      <w:ind w:left="0"/>
      <w:rPr>
        <w:rFonts w:eastAsiaTheme="minorEastAsia"/>
        <w:lang w:eastAsia="zh-CN"/>
      </w:rPr>
    </w:pPr>
  </w:p>
  <w:p w14:paraId="3E692140" w14:textId="77777777" w:rsidR="00847AAE" w:rsidRDefault="00847AAE">
    <w:pPr>
      <w:pStyle w:val="BodyText"/>
      <w:spacing w:line="14" w:lineRule="auto"/>
      <w:ind w:left="0"/>
      <w:rPr>
        <w:rFonts w:eastAsiaTheme="minorEastAsia"/>
        <w:lang w:eastAsia="zh-CN"/>
      </w:rPr>
    </w:pPr>
  </w:p>
  <w:p w14:paraId="622D7488" w14:textId="77777777" w:rsidR="00847AAE" w:rsidRDefault="00847AAE">
    <w:pPr>
      <w:pStyle w:val="BodyText"/>
      <w:spacing w:line="14" w:lineRule="auto"/>
      <w:ind w:left="0"/>
      <w:rPr>
        <w:rFonts w:eastAsiaTheme="minorEastAsia"/>
        <w:lang w:eastAsia="zh-CN"/>
      </w:rPr>
    </w:pPr>
  </w:p>
  <w:p w14:paraId="04DC6EE9" w14:textId="77777777" w:rsidR="00847AAE" w:rsidRDefault="00847AAE">
    <w:pPr>
      <w:pStyle w:val="BodyText"/>
      <w:spacing w:line="14" w:lineRule="auto"/>
      <w:ind w:left="0"/>
      <w:rPr>
        <w:rFonts w:eastAsiaTheme="minorEastAsia"/>
        <w:lang w:eastAsia="zh-CN"/>
      </w:rPr>
    </w:pPr>
  </w:p>
  <w:p w14:paraId="17978A88" w14:textId="77777777" w:rsidR="00847AAE" w:rsidRDefault="00847AAE">
    <w:pPr>
      <w:pStyle w:val="BodyText"/>
      <w:spacing w:line="14" w:lineRule="auto"/>
      <w:ind w:left="0"/>
      <w:rPr>
        <w:rFonts w:eastAsiaTheme="minorEastAsia"/>
        <w:lang w:eastAsia="zh-CN"/>
      </w:rPr>
    </w:pPr>
  </w:p>
  <w:p w14:paraId="2BAA4B7D" w14:textId="77777777" w:rsidR="00847AAE" w:rsidRPr="00847AAE" w:rsidRDefault="00847AAE">
    <w:pPr>
      <w:pStyle w:val="BodyText"/>
      <w:spacing w:line="14" w:lineRule="auto"/>
      <w:ind w:left="0"/>
      <w:rPr>
        <w:rFonts w:eastAsiaTheme="minorEastAsia"/>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E76FC" w14:textId="71804E59" w:rsidR="00BA1FC1" w:rsidRPr="00847AAE" w:rsidRDefault="00BA1FC1" w:rsidP="00BA1FC1">
    <w:pPr>
      <w:rPr>
        <w:rFonts w:ascii="Times New Roman" w:eastAsiaTheme="minorEastAsia" w:hAnsi="Times New Roman" w:cs="Times New Roman"/>
        <w:sz w:val="20"/>
        <w:szCs w:val="20"/>
        <w:lang w:eastAsia="zh-CN"/>
      </w:rPr>
    </w:pPr>
    <w:r w:rsidRPr="00847AAE">
      <w:rPr>
        <w:rFonts w:ascii="Times New Roman" w:eastAsiaTheme="minorEastAsia" w:hAnsi="Times New Roman" w:cs="Times New Roman"/>
        <w:sz w:val="20"/>
        <w:szCs w:val="20"/>
        <w:lang w:eastAsia="zh-CN"/>
      </w:rPr>
      <w:t xml:space="preserve">X                                                                                                                                                                         </w:t>
    </w:r>
    <w:r>
      <w:rPr>
        <w:rFonts w:ascii="Times New Roman" w:eastAsiaTheme="minorEastAsia" w:hAnsi="Times New Roman" w:cs="Times New Roman"/>
        <w:sz w:val="20"/>
        <w:szCs w:val="20"/>
        <w:lang w:eastAsia="zh-CN"/>
      </w:rPr>
      <w:t xml:space="preserve">                   </w:t>
    </w:r>
    <w:r w:rsidRPr="00847AAE">
      <w:rPr>
        <w:rFonts w:ascii="Times New Roman" w:eastAsiaTheme="minorEastAsia" w:hAnsi="Times New Roman" w:cs="Times New Roman"/>
        <w:sz w:val="20"/>
        <w:szCs w:val="20"/>
        <w:lang w:eastAsia="zh-CN"/>
      </w:rPr>
      <w:t>PO, 202</w:t>
    </w:r>
    <w:r w:rsidR="0083752E">
      <w:rPr>
        <w:rFonts w:ascii="Times New Roman" w:eastAsiaTheme="minorEastAsia" w:hAnsi="Times New Roman" w:cs="Times New Roman"/>
        <w:sz w:val="20"/>
        <w:szCs w:val="20"/>
        <w:lang w:eastAsia="zh-CN"/>
      </w:rPr>
      <w:t>4</w:t>
    </w:r>
  </w:p>
  <w:p w14:paraId="058E0B83" w14:textId="6963660A" w:rsidR="00225095" w:rsidRPr="00BA1FC1" w:rsidRDefault="00225095" w:rsidP="00BA1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16D97C"/>
    <w:multiLevelType w:val="singleLevel"/>
    <w:tmpl w:val="C116D97C"/>
    <w:lvl w:ilvl="0">
      <w:start w:val="1"/>
      <w:numFmt w:val="decimal"/>
      <w:suff w:val="space"/>
      <w:lvlText w:val="%1."/>
      <w:lvlJc w:val="left"/>
    </w:lvl>
  </w:abstractNum>
  <w:abstractNum w:abstractNumId="1"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10C33A1"/>
    <w:multiLevelType w:val="multilevel"/>
    <w:tmpl w:val="110C33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B24D9C"/>
    <w:multiLevelType w:val="hybridMultilevel"/>
    <w:tmpl w:val="5832DCC4"/>
    <w:lvl w:ilvl="0" w:tplc="E5F6B71E">
      <w:start w:val="1"/>
      <w:numFmt w:val="decimal"/>
      <w:lvlText w:val="%1"/>
      <w:lvlJc w:val="left"/>
      <w:pPr>
        <w:ind w:left="222" w:hanging="120"/>
      </w:pPr>
      <w:rPr>
        <w:rFonts w:ascii="PMingLiU" w:eastAsia="PMingLiU" w:hAnsi="PMingLiU" w:cs="PMingLiU" w:hint="default"/>
        <w:w w:val="117"/>
        <w:position w:val="9"/>
        <w:sz w:val="13"/>
        <w:szCs w:val="13"/>
      </w:rPr>
    </w:lvl>
    <w:lvl w:ilvl="1" w:tplc="A7B40F5A">
      <w:numFmt w:val="bullet"/>
      <w:lvlText w:val="•"/>
      <w:lvlJc w:val="left"/>
      <w:pPr>
        <w:ind w:left="1228" w:hanging="120"/>
      </w:pPr>
      <w:rPr>
        <w:rFonts w:hint="default"/>
      </w:rPr>
    </w:lvl>
    <w:lvl w:ilvl="2" w:tplc="707A65EE">
      <w:numFmt w:val="bullet"/>
      <w:lvlText w:val="•"/>
      <w:lvlJc w:val="left"/>
      <w:pPr>
        <w:ind w:left="2237" w:hanging="120"/>
      </w:pPr>
      <w:rPr>
        <w:rFonts w:hint="default"/>
      </w:rPr>
    </w:lvl>
    <w:lvl w:ilvl="3" w:tplc="BDAAA954">
      <w:numFmt w:val="bullet"/>
      <w:lvlText w:val="•"/>
      <w:lvlJc w:val="left"/>
      <w:pPr>
        <w:ind w:left="3245" w:hanging="120"/>
      </w:pPr>
      <w:rPr>
        <w:rFonts w:hint="default"/>
      </w:rPr>
    </w:lvl>
    <w:lvl w:ilvl="4" w:tplc="960A7EAE">
      <w:numFmt w:val="bullet"/>
      <w:lvlText w:val="•"/>
      <w:lvlJc w:val="left"/>
      <w:pPr>
        <w:ind w:left="4254" w:hanging="120"/>
      </w:pPr>
      <w:rPr>
        <w:rFonts w:hint="default"/>
      </w:rPr>
    </w:lvl>
    <w:lvl w:ilvl="5" w:tplc="81169534">
      <w:numFmt w:val="bullet"/>
      <w:lvlText w:val="•"/>
      <w:lvlJc w:val="left"/>
      <w:pPr>
        <w:ind w:left="5262" w:hanging="120"/>
      </w:pPr>
      <w:rPr>
        <w:rFonts w:hint="default"/>
      </w:rPr>
    </w:lvl>
    <w:lvl w:ilvl="6" w:tplc="6CDA4846">
      <w:numFmt w:val="bullet"/>
      <w:lvlText w:val="•"/>
      <w:lvlJc w:val="left"/>
      <w:pPr>
        <w:ind w:left="6271" w:hanging="120"/>
      </w:pPr>
      <w:rPr>
        <w:rFonts w:hint="default"/>
      </w:rPr>
    </w:lvl>
    <w:lvl w:ilvl="7" w:tplc="34700C08">
      <w:numFmt w:val="bullet"/>
      <w:lvlText w:val="•"/>
      <w:lvlJc w:val="left"/>
      <w:pPr>
        <w:ind w:left="7279" w:hanging="120"/>
      </w:pPr>
      <w:rPr>
        <w:rFonts w:hint="default"/>
      </w:rPr>
    </w:lvl>
    <w:lvl w:ilvl="8" w:tplc="F3ACAFA8">
      <w:numFmt w:val="bullet"/>
      <w:lvlText w:val="•"/>
      <w:lvlJc w:val="left"/>
      <w:pPr>
        <w:ind w:left="8288" w:hanging="120"/>
      </w:pPr>
      <w:rPr>
        <w:rFonts w:hint="default"/>
      </w:rPr>
    </w:lvl>
  </w:abstractNum>
  <w:abstractNum w:abstractNumId="9"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772756C6"/>
    <w:multiLevelType w:val="hybridMultilevel"/>
    <w:tmpl w:val="EBFA9AE4"/>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335453081">
    <w:abstractNumId w:val="8"/>
  </w:num>
  <w:num w:numId="2" w16cid:durableId="846138656">
    <w:abstractNumId w:val="7"/>
  </w:num>
  <w:num w:numId="3" w16cid:durableId="477847868">
    <w:abstractNumId w:val="0"/>
  </w:num>
  <w:num w:numId="4" w16cid:durableId="857086238">
    <w:abstractNumId w:val="4"/>
  </w:num>
  <w:num w:numId="5" w16cid:durableId="317659768">
    <w:abstractNumId w:val="11"/>
  </w:num>
  <w:num w:numId="6" w16cid:durableId="1957518275">
    <w:abstractNumId w:val="6"/>
  </w:num>
  <w:num w:numId="7" w16cid:durableId="1322537805">
    <w:abstractNumId w:val="9"/>
  </w:num>
  <w:num w:numId="8" w16cid:durableId="495416119">
    <w:abstractNumId w:val="10"/>
  </w:num>
  <w:num w:numId="9" w16cid:durableId="41252495">
    <w:abstractNumId w:val="5"/>
  </w:num>
  <w:num w:numId="10" w16cid:durableId="484736251">
    <w:abstractNumId w:val="2"/>
  </w:num>
  <w:num w:numId="11" w16cid:durableId="446780388">
    <w:abstractNumId w:val="12"/>
  </w:num>
  <w:num w:numId="12" w16cid:durableId="715007468">
    <w:abstractNumId w:val="3"/>
  </w:num>
  <w:num w:numId="13" w16cid:durableId="66272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PMingLiU&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0xxxfsi5w25kevwr5xarr5fefetfz02xfx&quot;&gt;My EndNote Library&lt;record-ids&gt;&lt;item&gt;39&lt;/item&gt;&lt;/record-ids&gt;&lt;/item&gt;&lt;/Libraries&gt;"/>
  </w:docVars>
  <w:rsids>
    <w:rsidRoot w:val="00611B45"/>
    <w:rsid w:val="00005978"/>
    <w:rsid w:val="00027F8A"/>
    <w:rsid w:val="00035845"/>
    <w:rsid w:val="0004151D"/>
    <w:rsid w:val="00052870"/>
    <w:rsid w:val="00052EFD"/>
    <w:rsid w:val="00055B1E"/>
    <w:rsid w:val="00075A26"/>
    <w:rsid w:val="000763CF"/>
    <w:rsid w:val="00094318"/>
    <w:rsid w:val="000A3578"/>
    <w:rsid w:val="000C0D28"/>
    <w:rsid w:val="000D6496"/>
    <w:rsid w:val="000F0517"/>
    <w:rsid w:val="000F6631"/>
    <w:rsid w:val="00102836"/>
    <w:rsid w:val="0011550D"/>
    <w:rsid w:val="001338C8"/>
    <w:rsid w:val="001867A2"/>
    <w:rsid w:val="00194DC4"/>
    <w:rsid w:val="00194EDE"/>
    <w:rsid w:val="001B58A4"/>
    <w:rsid w:val="001D6186"/>
    <w:rsid w:val="00207E83"/>
    <w:rsid w:val="00210322"/>
    <w:rsid w:val="00224BA7"/>
    <w:rsid w:val="00225095"/>
    <w:rsid w:val="00246FA4"/>
    <w:rsid w:val="00262915"/>
    <w:rsid w:val="0027044F"/>
    <w:rsid w:val="0028045A"/>
    <w:rsid w:val="00290649"/>
    <w:rsid w:val="00296029"/>
    <w:rsid w:val="002A4482"/>
    <w:rsid w:val="002B0307"/>
    <w:rsid w:val="002C4CE4"/>
    <w:rsid w:val="002F17B2"/>
    <w:rsid w:val="00301230"/>
    <w:rsid w:val="00335508"/>
    <w:rsid w:val="00341DA3"/>
    <w:rsid w:val="00346ED1"/>
    <w:rsid w:val="00363446"/>
    <w:rsid w:val="00366E66"/>
    <w:rsid w:val="0037468D"/>
    <w:rsid w:val="003859E0"/>
    <w:rsid w:val="00387841"/>
    <w:rsid w:val="003912CC"/>
    <w:rsid w:val="00391BF2"/>
    <w:rsid w:val="003A1A4A"/>
    <w:rsid w:val="003B47F3"/>
    <w:rsid w:val="003C1E1E"/>
    <w:rsid w:val="003F37BF"/>
    <w:rsid w:val="00402E7E"/>
    <w:rsid w:val="004242DD"/>
    <w:rsid w:val="0043302A"/>
    <w:rsid w:val="004332A4"/>
    <w:rsid w:val="00452D39"/>
    <w:rsid w:val="00466C5B"/>
    <w:rsid w:val="00474FA2"/>
    <w:rsid w:val="004A4885"/>
    <w:rsid w:val="004A79E2"/>
    <w:rsid w:val="004A7E62"/>
    <w:rsid w:val="004D0DC6"/>
    <w:rsid w:val="004D12FD"/>
    <w:rsid w:val="004D278C"/>
    <w:rsid w:val="004D58C6"/>
    <w:rsid w:val="0050013A"/>
    <w:rsid w:val="00501440"/>
    <w:rsid w:val="005416C5"/>
    <w:rsid w:val="00547D76"/>
    <w:rsid w:val="00551E85"/>
    <w:rsid w:val="005553FC"/>
    <w:rsid w:val="00563271"/>
    <w:rsid w:val="005A4803"/>
    <w:rsid w:val="005B2ADB"/>
    <w:rsid w:val="005E0303"/>
    <w:rsid w:val="006029FB"/>
    <w:rsid w:val="00611B45"/>
    <w:rsid w:val="00622303"/>
    <w:rsid w:val="006334FD"/>
    <w:rsid w:val="00634A86"/>
    <w:rsid w:val="00643FC9"/>
    <w:rsid w:val="006538A4"/>
    <w:rsid w:val="00655123"/>
    <w:rsid w:val="00662D6C"/>
    <w:rsid w:val="00664B35"/>
    <w:rsid w:val="00665D15"/>
    <w:rsid w:val="006936FB"/>
    <w:rsid w:val="007213EF"/>
    <w:rsid w:val="00732159"/>
    <w:rsid w:val="00742D8C"/>
    <w:rsid w:val="00752100"/>
    <w:rsid w:val="0075469F"/>
    <w:rsid w:val="007653E8"/>
    <w:rsid w:val="007662EF"/>
    <w:rsid w:val="00772453"/>
    <w:rsid w:val="00774962"/>
    <w:rsid w:val="00775047"/>
    <w:rsid w:val="00777AA8"/>
    <w:rsid w:val="00780F39"/>
    <w:rsid w:val="007839B9"/>
    <w:rsid w:val="00785AAC"/>
    <w:rsid w:val="007B4429"/>
    <w:rsid w:val="008021EE"/>
    <w:rsid w:val="00822E72"/>
    <w:rsid w:val="008232D9"/>
    <w:rsid w:val="00827034"/>
    <w:rsid w:val="00830C05"/>
    <w:rsid w:val="0083752E"/>
    <w:rsid w:val="00847AAE"/>
    <w:rsid w:val="00856BD6"/>
    <w:rsid w:val="00873DCF"/>
    <w:rsid w:val="00875994"/>
    <w:rsid w:val="0088057F"/>
    <w:rsid w:val="008B5893"/>
    <w:rsid w:val="008C131D"/>
    <w:rsid w:val="009115CB"/>
    <w:rsid w:val="009155DB"/>
    <w:rsid w:val="00920BAE"/>
    <w:rsid w:val="00930F27"/>
    <w:rsid w:val="00933385"/>
    <w:rsid w:val="00940EEB"/>
    <w:rsid w:val="00957B6A"/>
    <w:rsid w:val="0097048F"/>
    <w:rsid w:val="0097738F"/>
    <w:rsid w:val="00992AF2"/>
    <w:rsid w:val="009C4E29"/>
    <w:rsid w:val="009D1D88"/>
    <w:rsid w:val="009D4C5A"/>
    <w:rsid w:val="009D7244"/>
    <w:rsid w:val="00A32344"/>
    <w:rsid w:val="00A3348A"/>
    <w:rsid w:val="00A3695F"/>
    <w:rsid w:val="00A36E44"/>
    <w:rsid w:val="00A37856"/>
    <w:rsid w:val="00A37A19"/>
    <w:rsid w:val="00A4238F"/>
    <w:rsid w:val="00A47678"/>
    <w:rsid w:val="00A84052"/>
    <w:rsid w:val="00AA1BC0"/>
    <w:rsid w:val="00AA2358"/>
    <w:rsid w:val="00AA4E14"/>
    <w:rsid w:val="00AC6164"/>
    <w:rsid w:val="00AC77F7"/>
    <w:rsid w:val="00AE34B7"/>
    <w:rsid w:val="00B14EE1"/>
    <w:rsid w:val="00B22DFE"/>
    <w:rsid w:val="00B24066"/>
    <w:rsid w:val="00B304F1"/>
    <w:rsid w:val="00B37579"/>
    <w:rsid w:val="00B62A8B"/>
    <w:rsid w:val="00B70EC1"/>
    <w:rsid w:val="00B86692"/>
    <w:rsid w:val="00B92BA1"/>
    <w:rsid w:val="00BA1FC1"/>
    <w:rsid w:val="00BB3BF2"/>
    <w:rsid w:val="00BB479D"/>
    <w:rsid w:val="00BF7F29"/>
    <w:rsid w:val="00C17088"/>
    <w:rsid w:val="00C362BC"/>
    <w:rsid w:val="00C42443"/>
    <w:rsid w:val="00C60DF9"/>
    <w:rsid w:val="00C63302"/>
    <w:rsid w:val="00C64DCE"/>
    <w:rsid w:val="00C73C23"/>
    <w:rsid w:val="00C95CCC"/>
    <w:rsid w:val="00CA04CC"/>
    <w:rsid w:val="00CA3CB5"/>
    <w:rsid w:val="00CA58EF"/>
    <w:rsid w:val="00CA602D"/>
    <w:rsid w:val="00CE6095"/>
    <w:rsid w:val="00CF1470"/>
    <w:rsid w:val="00D027BD"/>
    <w:rsid w:val="00D1463B"/>
    <w:rsid w:val="00D2123C"/>
    <w:rsid w:val="00D55B9F"/>
    <w:rsid w:val="00D5697A"/>
    <w:rsid w:val="00D56CAB"/>
    <w:rsid w:val="00D87CCB"/>
    <w:rsid w:val="00DA71B4"/>
    <w:rsid w:val="00DB5206"/>
    <w:rsid w:val="00DC0A0B"/>
    <w:rsid w:val="00DC24F1"/>
    <w:rsid w:val="00DC66D8"/>
    <w:rsid w:val="00DC7D54"/>
    <w:rsid w:val="00DE333A"/>
    <w:rsid w:val="00DF5AFB"/>
    <w:rsid w:val="00E4501B"/>
    <w:rsid w:val="00E66680"/>
    <w:rsid w:val="00E721E0"/>
    <w:rsid w:val="00E72952"/>
    <w:rsid w:val="00E92B3A"/>
    <w:rsid w:val="00EA37C0"/>
    <w:rsid w:val="00EA7CB1"/>
    <w:rsid w:val="00EB02AF"/>
    <w:rsid w:val="00EB3684"/>
    <w:rsid w:val="00EC0C24"/>
    <w:rsid w:val="00EC2E20"/>
    <w:rsid w:val="00EF1624"/>
    <w:rsid w:val="00F1491A"/>
    <w:rsid w:val="00F17323"/>
    <w:rsid w:val="00F37C07"/>
    <w:rsid w:val="00F43D5D"/>
    <w:rsid w:val="00F74256"/>
    <w:rsid w:val="00FA4563"/>
    <w:rsid w:val="00FD5BC1"/>
    <w:rsid w:val="00FE00B6"/>
    <w:rsid w:val="00FE5BCE"/>
    <w:rsid w:val="00FF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4C5C"/>
  <w15:docId w15:val="{963696FF-92F0-4AE0-B289-C112CBF7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MingLiU" w:eastAsia="PMingLiU" w:hAnsi="PMingLiU" w:cs="PMingLiU"/>
    </w:rPr>
  </w:style>
  <w:style w:type="paragraph" w:styleId="Heading1">
    <w:name w:val="heading 1"/>
    <w:basedOn w:val="Normal"/>
    <w:uiPriority w:val="9"/>
    <w:qFormat/>
    <w:pPr>
      <w:spacing w:before="184" w:line="264" w:lineRule="exact"/>
      <w:ind w:left="103"/>
      <w:outlineLvl w:val="0"/>
    </w:pPr>
    <w:rPr>
      <w:rFonts w:ascii="Book Antiqua" w:eastAsia="Book Antiqua" w:hAnsi="Book Antiqua" w:cs="Book Antiqua"/>
      <w:i/>
    </w:rPr>
  </w:style>
  <w:style w:type="paragraph" w:styleId="Heading2">
    <w:name w:val="heading 2"/>
    <w:basedOn w:val="Normal"/>
    <w:next w:val="Normal"/>
    <w:link w:val="Heading2Char"/>
    <w:uiPriority w:val="9"/>
    <w:semiHidden/>
    <w:unhideWhenUsed/>
    <w:qFormat/>
    <w:rsid w:val="0028045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3"/>
    </w:pPr>
    <w:rPr>
      <w:sz w:val="20"/>
      <w:szCs w:val="20"/>
    </w:rPr>
  </w:style>
  <w:style w:type="paragraph" w:styleId="ListParagraph">
    <w:name w:val="List Paragraph"/>
    <w:basedOn w:val="Normal"/>
    <w:uiPriority w:val="34"/>
    <w:qFormat/>
    <w:pPr>
      <w:spacing w:line="239" w:lineRule="exact"/>
      <w:ind w:left="222" w:hanging="120"/>
    </w:pPr>
  </w:style>
  <w:style w:type="paragraph" w:customStyle="1" w:styleId="TableParagraph">
    <w:name w:val="Table Paragraph"/>
    <w:basedOn w:val="Normal"/>
    <w:uiPriority w:val="1"/>
    <w:qFormat/>
    <w:pPr>
      <w:spacing w:before="15"/>
      <w:ind w:left="59"/>
    </w:pPr>
  </w:style>
  <w:style w:type="paragraph" w:styleId="Header">
    <w:name w:val="header"/>
    <w:basedOn w:val="Normal"/>
    <w:link w:val="HeaderChar"/>
    <w:uiPriority w:val="99"/>
    <w:unhideWhenUsed/>
    <w:rsid w:val="00C633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63302"/>
    <w:rPr>
      <w:rFonts w:ascii="PMingLiU" w:eastAsia="PMingLiU" w:hAnsi="PMingLiU" w:cs="PMingLiU"/>
      <w:sz w:val="18"/>
      <w:szCs w:val="18"/>
    </w:rPr>
  </w:style>
  <w:style w:type="paragraph" w:styleId="Footer">
    <w:name w:val="footer"/>
    <w:basedOn w:val="Normal"/>
    <w:link w:val="FooterChar"/>
    <w:uiPriority w:val="99"/>
    <w:unhideWhenUsed/>
    <w:qFormat/>
    <w:rsid w:val="00C6330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C63302"/>
    <w:rPr>
      <w:rFonts w:ascii="PMingLiU" w:eastAsia="PMingLiU" w:hAnsi="PMingLiU" w:cs="PMingLiU"/>
      <w:sz w:val="18"/>
      <w:szCs w:val="18"/>
    </w:rPr>
  </w:style>
  <w:style w:type="paragraph" w:styleId="BalloonText">
    <w:name w:val="Balloon Text"/>
    <w:basedOn w:val="Normal"/>
    <w:link w:val="BalloonTextChar"/>
    <w:uiPriority w:val="99"/>
    <w:semiHidden/>
    <w:unhideWhenUsed/>
    <w:rsid w:val="00C362BC"/>
    <w:rPr>
      <w:sz w:val="18"/>
      <w:szCs w:val="18"/>
    </w:rPr>
  </w:style>
  <w:style w:type="character" w:customStyle="1" w:styleId="BalloonTextChar">
    <w:name w:val="Balloon Text Char"/>
    <w:basedOn w:val="DefaultParagraphFont"/>
    <w:link w:val="BalloonText"/>
    <w:uiPriority w:val="99"/>
    <w:semiHidden/>
    <w:rsid w:val="00C362BC"/>
    <w:rPr>
      <w:rFonts w:ascii="PMingLiU" w:eastAsia="PMingLiU" w:hAnsi="PMingLiU" w:cs="PMingLiU"/>
      <w:sz w:val="18"/>
      <w:szCs w:val="18"/>
    </w:rPr>
  </w:style>
  <w:style w:type="character" w:styleId="Hyperlink">
    <w:name w:val="Hyperlink"/>
    <w:basedOn w:val="DefaultParagraphFont"/>
    <w:uiPriority w:val="99"/>
    <w:unhideWhenUsed/>
    <w:rsid w:val="00102836"/>
    <w:rPr>
      <w:color w:val="0000FF" w:themeColor="hyperlink"/>
      <w:u w:val="single"/>
    </w:rPr>
  </w:style>
  <w:style w:type="character" w:customStyle="1" w:styleId="1">
    <w:name w:val="未处理的提及1"/>
    <w:basedOn w:val="DefaultParagraphFont"/>
    <w:uiPriority w:val="99"/>
    <w:semiHidden/>
    <w:unhideWhenUsed/>
    <w:rsid w:val="00102836"/>
    <w:rPr>
      <w:color w:val="605E5C"/>
      <w:shd w:val="clear" w:color="auto" w:fill="E1DFDD"/>
    </w:rPr>
  </w:style>
  <w:style w:type="character" w:styleId="Emphasis">
    <w:name w:val="Emphasis"/>
    <w:basedOn w:val="DefaultParagraphFont"/>
    <w:uiPriority w:val="20"/>
    <w:qFormat/>
    <w:rsid w:val="009D7244"/>
    <w:rPr>
      <w:i/>
      <w:iCs/>
    </w:rPr>
  </w:style>
  <w:style w:type="character" w:styleId="Strong">
    <w:name w:val="Strong"/>
    <w:basedOn w:val="DefaultParagraphFont"/>
    <w:uiPriority w:val="22"/>
    <w:qFormat/>
    <w:rsid w:val="00940EEB"/>
    <w:rPr>
      <w:b/>
      <w:bCs/>
    </w:rPr>
  </w:style>
  <w:style w:type="paragraph" w:customStyle="1" w:styleId="MDPI71References">
    <w:name w:val="MDPI_7.1_References"/>
    <w:basedOn w:val="Normal"/>
    <w:qFormat/>
    <w:rsid w:val="005553FC"/>
    <w:pPr>
      <w:widowControl/>
      <w:numPr>
        <w:numId w:val="2"/>
      </w:numPr>
      <w:autoSpaceDE/>
      <w:autoSpaceDN/>
      <w:adjustRightInd w:val="0"/>
      <w:snapToGrid w:val="0"/>
      <w:spacing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CommentReference">
    <w:name w:val="annotation reference"/>
    <w:basedOn w:val="DefaultParagraphFont"/>
    <w:uiPriority w:val="99"/>
    <w:semiHidden/>
    <w:unhideWhenUsed/>
    <w:rsid w:val="00C95CCC"/>
    <w:rPr>
      <w:sz w:val="21"/>
      <w:szCs w:val="21"/>
    </w:rPr>
  </w:style>
  <w:style w:type="paragraph" w:styleId="CommentText">
    <w:name w:val="annotation text"/>
    <w:basedOn w:val="Normal"/>
    <w:link w:val="CommentTextChar"/>
    <w:uiPriority w:val="99"/>
    <w:unhideWhenUsed/>
    <w:qFormat/>
    <w:rsid w:val="00C95CCC"/>
  </w:style>
  <w:style w:type="character" w:customStyle="1" w:styleId="CommentTextChar">
    <w:name w:val="Comment Text Char"/>
    <w:basedOn w:val="DefaultParagraphFont"/>
    <w:link w:val="CommentText"/>
    <w:uiPriority w:val="99"/>
    <w:qFormat/>
    <w:rsid w:val="00C95CCC"/>
    <w:rPr>
      <w:rFonts w:ascii="PMingLiU" w:eastAsia="PMingLiU" w:hAnsi="PMingLiU" w:cs="PMingLiU"/>
    </w:rPr>
  </w:style>
  <w:style w:type="paragraph" w:styleId="CommentSubject">
    <w:name w:val="annotation subject"/>
    <w:basedOn w:val="CommentText"/>
    <w:next w:val="CommentText"/>
    <w:link w:val="CommentSubjectChar"/>
    <w:uiPriority w:val="99"/>
    <w:semiHidden/>
    <w:unhideWhenUsed/>
    <w:rsid w:val="004D58C6"/>
    <w:rPr>
      <w:b/>
      <w:bCs/>
    </w:rPr>
  </w:style>
  <w:style w:type="character" w:customStyle="1" w:styleId="CommentSubjectChar">
    <w:name w:val="Comment Subject Char"/>
    <w:basedOn w:val="CommentTextChar"/>
    <w:link w:val="CommentSubject"/>
    <w:uiPriority w:val="99"/>
    <w:semiHidden/>
    <w:rsid w:val="004D58C6"/>
    <w:rPr>
      <w:rFonts w:ascii="PMingLiU" w:eastAsia="PMingLiU" w:hAnsi="PMingLiU" w:cs="PMingLiU"/>
      <w:b/>
      <w:bCs/>
    </w:rPr>
  </w:style>
  <w:style w:type="paragraph" w:styleId="NormalWeb">
    <w:name w:val="Normal (Web)"/>
    <w:basedOn w:val="Normal"/>
    <w:uiPriority w:val="99"/>
    <w:unhideWhenUsed/>
    <w:qFormat/>
    <w:rsid w:val="00D56CAB"/>
    <w:pPr>
      <w:widowControl/>
      <w:autoSpaceDE/>
      <w:autoSpaceDN/>
      <w:spacing w:before="100" w:beforeAutospacing="1" w:after="100" w:afterAutospacing="1"/>
    </w:pPr>
    <w:rPr>
      <w:rFonts w:ascii="Times New Roman" w:eastAsia="宋体" w:hAnsi="Times New Roman" w:cs="Times New Roman"/>
      <w:sz w:val="24"/>
      <w:szCs w:val="24"/>
      <w:lang w:eastAsia="zh-CN"/>
    </w:rPr>
  </w:style>
  <w:style w:type="character" w:styleId="UnresolvedMention">
    <w:name w:val="Unresolved Mention"/>
    <w:basedOn w:val="DefaultParagraphFont"/>
    <w:uiPriority w:val="99"/>
    <w:semiHidden/>
    <w:unhideWhenUsed/>
    <w:rsid w:val="00A3348A"/>
    <w:rPr>
      <w:color w:val="605E5C"/>
      <w:shd w:val="clear" w:color="auto" w:fill="E1DFDD"/>
    </w:rPr>
  </w:style>
  <w:style w:type="paragraph" w:styleId="EndnoteText">
    <w:name w:val="endnote text"/>
    <w:basedOn w:val="Normal"/>
    <w:link w:val="EndnoteTextChar"/>
    <w:uiPriority w:val="99"/>
    <w:semiHidden/>
    <w:unhideWhenUsed/>
    <w:rsid w:val="00B14EE1"/>
    <w:pPr>
      <w:snapToGrid w:val="0"/>
    </w:pPr>
  </w:style>
  <w:style w:type="character" w:customStyle="1" w:styleId="EndnoteTextChar">
    <w:name w:val="Endnote Text Char"/>
    <w:basedOn w:val="DefaultParagraphFont"/>
    <w:link w:val="EndnoteText"/>
    <w:uiPriority w:val="99"/>
    <w:semiHidden/>
    <w:rsid w:val="00B14EE1"/>
    <w:rPr>
      <w:rFonts w:ascii="PMingLiU" w:eastAsia="PMingLiU" w:hAnsi="PMingLiU" w:cs="PMingLiU"/>
    </w:rPr>
  </w:style>
  <w:style w:type="character" w:styleId="EndnoteReference">
    <w:name w:val="endnote reference"/>
    <w:basedOn w:val="DefaultParagraphFont"/>
    <w:uiPriority w:val="99"/>
    <w:semiHidden/>
    <w:unhideWhenUsed/>
    <w:rsid w:val="00B14EE1"/>
    <w:rPr>
      <w:vertAlign w:val="superscript"/>
    </w:rPr>
  </w:style>
  <w:style w:type="paragraph" w:customStyle="1" w:styleId="author">
    <w:name w:val="author"/>
    <w:basedOn w:val="Heading2"/>
    <w:qFormat/>
    <w:rsid w:val="0028045A"/>
    <w:pPr>
      <w:keepLines w:val="0"/>
      <w:widowControl/>
      <w:tabs>
        <w:tab w:val="left" w:pos="450"/>
      </w:tabs>
      <w:autoSpaceDE/>
      <w:autoSpaceDN/>
      <w:spacing w:before="200" w:after="680" w:line="240" w:lineRule="auto"/>
      <w:jc w:val="center"/>
    </w:pPr>
    <w:rPr>
      <w:rFonts w:ascii="Times New Roman" w:eastAsia="宋体" w:hAnsi="Times New Roman" w:cs="Times New Roman"/>
      <w:bCs w:val="0"/>
      <w:i/>
      <w:sz w:val="20"/>
      <w:szCs w:val="20"/>
      <w:lang w:eastAsia="zh-CN"/>
    </w:rPr>
  </w:style>
  <w:style w:type="character" w:customStyle="1" w:styleId="Heading2Char">
    <w:name w:val="Heading 2 Char"/>
    <w:basedOn w:val="DefaultParagraphFont"/>
    <w:link w:val="Heading2"/>
    <w:uiPriority w:val="9"/>
    <w:semiHidden/>
    <w:rsid w:val="0028045A"/>
    <w:rPr>
      <w:rFonts w:asciiTheme="majorHAnsi" w:eastAsiaTheme="majorEastAsia" w:hAnsiTheme="majorHAnsi" w:cstheme="majorBidi"/>
      <w:b/>
      <w:bCs/>
      <w:sz w:val="32"/>
      <w:szCs w:val="32"/>
    </w:rPr>
  </w:style>
  <w:style w:type="paragraph" w:styleId="Revision">
    <w:name w:val="Revision"/>
    <w:hidden/>
    <w:uiPriority w:val="99"/>
    <w:semiHidden/>
    <w:rsid w:val="00B62A8B"/>
    <w:pPr>
      <w:widowControl/>
      <w:autoSpaceDE/>
      <w:autoSpaceDN/>
    </w:pPr>
    <w:rPr>
      <w:rFonts w:ascii="PMingLiU" w:eastAsia="PMingLiU" w:hAnsi="PMingLiU" w:cs="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19727">
      <w:bodyDiv w:val="1"/>
      <w:marLeft w:val="0"/>
      <w:marRight w:val="0"/>
      <w:marTop w:val="0"/>
      <w:marBottom w:val="0"/>
      <w:divBdr>
        <w:top w:val="none" w:sz="0" w:space="0" w:color="auto"/>
        <w:left w:val="none" w:sz="0" w:space="0" w:color="auto"/>
        <w:bottom w:val="none" w:sz="0" w:space="0" w:color="auto"/>
        <w:right w:val="none" w:sz="0" w:space="0" w:color="auto"/>
      </w:divBdr>
    </w:div>
    <w:div w:id="175709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ca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38991-9199-4A65-8F72-50FFDB2F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1978</Words>
  <Characters>11280</Characters>
  <Application>Microsoft Office Word</Application>
  <DocSecurity>0</DocSecurity>
  <Lines>94</Lines>
  <Paragraphs>26</Paragraphs>
  <ScaleCrop>false</ScaleCrop>
  <Company>IT</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status of gene therapy in melanoma treatment</dc:title>
  <dc:creator>Yonglu Wang,  Xueming Li</dc:creator>
  <cp:lastModifiedBy>TSP</cp:lastModifiedBy>
  <cp:revision>52</cp:revision>
  <dcterms:created xsi:type="dcterms:W3CDTF">2023-06-20T09:17:00Z</dcterms:created>
  <dcterms:modified xsi:type="dcterms:W3CDTF">2024-09-09T02:21:00Z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Arbortext Advanced Print Publisher 9.1.510/W Unicode</vt:lpwstr>
  </property>
  <property fmtid="{D5CDD505-2E9C-101B-9397-08002B2CF9AE}" pid="4" name="LastSaved">
    <vt:filetime>2020-07-03T00:00:00Z</vt:filetime>
  </property>
</Properties>
</file>