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87"/>
        </w:tabs>
        <w:snapToGrid w:val="0"/>
        <w:spacing w:after="0"/>
        <w:ind w:right="1417"/>
        <w:rPr>
          <w:b/>
          <w:szCs w:val="22"/>
          <w:highlight w:val="none"/>
        </w:rPr>
      </w:pPr>
      <w:r>
        <w:rPr>
          <w:rFonts w:hint="eastAsia"/>
          <w:b/>
          <w:szCs w:val="22"/>
          <w:highlight w:val="none"/>
          <w:lang w:val="en-US" w:eastAsia="zh-CN"/>
        </w:rPr>
        <w:t xml:space="preserve">1 </w:t>
      </w:r>
      <w:r>
        <w:rPr>
          <w:b/>
          <w:szCs w:val="22"/>
          <w:highlight w:val="none"/>
        </w:rPr>
        <w:t xml:space="preserve">Related </w:t>
      </w:r>
      <w:r>
        <w:rPr>
          <w:rFonts w:hint="eastAsia"/>
          <w:b/>
          <w:szCs w:val="22"/>
          <w:highlight w:val="none"/>
        </w:rPr>
        <w:t>W</w:t>
      </w:r>
      <w:r>
        <w:rPr>
          <w:b/>
          <w:szCs w:val="22"/>
          <w:highlight w:val="none"/>
        </w:rPr>
        <w:t>ork</w:t>
      </w:r>
      <w:r>
        <w:rPr>
          <w:rFonts w:hint="eastAsia"/>
          <w:b/>
          <w:szCs w:val="22"/>
          <w:highlight w:val="none"/>
        </w:rPr>
        <w:t xml:space="preserve"> and Motivation</w:t>
      </w:r>
    </w:p>
    <w:p>
      <w:pPr>
        <w:ind w:firstLine="420"/>
        <w:rPr>
          <w:rFonts w:eastAsia="sans-serif"/>
          <w:szCs w:val="22"/>
          <w:shd w:val="clear" w:color="auto" w:fill="FFFFFF"/>
        </w:rPr>
      </w:pPr>
      <w:r>
        <w:rPr>
          <w:rFonts w:eastAsia="sans-serif"/>
          <w:szCs w:val="22"/>
          <w:shd w:val="clear" w:color="auto" w:fill="FFFFFF"/>
        </w:rPr>
        <w:t>Pareto dominance relations are widely used in MOEA to rank candidate solution</w:t>
      </w:r>
      <w:r>
        <w:rPr>
          <w:rFonts w:hint="eastAsia" w:eastAsia="sans-serif"/>
          <w:szCs w:val="22"/>
          <w:shd w:val="clear" w:color="auto" w:fill="FFFFFF"/>
        </w:rPr>
        <w:t xml:space="preserve"> </w:t>
      </w:r>
      <w:r>
        <w:rPr>
          <w:rFonts w:eastAsia="sans-serif"/>
          <w:szCs w:val="22"/>
          <w:shd w:val="clear" w:color="auto" w:fill="FFFFFF"/>
        </w:rPr>
        <w:t>levels.</w:t>
      </w:r>
      <w:r>
        <w:rPr>
          <w:rFonts w:hint="eastAsia" w:eastAsia="sans-serif"/>
          <w:szCs w:val="22"/>
          <w:shd w:val="clear" w:color="auto" w:fill="FFFFFF"/>
        </w:rPr>
        <w:t xml:space="preserve"> </w:t>
      </w:r>
      <w:r>
        <w:rPr>
          <w:rFonts w:eastAsia="sans-serif"/>
          <w:szCs w:val="22"/>
          <w:shd w:val="clear" w:color="auto" w:fill="FFFFFF"/>
        </w:rPr>
        <w:t xml:space="preserve">To minimize the MOP, the candidate solution </w:t>
      </w:r>
      <m:oMath>
        <m:r>
          <m:rPr>
            <m:sty m:val="bi"/>
          </m:rPr>
          <w:rPr>
            <w:rFonts w:ascii="Cambria Math" w:hAnsi="Cambria Math" w:eastAsia="sans-serif"/>
            <w:kern w:val="2"/>
            <w:szCs w:val="22"/>
            <w:shd w:val="clear" w:color="auto" w:fill="FFFFFF"/>
          </w:rPr>
          <m:t xml:space="preserve">x </m:t>
        </m:r>
      </m:oMath>
      <w:r>
        <w:rPr>
          <w:rFonts w:eastAsia="sans-serif"/>
          <w:szCs w:val="22"/>
          <w:shd w:val="clear" w:color="auto" w:fill="FFFFFF"/>
        </w:rPr>
        <w:t>is said to be Pareto-dominated</w:t>
      </w:r>
      <w:r>
        <w:rPr>
          <w:rFonts w:hint="eastAsia" w:eastAsia="sans-serif"/>
          <w:szCs w:val="22"/>
          <w:shd w:val="clear" w:color="auto" w:fill="FFFFFF"/>
        </w:rPr>
        <w:t xml:space="preserve"> </w:t>
      </w:r>
      <m:oMath>
        <m:r>
          <m:rPr>
            <m:sty m:val="bi"/>
          </m:rPr>
          <w:rPr>
            <w:rFonts w:ascii="Cambria Math" w:hAnsi="Cambria Math" w:eastAsia="sans-serif"/>
            <w:kern w:val="2"/>
            <w:szCs w:val="22"/>
            <w:shd w:val="clear" w:color="auto" w:fill="FFFFFF"/>
          </w:rPr>
          <m:t>y</m:t>
        </m:r>
      </m:oMath>
      <w:r>
        <w:rPr>
          <w:rFonts w:eastAsia="sans-serif"/>
          <w:szCs w:val="22"/>
          <w:shd w:val="clear" w:color="auto" w:fill="FFFFFF"/>
        </w:rPr>
        <w:t>, denoted by</w:t>
      </w:r>
      <w:r>
        <w:rPr>
          <w:rFonts w:hint="eastAsia" w:eastAsia="sans-serif"/>
          <w:szCs w:val="22"/>
          <w:shd w:val="clear" w:color="auto" w:fill="FFFFFF"/>
        </w:rPr>
        <w:t xml:space="preserve"> </w:t>
      </w:r>
      <m:oMath>
        <m:r>
          <m:rPr/>
          <w:rPr>
            <w:rFonts w:ascii="Cambria Math" w:hAnsi="Cambria Math" w:cstheme="minorBidi"/>
            <w:kern w:val="2"/>
            <w:szCs w:val="22"/>
          </w:rPr>
          <m:t>f(</m:t>
        </m:r>
        <m:r>
          <m:rPr>
            <m:sty m:val="bi"/>
          </m:rPr>
          <w:rPr>
            <w:rFonts w:ascii="Cambria Math" w:hAnsi="Cambria Math" w:cstheme="minorBidi"/>
            <w:kern w:val="2"/>
            <w:szCs w:val="22"/>
          </w:rPr>
          <m:t>x</m:t>
        </m:r>
        <m:r>
          <m:rPr/>
          <w:rPr>
            <w:rFonts w:ascii="Cambria Math" w:hAnsi="Cambria Math" w:cstheme="minorBidi"/>
            <w:kern w:val="2"/>
            <w:szCs w:val="22"/>
          </w:rPr>
          <m:t>)</m:t>
        </m:r>
        <m:r>
          <m:rPr/>
          <w:rPr>
            <w:rFonts w:ascii="Cambria Math" w:hAnsi="Cambria Math" w:cs="Cambria Math"/>
            <w:kern w:val="2"/>
            <w:szCs w:val="22"/>
          </w:rPr>
          <m:t>≺f(</m:t>
        </m:r>
        <m:r>
          <m:rPr>
            <m:sty m:val="bi"/>
          </m:rPr>
          <w:rPr>
            <w:rFonts w:ascii="Cambria Math" w:hAnsi="Cambria Math" w:cs="Cambria Math"/>
            <w:kern w:val="2"/>
            <w:szCs w:val="22"/>
          </w:rPr>
          <m:t>y</m:t>
        </m:r>
        <m:r>
          <m:rPr/>
          <w:rPr>
            <w:rFonts w:ascii="Cambria Math" w:hAnsi="Cambria Math" w:cs="Cambria Math"/>
            <w:kern w:val="2"/>
            <w:szCs w:val="22"/>
          </w:rPr>
          <m:t>)</m:t>
        </m:r>
      </m:oMath>
      <w:r>
        <w:rPr>
          <w:rFonts w:eastAsia="sans-serif"/>
          <w:szCs w:val="22"/>
          <w:shd w:val="clear" w:color="auto" w:fill="FFFFFF"/>
        </w:rPr>
        <w:t>,</w:t>
      </w:r>
      <w:r>
        <w:rPr>
          <w:rFonts w:hint="eastAsia" w:eastAsia="sans-serif"/>
          <w:szCs w:val="22"/>
          <w:shd w:val="clear" w:color="auto" w:fill="FFFFFF"/>
        </w:rPr>
        <w:t xml:space="preserve"> if and only if</w:t>
      </w:r>
    </w:p>
    <w:p>
      <w:pPr>
        <w:tabs>
          <w:tab w:val="right" w:pos="8820"/>
        </w:tabs>
        <w:ind w:firstLine="3080" w:firstLineChars="1400"/>
        <w:rPr>
          <w:szCs w:val="22"/>
        </w:rPr>
      </w:pPr>
      <m:oMath>
        <m:d>
          <m:dPr>
            <m:begChr m:val="{"/>
            <m:endChr m:val=""/>
            <m:ctrlPr>
              <w:rPr>
                <w:rFonts w:ascii="Cambria Math" w:hAnsi="Cambria Math"/>
                <w:i/>
                <w:szCs w:val="22"/>
              </w:rPr>
            </m:ctrlPr>
          </m:dPr>
          <m:e>
            <m:eqArr>
              <m:eqArrPr>
                <m:ctrlPr>
                  <w:rPr>
                    <w:rFonts w:ascii="Cambria Math" w:hAnsi="Cambria Math"/>
                    <w:i/>
                    <w:szCs w:val="22"/>
                  </w:rPr>
                </m:ctrlPr>
              </m:eqArrPr>
              <m:e>
                <m:r>
                  <m:rPr/>
                  <w:rPr>
                    <w:rFonts w:ascii="Cambria Math" w:hAnsi="Cambria Math" w:cs="Cambria Math"/>
                    <w:szCs w:val="22"/>
                  </w:rPr>
                  <m:t xml:space="preserve">∀ i∈ </m:t>
                </m:r>
                <m:r>
                  <m:rPr/>
                  <w:rPr>
                    <w:rFonts w:hint="eastAsia" w:ascii="Cambria Math" w:hAnsi="Cambria Math" w:cs="Cambria Math"/>
                    <w:szCs w:val="22"/>
                  </w:rPr>
                  <m:t>1</m:t>
                </m:r>
                <m:r>
                  <m:rPr/>
                  <w:rPr>
                    <w:rFonts w:ascii="Cambria Math" w:hAnsi="Cambria Math" w:cs="Cambria Math"/>
                    <w:szCs w:val="22"/>
                  </w:rPr>
                  <m:t>,...,m :</m:t>
                </m:r>
                <m:sSub>
                  <m:sSubPr>
                    <m:ctrlPr>
                      <w:rPr>
                        <w:rFonts w:ascii="Cambria Math" w:hAnsi="Cambria Math" w:cs="Cambria Math"/>
                        <w:i/>
                        <w:szCs w:val="22"/>
                      </w:rPr>
                    </m:ctrlPr>
                  </m:sSubPr>
                  <m:e>
                    <m:r>
                      <m:rPr/>
                      <w:rPr>
                        <w:rFonts w:ascii="Cambria Math" w:hAnsi="Cambria Math" w:cs="Cambria Math"/>
                        <w:szCs w:val="22"/>
                      </w:rPr>
                      <m:t>f</m:t>
                    </m:r>
                    <m:ctrlPr>
                      <w:rPr>
                        <w:rFonts w:ascii="Cambria Math" w:hAnsi="Cambria Math" w:cs="Cambria Math"/>
                        <w:i/>
                        <w:szCs w:val="22"/>
                      </w:rPr>
                    </m:ctrlPr>
                  </m:e>
                  <m:sub>
                    <m:r>
                      <m:rPr/>
                      <w:rPr>
                        <w:rFonts w:ascii="Cambria Math" w:hAnsi="Cambria Math" w:cs="Cambria Math"/>
                        <w:szCs w:val="22"/>
                      </w:rPr>
                      <m:t>i</m:t>
                    </m:r>
                    <m:ctrlPr>
                      <w:rPr>
                        <w:rFonts w:ascii="Cambria Math" w:hAnsi="Cambria Math" w:cs="Cambria Math"/>
                        <w:i/>
                        <w:szCs w:val="22"/>
                      </w:rPr>
                    </m:ctrlPr>
                  </m:sub>
                </m:sSub>
                <m:r>
                  <m:rPr/>
                  <w:rPr>
                    <w:rFonts w:ascii="Cambria Math" w:hAnsi="Cambria Math" w:cs="Cambria Math"/>
                    <w:szCs w:val="22"/>
                  </w:rPr>
                  <m:t>(</m:t>
                </m:r>
                <m:r>
                  <m:rPr>
                    <m:sty m:val="bi"/>
                  </m:rPr>
                  <w:rPr>
                    <w:rFonts w:ascii="Cambria Math" w:hAnsi="Cambria Math" w:cs="Cambria Math"/>
                    <w:szCs w:val="22"/>
                  </w:rPr>
                  <m:t>x</m:t>
                </m:r>
                <m:r>
                  <m:rPr/>
                  <w:rPr>
                    <w:rFonts w:ascii="Cambria Math" w:hAnsi="Cambria Math" w:cs="Cambria Math"/>
                    <w:szCs w:val="22"/>
                  </w:rPr>
                  <m:t>)≤</m:t>
                </m:r>
                <m:sSub>
                  <m:sSubPr>
                    <m:ctrlPr>
                      <w:rPr>
                        <w:rFonts w:ascii="Cambria Math" w:hAnsi="Cambria Math" w:cs="Cambria Math"/>
                        <w:i/>
                        <w:szCs w:val="22"/>
                      </w:rPr>
                    </m:ctrlPr>
                  </m:sSubPr>
                  <m:e>
                    <m:r>
                      <m:rPr/>
                      <w:rPr>
                        <w:rFonts w:ascii="Cambria Math" w:hAnsi="Cambria Math" w:cs="Cambria Math"/>
                        <w:szCs w:val="22"/>
                      </w:rPr>
                      <m:t>f</m:t>
                    </m:r>
                    <m:ctrlPr>
                      <w:rPr>
                        <w:rFonts w:ascii="Cambria Math" w:hAnsi="Cambria Math" w:cs="Cambria Math"/>
                        <w:i/>
                        <w:szCs w:val="22"/>
                      </w:rPr>
                    </m:ctrlPr>
                  </m:e>
                  <m:sub>
                    <m:r>
                      <m:rPr/>
                      <w:rPr>
                        <w:rFonts w:ascii="Cambria Math" w:hAnsi="Cambria Math" w:cs="Cambria Math"/>
                        <w:szCs w:val="22"/>
                      </w:rPr>
                      <m:t>i</m:t>
                    </m:r>
                    <m:ctrlPr>
                      <w:rPr>
                        <w:rFonts w:ascii="Cambria Math" w:hAnsi="Cambria Math" w:cs="Cambria Math"/>
                        <w:i/>
                        <w:szCs w:val="22"/>
                      </w:rPr>
                    </m:ctrlPr>
                  </m:sub>
                </m:sSub>
                <m:r>
                  <m:rPr/>
                  <w:rPr>
                    <w:rFonts w:ascii="Cambria Math" w:hAnsi="Cambria Math" w:cs="Cambria Math"/>
                    <w:szCs w:val="22"/>
                  </w:rPr>
                  <m:t>(</m:t>
                </m:r>
                <m:r>
                  <m:rPr>
                    <m:sty m:val="bi"/>
                  </m:rPr>
                  <w:rPr>
                    <w:rFonts w:ascii="Cambria Math" w:hAnsi="Cambria Math" w:cs="Cambria Math"/>
                    <w:szCs w:val="22"/>
                  </w:rPr>
                  <m:t>y</m:t>
                </m:r>
                <m:r>
                  <m:rPr/>
                  <w:rPr>
                    <w:rFonts w:ascii="Cambria Math" w:hAnsi="Cambria Math" w:cs="Cambria Math"/>
                    <w:szCs w:val="22"/>
                  </w:rPr>
                  <m:t>)</m:t>
                </m:r>
                <m:ctrlPr>
                  <w:rPr>
                    <w:rFonts w:ascii="Cambria Math" w:hAnsi="Cambria Math"/>
                    <w:i/>
                    <w:szCs w:val="22"/>
                  </w:rPr>
                </m:ctrlPr>
              </m:e>
              <m:e>
                <m:r>
                  <m:rPr/>
                  <w:rPr>
                    <w:rFonts w:ascii="Cambria Math" w:hAnsi="Cambria Math"/>
                    <w:szCs w:val="22"/>
                  </w:rPr>
                  <m:t>∃ j∈1,...,m :</m:t>
                </m:r>
                <m:sSub>
                  <m:sSubPr>
                    <m:ctrlPr>
                      <w:rPr>
                        <w:rFonts w:ascii="Cambria Math" w:hAnsi="Cambria Math" w:cs="Cambria Math"/>
                        <w:i/>
                        <w:szCs w:val="22"/>
                      </w:rPr>
                    </m:ctrlPr>
                  </m:sSubPr>
                  <m:e>
                    <m:r>
                      <m:rPr/>
                      <w:rPr>
                        <w:rFonts w:ascii="Cambria Math" w:hAnsi="Cambria Math" w:cs="Cambria Math"/>
                        <w:szCs w:val="22"/>
                      </w:rPr>
                      <m:t>f</m:t>
                    </m:r>
                    <m:ctrlPr>
                      <w:rPr>
                        <w:rFonts w:ascii="Cambria Math" w:hAnsi="Cambria Math" w:cs="Cambria Math"/>
                        <w:i/>
                        <w:szCs w:val="22"/>
                      </w:rPr>
                    </m:ctrlPr>
                  </m:e>
                  <m:sub>
                    <m:r>
                      <m:rPr/>
                      <w:rPr>
                        <w:rFonts w:ascii="Cambria Math" w:hAnsi="Cambria Math" w:cs="Cambria Math"/>
                        <w:szCs w:val="22"/>
                      </w:rPr>
                      <m:t>j</m:t>
                    </m:r>
                    <m:ctrlPr>
                      <w:rPr>
                        <w:rFonts w:ascii="Cambria Math" w:hAnsi="Cambria Math" w:cs="Cambria Math"/>
                        <w:i/>
                        <w:szCs w:val="22"/>
                      </w:rPr>
                    </m:ctrlPr>
                  </m:sub>
                </m:sSub>
                <m:r>
                  <m:rPr/>
                  <w:rPr>
                    <w:rFonts w:ascii="Cambria Math" w:hAnsi="Cambria Math" w:cs="Cambria Math"/>
                    <w:szCs w:val="22"/>
                  </w:rPr>
                  <m:t>(</m:t>
                </m:r>
                <m:r>
                  <m:rPr>
                    <m:sty m:val="bi"/>
                  </m:rPr>
                  <w:rPr>
                    <w:rFonts w:ascii="Cambria Math" w:hAnsi="Cambria Math" w:cs="Cambria Math"/>
                    <w:szCs w:val="22"/>
                  </w:rPr>
                  <m:t>x</m:t>
                </m:r>
                <m:r>
                  <m:rPr/>
                  <w:rPr>
                    <w:rFonts w:ascii="Cambria Math" w:hAnsi="Cambria Math" w:cs="Cambria Math"/>
                    <w:szCs w:val="22"/>
                  </w:rPr>
                  <m:t>)&lt;</m:t>
                </m:r>
                <m:sSub>
                  <m:sSubPr>
                    <m:ctrlPr>
                      <w:rPr>
                        <w:rFonts w:ascii="Cambria Math" w:hAnsi="Cambria Math" w:cs="Cambria Math"/>
                        <w:i/>
                        <w:szCs w:val="22"/>
                      </w:rPr>
                    </m:ctrlPr>
                  </m:sSubPr>
                  <m:e>
                    <m:r>
                      <m:rPr/>
                      <w:rPr>
                        <w:rFonts w:ascii="Cambria Math" w:hAnsi="Cambria Math" w:cs="Cambria Math"/>
                        <w:szCs w:val="22"/>
                      </w:rPr>
                      <m:t>f</m:t>
                    </m:r>
                    <m:ctrlPr>
                      <w:rPr>
                        <w:rFonts w:ascii="Cambria Math" w:hAnsi="Cambria Math" w:cs="Cambria Math"/>
                        <w:i/>
                        <w:szCs w:val="22"/>
                      </w:rPr>
                    </m:ctrlPr>
                  </m:e>
                  <m:sub>
                    <m:r>
                      <m:rPr/>
                      <w:rPr>
                        <w:rFonts w:ascii="Cambria Math" w:hAnsi="Cambria Math" w:cs="Cambria Math"/>
                        <w:szCs w:val="22"/>
                      </w:rPr>
                      <m:t>j</m:t>
                    </m:r>
                    <m:ctrlPr>
                      <w:rPr>
                        <w:rFonts w:ascii="Cambria Math" w:hAnsi="Cambria Math" w:cs="Cambria Math"/>
                        <w:i/>
                        <w:szCs w:val="22"/>
                      </w:rPr>
                    </m:ctrlPr>
                  </m:sub>
                </m:sSub>
                <m:r>
                  <m:rPr/>
                  <w:rPr>
                    <w:rFonts w:ascii="Cambria Math" w:hAnsi="Cambria Math" w:cs="Cambria Math"/>
                    <w:szCs w:val="22"/>
                  </w:rPr>
                  <m:t>(</m:t>
                </m:r>
                <m:r>
                  <m:rPr>
                    <m:sty m:val="bi"/>
                  </m:rPr>
                  <w:rPr>
                    <w:rFonts w:ascii="Cambria Math" w:hAnsi="Cambria Math" w:cs="Cambria Math"/>
                    <w:szCs w:val="22"/>
                  </w:rPr>
                  <m:t>y</m:t>
                </m:r>
                <m:r>
                  <m:rPr/>
                  <w:rPr>
                    <w:rFonts w:ascii="Cambria Math" w:hAnsi="Cambria Math" w:cs="Cambria Math"/>
                    <w:szCs w:val="22"/>
                  </w:rPr>
                  <m:t>)</m:t>
                </m:r>
                <m:ctrlPr>
                  <w:rPr>
                    <w:rFonts w:ascii="Cambria Math" w:hAnsi="Cambria Math"/>
                    <w:i/>
                    <w:szCs w:val="22"/>
                  </w:rPr>
                </m:ctrlPr>
              </m:e>
            </m:eqArr>
            <m:ctrlPr>
              <w:rPr>
                <w:rFonts w:ascii="Cambria Math" w:hAnsi="Cambria Math"/>
                <w:i/>
                <w:szCs w:val="22"/>
              </w:rPr>
            </m:ctrlPr>
          </m:e>
        </m:d>
      </m:oMath>
      <w:r>
        <w:rPr>
          <w:rFonts w:hint="eastAsia" w:hAnsi="Cambria Math"/>
          <w:szCs w:val="22"/>
        </w:rPr>
        <w:t xml:space="preserve">   </w:t>
      </w:r>
      <w:r>
        <w:rPr>
          <w:rFonts w:hint="eastAsia" w:hAnsi="Cambria Math"/>
          <w:szCs w:val="22"/>
        </w:rPr>
        <w:tab/>
      </w:r>
      <w:r>
        <w:rPr>
          <w:rFonts w:hint="eastAsia" w:hAnsi="Cambria Math"/>
          <w:szCs w:val="22"/>
        </w:rPr>
        <w:t xml:space="preserve">    </w:t>
      </w:r>
      <w:r>
        <w:rPr>
          <w:szCs w:val="22"/>
        </w:rPr>
        <w:t xml:space="preserve"> (</w:t>
      </w:r>
      <w:r>
        <w:rPr>
          <w:rFonts w:hint="eastAsia"/>
          <w:szCs w:val="22"/>
        </w:rPr>
        <w:t>1</w:t>
      </w:r>
      <w:r>
        <w:rPr>
          <w:szCs w:val="22"/>
        </w:rPr>
        <w:t>)</w:t>
      </w:r>
    </w:p>
    <w:p>
      <w:pPr>
        <w:rPr>
          <w:rFonts w:hint="eastAsia" w:eastAsia="sans-serif"/>
          <w:szCs w:val="22"/>
          <w:shd w:val="clear" w:color="auto" w:fill="FFFFFF"/>
        </w:rPr>
      </w:pPr>
      <w:r>
        <w:rPr>
          <w:rFonts w:hint="eastAsia"/>
          <w:szCs w:val="22"/>
        </w:rPr>
        <w:t>w</w:t>
      </w:r>
      <w:r>
        <w:rPr>
          <w:szCs w:val="22"/>
        </w:rPr>
        <w:t>here</w:t>
      </w:r>
      <m:oMath>
        <m:r>
          <m:rPr/>
          <w:rPr>
            <w:rFonts w:ascii="Cambria Math"/>
            <w:szCs w:val="22"/>
          </w:rPr>
          <m:t xml:space="preserve"> </m:t>
        </m:r>
        <m:r>
          <m:rPr/>
          <w:rPr>
            <w:rFonts w:ascii="Cambria Math" w:hAnsi="Cambria Math"/>
            <w:szCs w:val="22"/>
          </w:rPr>
          <m:t>F(</m:t>
        </m:r>
        <m:r>
          <m:rPr>
            <m:sty m:val="bi"/>
          </m:rPr>
          <w:rPr>
            <w:rFonts w:ascii="Cambria Math" w:hAnsi="Cambria Math"/>
            <w:szCs w:val="22"/>
          </w:rPr>
          <m:t>x</m:t>
        </m:r>
        <m:r>
          <m:rPr/>
          <w:rPr>
            <w:rFonts w:ascii="Cambria Math" w:hAnsi="Cambria Math"/>
            <w:szCs w:val="22"/>
          </w:rPr>
          <m:t>)=(</m:t>
        </m:r>
        <m:sSub>
          <m:sSubPr>
            <m:ctrlPr>
              <w:rPr>
                <w:rFonts w:ascii="Cambria Math" w:hAnsi="Cambria Math"/>
                <w:i/>
                <w:szCs w:val="22"/>
              </w:rPr>
            </m:ctrlPr>
          </m:sSubPr>
          <m:e>
            <m:r>
              <m:rPr/>
              <w:rPr>
                <w:rFonts w:ascii="Cambria Math" w:hAnsi="Cambria Math"/>
                <w:szCs w:val="22"/>
              </w:rPr>
              <m:t>f</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r>
          <m:rPr>
            <m:sty m:val="bi"/>
          </m:rPr>
          <w:rPr>
            <w:rFonts w:ascii="Cambria Math" w:hAnsi="Cambria Math"/>
            <w:szCs w:val="22"/>
          </w:rPr>
          <m:t>x</m:t>
        </m:r>
        <m:r>
          <m:rPr/>
          <w:rPr>
            <w:rFonts w:ascii="Cambria Math" w:hAnsi="Cambria Math"/>
            <w:szCs w:val="22"/>
          </w:rPr>
          <m:t>),</m:t>
        </m:r>
        <m:sSub>
          <m:sSubPr>
            <m:ctrlPr>
              <w:rPr>
                <w:rFonts w:ascii="Cambria Math" w:hAnsi="Cambria Math"/>
                <w:i/>
                <w:szCs w:val="22"/>
              </w:rPr>
            </m:ctrlPr>
          </m:sSubPr>
          <m:e>
            <m:r>
              <m:rPr/>
              <w:rPr>
                <w:rFonts w:ascii="Cambria Math" w:hAnsi="Cambria Math"/>
                <w:szCs w:val="22"/>
              </w:rPr>
              <m:t>f</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r>
          <m:rPr>
            <m:sty m:val="bi"/>
          </m:rPr>
          <w:rPr>
            <w:rFonts w:ascii="Cambria Math" w:hAnsi="Cambria Math"/>
            <w:szCs w:val="22"/>
          </w:rPr>
          <m:t>x</m:t>
        </m:r>
        <m:r>
          <m:rPr/>
          <w:rPr>
            <w:rFonts w:ascii="Cambria Math" w:hAnsi="Cambria Math"/>
            <w:szCs w:val="22"/>
          </w:rPr>
          <m:t>),...,</m:t>
        </m:r>
        <m:sSub>
          <m:sSubPr>
            <m:ctrlPr>
              <w:rPr>
                <w:rFonts w:ascii="Cambria Math" w:hAnsi="Cambria Math"/>
                <w:i/>
                <w:szCs w:val="22"/>
              </w:rPr>
            </m:ctrlPr>
          </m:sSubPr>
          <m:e>
            <m:r>
              <m:rPr/>
              <w:rPr>
                <w:rFonts w:ascii="Cambria Math" w:hAnsi="Cambria Math"/>
                <w:szCs w:val="22"/>
              </w:rPr>
              <m:t>f</m:t>
            </m:r>
            <m:ctrlPr>
              <w:rPr>
                <w:rFonts w:ascii="Cambria Math" w:hAnsi="Cambria Math"/>
                <w:i/>
                <w:szCs w:val="22"/>
              </w:rPr>
            </m:ctrlPr>
          </m:e>
          <m:sub>
            <m:r>
              <m:rPr/>
              <w:rPr>
                <w:rFonts w:ascii="Cambria Math" w:hAnsi="Cambria Math"/>
                <w:szCs w:val="22"/>
              </w:rPr>
              <m:t>m</m:t>
            </m:r>
            <m:ctrlPr>
              <w:rPr>
                <w:rFonts w:ascii="Cambria Math" w:hAnsi="Cambria Math"/>
                <w:i/>
                <w:szCs w:val="22"/>
              </w:rPr>
            </m:ctrlPr>
          </m:sub>
        </m:sSub>
        <m:r>
          <m:rPr/>
          <w:rPr>
            <w:rFonts w:ascii="Cambria Math" w:hAnsi="Cambria Math"/>
            <w:szCs w:val="22"/>
          </w:rPr>
          <m:t>(</m:t>
        </m:r>
        <m:r>
          <m:rPr>
            <m:sty m:val="bi"/>
          </m:rPr>
          <w:rPr>
            <w:rFonts w:ascii="Cambria Math" w:hAnsi="Cambria Math"/>
            <w:szCs w:val="22"/>
          </w:rPr>
          <m:t>x</m:t>
        </m:r>
        <m:r>
          <m:rPr/>
          <w:rPr>
            <w:rFonts w:ascii="Cambria Math" w:hAnsi="Cambria Math"/>
            <w:szCs w:val="22"/>
          </w:rPr>
          <m:t>))</m:t>
        </m:r>
      </m:oMath>
      <w:r>
        <w:rPr>
          <w:rFonts w:hint="eastAsia" w:eastAsia="sans-serif"/>
          <w:szCs w:val="22"/>
          <w:shd w:val="clear" w:color="auto" w:fill="FFFFFF"/>
        </w:rPr>
        <w:t xml:space="preserve"> denotes the objective value of </w:t>
      </w:r>
      <m:oMath>
        <m:r>
          <m:rPr>
            <m:sty m:val="bi"/>
          </m:rPr>
          <w:rPr>
            <w:rFonts w:ascii="Cambria Math" w:hAnsi="Cambria Math" w:eastAsia="sans-serif"/>
            <w:kern w:val="2"/>
            <w:szCs w:val="22"/>
            <w:shd w:val="clear" w:color="auto" w:fill="FFFFFF"/>
          </w:rPr>
          <m:t>x</m:t>
        </m:r>
      </m:oMath>
      <w:r>
        <w:rPr>
          <w:rFonts w:hint="eastAsia" w:eastAsia="sans-serif"/>
          <w:szCs w:val="22"/>
          <w:shd w:val="clear" w:color="auto" w:fill="FFFFFF"/>
        </w:rPr>
        <w:t xml:space="preserve"> and </w:t>
      </w:r>
      <m:oMath>
        <m:r>
          <m:rPr/>
          <w:rPr>
            <w:rFonts w:ascii="Cambria Math" w:hAnsi="Cambria Math" w:eastAsia="sans-serif"/>
            <w:kern w:val="2"/>
            <w:szCs w:val="22"/>
            <w:shd w:val="clear" w:color="auto" w:fill="FFFFFF"/>
          </w:rPr>
          <m:t>m</m:t>
        </m:r>
      </m:oMath>
      <w:r>
        <w:rPr>
          <w:rFonts w:hint="eastAsia" w:eastAsia="sans-serif"/>
          <w:szCs w:val="22"/>
          <w:shd w:val="clear" w:color="auto" w:fill="FFFFFF"/>
        </w:rPr>
        <w:t xml:space="preserve"> is the objective number. If </w:t>
      </w:r>
      <m:oMath>
        <m:r>
          <m:rPr>
            <m:sty m:val="bi"/>
          </m:rPr>
          <w:rPr>
            <w:rFonts w:ascii="Cambria Math" w:hAnsi="Cambria Math" w:eastAsia="sans-serif"/>
            <w:kern w:val="2"/>
            <w:szCs w:val="22"/>
            <w:shd w:val="clear" w:color="auto" w:fill="FFFFFF"/>
          </w:rPr>
          <m:t>x</m:t>
        </m:r>
      </m:oMath>
      <w:r>
        <w:rPr>
          <w:rFonts w:hint="eastAsia" w:eastAsia="sans-serif"/>
          <w:szCs w:val="22"/>
          <w:shd w:val="clear" w:color="auto" w:fill="FFFFFF"/>
        </w:rPr>
        <w:t xml:space="preserve"> does not dominate </w:t>
      </w:r>
      <m:oMath>
        <m:r>
          <m:rPr>
            <m:sty m:val="bi"/>
          </m:rPr>
          <w:rPr>
            <w:rFonts w:ascii="Cambria Math" w:hAnsi="Cambria Math" w:eastAsia="sans-serif"/>
            <w:kern w:val="2"/>
            <w:szCs w:val="22"/>
            <w:shd w:val="clear" w:color="auto" w:fill="FFFFFF"/>
          </w:rPr>
          <m:t>y</m:t>
        </m:r>
      </m:oMath>
      <w:r>
        <w:rPr>
          <w:rFonts w:hint="eastAsia" w:eastAsia="sans-serif"/>
          <w:szCs w:val="22"/>
          <w:shd w:val="clear" w:color="auto" w:fill="FFFFFF"/>
        </w:rPr>
        <w:t xml:space="preserve"> and </w:t>
      </w:r>
      <m:oMath>
        <m:r>
          <m:rPr>
            <m:sty m:val="bi"/>
          </m:rPr>
          <w:rPr>
            <w:rFonts w:ascii="Cambria Math" w:hAnsi="Cambria Math" w:eastAsia="sans-serif"/>
            <w:kern w:val="2"/>
            <w:szCs w:val="22"/>
            <w:shd w:val="clear" w:color="auto" w:fill="FFFFFF"/>
          </w:rPr>
          <m:t>y</m:t>
        </m:r>
      </m:oMath>
      <w:r>
        <w:rPr>
          <w:rFonts w:hint="eastAsia" w:eastAsia="sans-serif"/>
          <w:szCs w:val="22"/>
          <w:shd w:val="clear" w:color="auto" w:fill="FFFFFF"/>
        </w:rPr>
        <w:t xml:space="preserve"> also does not dominate </w:t>
      </w:r>
      <m:oMath>
        <m:r>
          <m:rPr>
            <m:sty m:val="bi"/>
          </m:rPr>
          <w:rPr>
            <w:rFonts w:ascii="Cambria Math" w:hAnsi="Cambria Math" w:eastAsia="sans-serif"/>
            <w:kern w:val="2"/>
            <w:szCs w:val="22"/>
            <w:shd w:val="clear" w:color="auto" w:fill="FFFFFF"/>
          </w:rPr>
          <m:t>x</m:t>
        </m:r>
      </m:oMath>
      <w:r>
        <w:rPr>
          <w:rFonts w:hint="eastAsia" w:eastAsia="sans-serif"/>
          <w:szCs w:val="22"/>
          <w:shd w:val="clear" w:color="auto" w:fill="FFFFFF"/>
        </w:rPr>
        <w:t xml:space="preserve">, then the two candidate solutions are said to be mutually non-dominated. According to Eq. (1), for two random candidate solutions in the </w:t>
      </w:r>
      <m:oMath>
        <m:r>
          <m:rPr/>
          <w:rPr>
            <w:rFonts w:ascii="Cambria Math" w:hAnsi="Cambria Math" w:eastAsia="sans-serif"/>
            <w:kern w:val="2"/>
            <w:szCs w:val="22"/>
            <w:shd w:val="clear" w:color="auto" w:fill="FFFFFF"/>
          </w:rPr>
          <m:t>m</m:t>
        </m:r>
      </m:oMath>
      <w:r>
        <w:rPr>
          <w:rFonts w:hint="eastAsia" w:eastAsia="sans-serif"/>
          <w:szCs w:val="22"/>
          <w:shd w:val="clear" w:color="auto" w:fill="FFFFFF"/>
        </w:rPr>
        <w:t xml:space="preserve">-objective problem, the probability of one candidate dominating the other is </w:t>
      </w:r>
      <m:oMath>
        <m:r>
          <m:rPr/>
          <w:rPr>
            <w:rFonts w:hint="eastAsia" w:ascii="Cambria Math" w:hAnsi="Cambria Math" w:cstheme="minorBidi"/>
            <w:kern w:val="2"/>
            <w:szCs w:val="22"/>
          </w:rPr>
          <m:t>1/</m:t>
        </m:r>
        <m:sSup>
          <m:sSupPr>
            <m:ctrlPr>
              <w:rPr>
                <w:rFonts w:hint="eastAsia" w:ascii="Cambria Math" w:hAnsi="Cambria Math" w:cstheme="minorBidi"/>
                <w:i/>
                <w:iCs/>
                <w:kern w:val="2"/>
                <w:szCs w:val="22"/>
              </w:rPr>
            </m:ctrlPr>
          </m:sSupPr>
          <m:e>
            <m:r>
              <m:rPr/>
              <w:rPr>
                <w:rFonts w:hint="eastAsia" w:ascii="Cambria Math" w:hAnsi="Cambria Math" w:cstheme="minorBidi"/>
                <w:kern w:val="2"/>
                <w:szCs w:val="22"/>
              </w:rPr>
              <m:t>2</m:t>
            </m:r>
            <m:ctrlPr>
              <w:rPr>
                <w:rFonts w:hint="eastAsia" w:ascii="Cambria Math" w:hAnsi="Cambria Math" w:cstheme="minorBidi"/>
                <w:i/>
                <w:iCs/>
                <w:kern w:val="2"/>
                <w:szCs w:val="22"/>
              </w:rPr>
            </m:ctrlPr>
          </m:e>
          <m:sup>
            <m:r>
              <m:rPr/>
              <w:rPr>
                <w:rFonts w:ascii="Cambria Math" w:hAnsi="Cambria Math" w:cstheme="minorBidi"/>
                <w:kern w:val="2"/>
                <w:szCs w:val="22"/>
              </w:rPr>
              <m:t>m−</m:t>
            </m:r>
            <m:r>
              <m:rPr/>
              <w:rPr>
                <w:rFonts w:hint="eastAsia" w:ascii="Cambria Math" w:hAnsi="Cambria Math" w:cstheme="minorBidi"/>
                <w:kern w:val="2"/>
                <w:szCs w:val="22"/>
              </w:rPr>
              <m:t>1</m:t>
            </m:r>
            <m:ctrlPr>
              <w:rPr>
                <w:rFonts w:hint="eastAsia" w:ascii="Cambria Math" w:hAnsi="Cambria Math" w:cstheme="minorBidi"/>
                <w:i/>
                <w:iCs/>
                <w:kern w:val="2"/>
                <w:szCs w:val="22"/>
              </w:rPr>
            </m:ctrlPr>
          </m:sup>
        </m:sSup>
      </m:oMath>
      <w:r>
        <w:rPr>
          <w:rFonts w:hint="eastAsia" w:hAnsi="Cambria Math" w:cstheme="minorBidi"/>
          <w:iCs/>
          <w:kern w:val="2"/>
          <w:szCs w:val="22"/>
        </w:rPr>
        <w:t xml:space="preserve"> </w:t>
      </w:r>
      <w:r>
        <w:rPr>
          <w:rFonts w:hint="eastAsia" w:eastAsia="sans-serif"/>
          <w:szCs w:val="22"/>
          <w:shd w:val="clear" w:color="auto" w:fill="FFFFFF"/>
        </w:rPr>
        <w:t xml:space="preserve">and it decreases exponentially with the increase of objective number </w:t>
      </w:r>
      <m:oMath>
        <m:r>
          <m:rPr/>
          <w:rPr>
            <w:rFonts w:ascii="Cambria Math" w:hAnsi="Cambria Math" w:eastAsia="sans-serif"/>
            <w:kern w:val="2"/>
            <w:szCs w:val="22"/>
            <w:shd w:val="clear" w:color="auto" w:fill="FFFFFF"/>
          </w:rPr>
          <m:t>m</m:t>
        </m:r>
      </m:oMath>
      <w:r>
        <w:rPr>
          <w:rFonts w:hint="eastAsia" w:eastAsia="sans-serif"/>
          <w:szCs w:val="22"/>
          <w:shd w:val="clear" w:color="auto" w:fill="FFFFFF"/>
        </w:rPr>
        <w:t>. This causes the dominance-based method to face insufficient selection pressure, the phenomenon called Dominance Resistance (DR) [1]. In order to address this problem, some algorithms have been proposed to alleviate the comparability between the two candidate solutions, which can be broadly classified into four categories and we will next briefly review these typical dominance relations.</w:t>
      </w:r>
    </w:p>
    <w:p>
      <w:pPr>
        <w:rPr>
          <w:rFonts w:hint="default" w:eastAsia="宋体"/>
          <w:b/>
          <w:bCs/>
          <w:i/>
          <w:iCs/>
          <w:szCs w:val="22"/>
          <w:highlight w:val="none"/>
          <w:shd w:val="clear" w:color="auto" w:fill="FFFFFF"/>
          <w:lang w:val="en-US" w:eastAsia="zh-CN"/>
        </w:rPr>
      </w:pPr>
      <w:r>
        <w:rPr>
          <w:rFonts w:hint="eastAsia"/>
          <w:b/>
          <w:bCs/>
          <w:i/>
          <w:iCs/>
          <w:szCs w:val="22"/>
          <w:highlight w:val="none"/>
          <w:shd w:val="clear" w:color="auto" w:fill="FFFFFF"/>
          <w:lang w:val="en-US" w:eastAsia="zh-CN"/>
        </w:rPr>
        <w:t>1.1 Related Work</w:t>
      </w:r>
    </w:p>
    <w:p>
      <w:pPr>
        <w:numPr>
          <w:ilvl w:val="0"/>
          <w:numId w:val="0"/>
        </w:numPr>
        <w:ind w:firstLine="220" w:firstLineChars="100"/>
        <w:rPr>
          <w:rFonts w:eastAsia="sans-serif"/>
          <w:szCs w:val="22"/>
          <w:highlight w:val="none"/>
          <w:shd w:val="clear" w:color="auto" w:fill="FFFFFF"/>
        </w:rPr>
      </w:pPr>
      <w:r>
        <w:rPr>
          <w:rFonts w:hint="eastAsia"/>
          <w:szCs w:val="22"/>
          <w:highlight w:val="none"/>
          <w:shd w:val="clear" w:color="auto" w:fill="FFFFFF"/>
          <w:lang w:val="en-US" w:eastAsia="zh-CN"/>
        </w:rPr>
        <w:t xml:space="preserve">(1) </w:t>
      </w:r>
      <w:r>
        <w:rPr>
          <w:rFonts w:eastAsia="sans-serif"/>
          <w:szCs w:val="22"/>
          <w:highlight w:val="none"/>
          <w:shd w:val="clear" w:color="auto" w:fill="FFFFFF"/>
        </w:rPr>
        <w:t xml:space="preserve">Expanding the </w:t>
      </w:r>
      <w:r>
        <w:rPr>
          <w:rFonts w:hint="eastAsia" w:eastAsia="sans-serif"/>
          <w:szCs w:val="22"/>
          <w:highlight w:val="none"/>
          <w:shd w:val="clear" w:color="auto" w:fill="FFFFFF"/>
        </w:rPr>
        <w:t>D</w:t>
      </w:r>
      <w:r>
        <w:rPr>
          <w:rFonts w:eastAsia="sans-serif"/>
          <w:szCs w:val="22"/>
          <w:highlight w:val="none"/>
          <w:shd w:val="clear" w:color="auto" w:fill="FFFFFF"/>
        </w:rPr>
        <w:t xml:space="preserve">ominance </w:t>
      </w:r>
      <w:r>
        <w:rPr>
          <w:rFonts w:hint="eastAsia" w:eastAsia="sans-serif"/>
          <w:szCs w:val="22"/>
          <w:highlight w:val="none"/>
          <w:shd w:val="clear" w:color="auto" w:fill="FFFFFF"/>
        </w:rPr>
        <w:t>A</w:t>
      </w:r>
      <w:r>
        <w:rPr>
          <w:rFonts w:eastAsia="sans-serif"/>
          <w:szCs w:val="22"/>
          <w:highlight w:val="none"/>
          <w:shd w:val="clear" w:color="auto" w:fill="FFFFFF"/>
        </w:rPr>
        <w:t>rea</w:t>
      </w:r>
    </w:p>
    <w:p>
      <w:pPr>
        <w:ind w:firstLine="420"/>
        <w:rPr>
          <w:rFonts w:eastAsia="sans-serif"/>
          <w:szCs w:val="22"/>
          <w:shd w:val="clear" w:color="auto" w:fill="FFFFFF"/>
        </w:rPr>
      </w:pPr>
      <w:r>
        <w:rPr>
          <w:rFonts w:eastAsia="sans-serif"/>
          <w:szCs w:val="22"/>
          <w:shd w:val="clear" w:color="auto" w:fill="FFFFFF"/>
        </w:rPr>
        <w:t>The representative method in this category is the Control Dominance Areas with</w:t>
      </w:r>
      <w:r>
        <w:rPr>
          <w:rFonts w:hint="eastAsia" w:eastAsia="sans-serif"/>
          <w:szCs w:val="22"/>
          <w:shd w:val="clear" w:color="auto" w:fill="FFFFFF"/>
        </w:rPr>
        <w:t xml:space="preserve"> </w:t>
      </w:r>
      <w:r>
        <w:rPr>
          <w:rFonts w:eastAsia="sans-serif"/>
          <w:szCs w:val="22"/>
          <w:shd w:val="clear" w:color="auto" w:fill="FFFFFF"/>
        </w:rPr>
        <w:t>Solutions(CDAS)</w:t>
      </w:r>
      <w:r>
        <w:rPr>
          <w:rFonts w:hint="eastAsia" w:eastAsia="sans-serif"/>
          <w:szCs w:val="22"/>
          <w:shd w:val="clear" w:color="auto" w:fill="FFFFFF"/>
        </w:rPr>
        <w:t xml:space="preserve"> [2]</w:t>
      </w:r>
      <w:r>
        <w:rPr>
          <w:rFonts w:eastAsia="sans-serif"/>
          <w:szCs w:val="22"/>
          <w:shd w:val="clear" w:color="auto" w:fill="FFFFFF"/>
        </w:rPr>
        <w:t>. It extends the dominance area of the solution by modifying the</w:t>
      </w:r>
      <w:r>
        <w:rPr>
          <w:rFonts w:hint="eastAsia" w:eastAsia="sans-serif"/>
          <w:szCs w:val="22"/>
          <w:shd w:val="clear" w:color="auto" w:fill="FFFFFF"/>
        </w:rPr>
        <w:t xml:space="preserve"> </w:t>
      </w:r>
      <w:r>
        <w:rPr>
          <w:rFonts w:eastAsia="sans-serif"/>
          <w:szCs w:val="22"/>
          <w:shd w:val="clear" w:color="auto" w:fill="FFFFFF"/>
        </w:rPr>
        <w:t xml:space="preserve">fitness function of the objective function through the user-defined parameter </w:t>
      </w:r>
      <m:oMath>
        <m:r>
          <m:rPr/>
          <w:rPr>
            <w:rFonts w:ascii="Cambria Math" w:hAnsi="Cambria Math" w:eastAsia="sans-serif"/>
            <w:kern w:val="2"/>
            <w:szCs w:val="22"/>
            <w:shd w:val="clear" w:color="auto" w:fill="FFFFFF"/>
          </w:rPr>
          <m:t>S</m:t>
        </m:r>
      </m:oMath>
      <w:r>
        <w:rPr>
          <w:rFonts w:eastAsia="sans-serif"/>
          <w:szCs w:val="22"/>
          <w:shd w:val="clear" w:color="auto" w:fill="FFFFFF"/>
        </w:rPr>
        <w:t xml:space="preserve"> using</w:t>
      </w:r>
      <w:r>
        <w:rPr>
          <w:rFonts w:hint="eastAsia" w:eastAsia="sans-serif"/>
          <w:szCs w:val="22"/>
          <w:shd w:val="clear" w:color="auto" w:fill="FFFFFF"/>
        </w:rPr>
        <w:t xml:space="preserve"> </w:t>
      </w:r>
      <w:r>
        <w:rPr>
          <w:rFonts w:eastAsia="sans-serif"/>
          <w:szCs w:val="22"/>
          <w:shd w:val="clear" w:color="auto" w:fill="FFFFFF"/>
        </w:rPr>
        <w:t>the Eq.</w:t>
      </w:r>
      <w:r>
        <w:rPr>
          <w:rFonts w:hint="eastAsia" w:eastAsia="sans-serif"/>
          <w:szCs w:val="22"/>
          <w:shd w:val="clear" w:color="auto" w:fill="FFFFFF"/>
        </w:rPr>
        <w:t xml:space="preserve"> </w:t>
      </w:r>
      <w:r>
        <w:rPr>
          <w:rFonts w:eastAsia="sans-serif"/>
          <w:szCs w:val="22"/>
          <w:shd w:val="clear" w:color="auto" w:fill="FFFFFF"/>
        </w:rPr>
        <w:t>(</w:t>
      </w:r>
      <w:r>
        <w:rPr>
          <w:rFonts w:hint="eastAsia" w:eastAsia="sans-serif"/>
          <w:szCs w:val="22"/>
          <w:shd w:val="clear" w:color="auto" w:fill="FFFFFF"/>
        </w:rPr>
        <w:t>2</w:t>
      </w:r>
      <w:r>
        <w:rPr>
          <w:rFonts w:eastAsia="sans-serif"/>
          <w:szCs w:val="22"/>
          <w:shd w:val="clear" w:color="auto" w:fill="FFFFFF"/>
        </w:rPr>
        <w:t>):</w:t>
      </w:r>
    </w:p>
    <w:p>
      <w:pPr>
        <w:tabs>
          <w:tab w:val="right" w:pos="8820"/>
        </w:tabs>
        <w:ind w:firstLine="420"/>
        <w:jc w:val="center"/>
        <w:rPr>
          <w:szCs w:val="22"/>
        </w:rPr>
      </w:pPr>
      <w:r>
        <w:rPr>
          <w:rFonts w:hint="eastAsia" w:hAnsi="Cambria Math"/>
          <w:szCs w:val="22"/>
        </w:rPr>
        <w:t xml:space="preserve">                                    </w:t>
      </w:r>
      <m:oMath>
        <m:sSubSup>
          <m:sSubSupPr>
            <m:ctrlPr>
              <w:rPr>
                <w:rFonts w:ascii="Cambria Math" w:hAnsi="Cambria Math"/>
                <w:i/>
                <w:szCs w:val="22"/>
              </w:rPr>
            </m:ctrlPr>
          </m:sSubSupPr>
          <m:e>
            <m:r>
              <m:rPr/>
              <w:rPr>
                <w:rFonts w:ascii="Cambria Math" w:hAnsi="Cambria Math"/>
                <w:szCs w:val="22"/>
              </w:rPr>
              <m:t>f</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up>
            <m:r>
              <m:rPr/>
              <w:rPr>
                <w:rFonts w:ascii="Cambria Math" w:hAnsi="Cambria Math"/>
                <w:szCs w:val="22"/>
              </w:rPr>
              <m:t>'</m:t>
            </m:r>
            <m:ctrlPr>
              <w:rPr>
                <w:rFonts w:ascii="Cambria Math" w:hAnsi="Cambria Math"/>
                <w:i/>
                <w:szCs w:val="22"/>
              </w:rPr>
            </m:ctrlPr>
          </m:sup>
        </m:sSubSup>
        <m:r>
          <m:rPr/>
          <w:rPr>
            <w:rFonts w:ascii="Cambria Math" w:hAnsi="Cambria Math"/>
            <w:szCs w:val="22"/>
          </w:rPr>
          <m:t>(</m:t>
        </m:r>
        <m:r>
          <m:rPr>
            <m:sty m:val="bi"/>
          </m:rPr>
          <w:rPr>
            <w:rFonts w:ascii="Cambria Math" w:hAnsi="Cambria Math"/>
            <w:szCs w:val="22"/>
          </w:rPr>
          <m:t>x</m:t>
        </m:r>
        <m:r>
          <m:rPr/>
          <w:rPr>
            <w:rFonts w:ascii="Cambria Math" w:hAnsi="Cambria Math"/>
            <w:szCs w:val="22"/>
          </w:rPr>
          <m:t>)=</m:t>
        </m:r>
        <m:f>
          <m:fPr>
            <m:ctrlPr>
              <w:rPr>
                <w:rFonts w:ascii="Cambria Math" w:hAnsi="Cambria Math"/>
                <w:i/>
                <w:szCs w:val="22"/>
              </w:rPr>
            </m:ctrlPr>
          </m:fPr>
          <m:num>
            <m:r>
              <m:rPr/>
              <w:rPr>
                <w:rFonts w:ascii="Cambria Math" w:hAnsi="Cambria Math"/>
                <w:szCs w:val="22"/>
              </w:rPr>
              <m:t>||f(</m:t>
            </m:r>
            <m:r>
              <m:rPr>
                <m:sty m:val="bi"/>
              </m:rPr>
              <w:rPr>
                <w:rFonts w:ascii="Cambria Math" w:hAnsi="Cambria Math"/>
                <w:szCs w:val="22"/>
              </w:rPr>
              <m:t>x</m:t>
            </m:r>
            <m:r>
              <m:rPr/>
              <w:rPr>
                <w:rFonts w:ascii="Cambria Math" w:hAnsi="Cambria Math"/>
                <w:szCs w:val="22"/>
              </w:rPr>
              <m:t>)||sin(</m:t>
            </m:r>
            <m:sSub>
              <m:sSubPr>
                <m:ctrlPr>
                  <w:rPr>
                    <w:rFonts w:ascii="Cambria Math" w:hAnsi="Cambria Math"/>
                    <w:i/>
                    <w:szCs w:val="22"/>
                  </w:rPr>
                </m:ctrlPr>
              </m:sSubPr>
              <m:e>
                <m:r>
                  <m:rPr/>
                  <w:rPr>
                    <w:rFonts w:ascii="Cambria Math" w:hAnsi="Cambria Math"/>
                    <w:szCs w:val="22"/>
                  </w:rPr>
                  <m:t>α</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+S∙π)</m:t>
            </m:r>
            <m:ctrlPr>
              <w:rPr>
                <w:rFonts w:ascii="Cambria Math" w:hAnsi="Cambria Math"/>
                <w:i/>
                <w:szCs w:val="22"/>
              </w:rPr>
            </m:ctrlPr>
          </m:num>
          <m:den>
            <m:r>
              <m:rPr/>
              <w:rPr>
                <w:rFonts w:ascii="Cambria Math" w:hAnsi="Cambria Math"/>
                <w:szCs w:val="22"/>
              </w:rPr>
              <m:t>sin(S∙π)</m:t>
            </m:r>
            <m:ctrlPr>
              <w:rPr>
                <w:rFonts w:ascii="Cambria Math" w:hAnsi="Cambria Math"/>
                <w:i/>
                <w:szCs w:val="22"/>
              </w:rPr>
            </m:ctrlPr>
          </m:den>
        </m:f>
        <m:r>
          <m:rPr/>
          <w:rPr>
            <w:rFonts w:ascii="Cambria Math" w:hAnsi="Cambria Math"/>
            <w:szCs w:val="22"/>
          </w:rPr>
          <m:t xml:space="preserve"> ,    i</m:t>
        </m:r>
        <m:r>
          <m:rPr/>
          <w:rPr>
            <w:rFonts w:hint="eastAsia" w:ascii="Cambria Math" w:hAnsi="Cambria Math"/>
            <w:szCs w:val="22"/>
          </w:rPr>
          <m:t>=1</m:t>
        </m:r>
        <m:r>
          <m:rPr/>
          <w:rPr>
            <w:rFonts w:ascii="Cambria Math" w:hAnsi="Cambria Math"/>
            <w:szCs w:val="22"/>
          </w:rPr>
          <m:t>,...,m</m:t>
        </m:r>
      </m:oMath>
      <w:r>
        <w:rPr>
          <w:rFonts w:hint="eastAsia" w:hAnsi="Cambria Math"/>
          <w:szCs w:val="22"/>
        </w:rPr>
        <w:t xml:space="preserve">  </w:t>
      </w:r>
      <w:r>
        <w:rPr>
          <w:rFonts w:hint="eastAsia" w:hAnsi="Cambria Math"/>
          <w:szCs w:val="22"/>
        </w:rPr>
        <w:tab/>
      </w:r>
      <w:r>
        <w:rPr>
          <w:rFonts w:hint="eastAsia" w:hAnsi="Cambria Math"/>
          <w:szCs w:val="22"/>
        </w:rPr>
        <w:t xml:space="preserve">   </w:t>
      </w:r>
      <w:r>
        <w:rPr>
          <w:szCs w:val="22"/>
        </w:rPr>
        <w:t>(</w:t>
      </w:r>
      <w:r>
        <w:rPr>
          <w:rFonts w:hint="eastAsia"/>
          <w:szCs w:val="22"/>
        </w:rPr>
        <w:t>2</w:t>
      </w:r>
      <w:r>
        <w:rPr>
          <w:szCs w:val="22"/>
        </w:rPr>
        <w:t>)</w:t>
      </w:r>
    </w:p>
    <w:p>
      <w:pPr>
        <w:rPr>
          <w:rFonts w:eastAsia="sans-serif"/>
          <w:szCs w:val="22"/>
          <w:shd w:val="clear" w:color="auto" w:fill="FFFFFF"/>
        </w:rPr>
      </w:pPr>
      <w:r>
        <w:rPr>
          <w:rFonts w:hint="eastAsia"/>
          <w:szCs w:val="22"/>
        </w:rPr>
        <w:t>w</w:t>
      </w:r>
      <w:r>
        <w:rPr>
          <w:szCs w:val="22"/>
        </w:rPr>
        <w:t>here</w:t>
      </w:r>
      <w:r>
        <w:rPr>
          <w:rFonts w:hint="eastAsia"/>
          <w:szCs w:val="22"/>
        </w:rPr>
        <w:t xml:space="preserve"> </w:t>
      </w:r>
      <m:oMath>
        <m:sSubSup>
          <m:sSubSupPr>
            <m:ctrlPr>
              <w:rPr>
                <w:rFonts w:ascii="Cambria Math" w:hAnsi="Cambria Math"/>
                <w:i/>
                <w:szCs w:val="22"/>
              </w:rPr>
            </m:ctrlPr>
          </m:sSubSupPr>
          <m:e>
            <m:r>
              <m:rPr/>
              <w:rPr>
                <w:rFonts w:ascii="Cambria Math" w:hAnsi="Cambria Math"/>
                <w:szCs w:val="22"/>
              </w:rPr>
              <m:t>f</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up>
            <m:r>
              <m:rPr/>
              <w:rPr>
                <w:rFonts w:ascii="Cambria Math" w:hAnsi="Cambria Math"/>
                <w:szCs w:val="22"/>
              </w:rPr>
              <m:t>'</m:t>
            </m:r>
            <m:ctrlPr>
              <w:rPr>
                <w:rFonts w:ascii="Cambria Math" w:hAnsi="Cambria Math"/>
                <w:i/>
                <w:szCs w:val="22"/>
              </w:rPr>
            </m:ctrlPr>
          </m:sup>
        </m:sSubSup>
        <m:r>
          <m:rPr/>
          <w:rPr>
            <w:rFonts w:ascii="Cambria Math" w:hAnsi="Cambria Math"/>
            <w:szCs w:val="22"/>
          </w:rPr>
          <m:t>(</m:t>
        </m:r>
        <m:r>
          <m:rPr>
            <m:sty m:val="bi"/>
          </m:rPr>
          <w:rPr>
            <w:rFonts w:ascii="Cambria Math" w:hAnsi="Cambria Math"/>
            <w:szCs w:val="22"/>
          </w:rPr>
          <m:t>x</m:t>
        </m:r>
        <m:r>
          <m:rPr/>
          <w:rPr>
            <w:rFonts w:ascii="Cambria Math" w:hAnsi="Cambria Math"/>
            <w:szCs w:val="22"/>
          </w:rPr>
          <m:t>)</m:t>
        </m:r>
      </m:oMath>
      <w:r>
        <w:rPr>
          <w:rFonts w:hint="eastAsia" w:eastAsia="sans-serif"/>
          <w:szCs w:val="22"/>
          <w:shd w:val="clear" w:color="auto" w:fill="FFFFFF"/>
        </w:rPr>
        <w:t xml:space="preserve"> denotes the </w:t>
      </w:r>
      <m:oMath>
        <m:r>
          <m:rPr>
            <m:sty m:val="p"/>
          </m:rPr>
          <w:rPr>
            <w:rFonts w:ascii="Cambria Math" w:hAnsi="Cambria Math" w:eastAsia="sans-serif"/>
            <w:szCs w:val="22"/>
            <w:shd w:val="clear" w:color="auto" w:fill="FFFFFF"/>
          </w:rPr>
          <m:t>i</m:t>
        </m:r>
      </m:oMath>
      <w:r>
        <w:rPr>
          <w:rFonts w:hint="eastAsia" w:eastAsia="sans-serif"/>
          <w:szCs w:val="22"/>
          <w:shd w:val="clear" w:color="auto" w:fill="FFFFFF"/>
        </w:rPr>
        <w:t xml:space="preserve">-th objective value of </w:t>
      </w:r>
      <m:oMath>
        <m:r>
          <m:rPr>
            <m:sty m:val="bi"/>
          </m:rPr>
          <w:rPr>
            <w:rFonts w:ascii="Cambria Math" w:hAnsi="Cambria Math" w:eastAsia="sans-serif"/>
            <w:szCs w:val="22"/>
            <w:shd w:val="clear" w:color="auto" w:fill="FFFFFF"/>
          </w:rPr>
          <m:t>x</m:t>
        </m:r>
      </m:oMath>
      <w:r>
        <w:rPr>
          <w:rFonts w:hint="eastAsia" w:eastAsia="sans-serif"/>
          <w:szCs w:val="22"/>
          <w:shd w:val="clear" w:color="auto" w:fill="FFFFFF"/>
        </w:rPr>
        <w:t xml:space="preserve"> after transformation, </w:t>
      </w:r>
      <m:oMath>
        <m:r>
          <m:rPr>
            <m:sty m:val="p"/>
          </m:rPr>
          <w:rPr>
            <w:rFonts w:hint="eastAsia" w:ascii="Cambria Math" w:hAnsi="Cambria Math" w:cstheme="minorBidi"/>
            <w:kern w:val="2"/>
            <w:szCs w:val="22"/>
          </w:rPr>
          <m:t>||</m:t>
        </m:r>
        <m:r>
          <m:rPr>
            <m:sty m:val="p"/>
          </m:rPr>
          <w:rPr>
            <w:rFonts w:ascii="Cambria Math" w:hAnsi="Cambria Math" w:cstheme="minorBidi"/>
            <w:kern w:val="2"/>
            <w:szCs w:val="22"/>
          </w:rPr>
          <m:t>∙</m:t>
        </m:r>
        <m:r>
          <m:rPr>
            <m:sty m:val="p"/>
          </m:rPr>
          <w:rPr>
            <w:rFonts w:hint="eastAsia" w:ascii="Cambria Math" w:hAnsi="Cambria Math" w:cstheme="minorBidi"/>
            <w:kern w:val="2"/>
            <w:szCs w:val="22"/>
          </w:rPr>
          <m:t>||</m:t>
        </m:r>
      </m:oMath>
      <w:r>
        <w:rPr>
          <w:rFonts w:hint="eastAsia" w:eastAsia="sans-serif"/>
          <w:szCs w:val="22"/>
          <w:shd w:val="clear" w:color="auto" w:fill="FFFFFF"/>
        </w:rPr>
        <w:t xml:space="preserve"> denotes </w:t>
      </w:r>
      <m:oMath>
        <m:sSub>
          <m:sSubPr>
            <m:ctrlPr>
              <w:rPr>
                <w:rFonts w:hint="eastAsia" w:ascii="Cambria Math" w:hAnsi="Cambria Math" w:eastAsia="sans-serif"/>
                <w:i/>
                <w:iCs/>
                <w:szCs w:val="22"/>
                <w:shd w:val="clear" w:color="auto" w:fill="FFFFFF"/>
              </w:rPr>
            </m:ctrlPr>
          </m:sSubPr>
          <m:e>
            <m:r>
              <m:rPr/>
              <w:rPr>
                <w:rFonts w:ascii="Cambria Math" w:hAnsi="Cambria Math" w:eastAsia="sans-serif"/>
                <w:szCs w:val="22"/>
                <w:shd w:val="clear" w:color="auto" w:fill="FFFFFF"/>
              </w:rPr>
              <m:t>L</m:t>
            </m:r>
            <m:ctrlPr>
              <w:rPr>
                <w:rFonts w:hint="eastAsia" w:ascii="Cambria Math" w:hAnsi="Cambria Math" w:eastAsia="sans-serif"/>
                <w:i/>
                <w:iCs/>
                <w:szCs w:val="22"/>
                <w:shd w:val="clear" w:color="auto" w:fill="FFFFFF"/>
              </w:rPr>
            </m:ctrlPr>
          </m:e>
          <m:sub>
            <m:r>
              <m:rPr/>
              <w:rPr>
                <w:rFonts w:ascii="Cambria Math" w:hAnsi="Cambria Math" w:eastAsia="sans-serif"/>
                <w:szCs w:val="22"/>
                <w:shd w:val="clear" w:color="auto" w:fill="FFFFFF"/>
              </w:rPr>
              <m:t>2</m:t>
            </m:r>
            <m:ctrlPr>
              <w:rPr>
                <w:rFonts w:hint="eastAsia" w:ascii="Cambria Math" w:hAnsi="Cambria Math" w:eastAsia="sans-serif"/>
                <w:i/>
                <w:iCs/>
                <w:szCs w:val="22"/>
                <w:shd w:val="clear" w:color="auto" w:fill="FFFFFF"/>
              </w:rPr>
            </m:ctrlPr>
          </m:sub>
        </m:sSub>
      </m:oMath>
      <w:r>
        <w:rPr>
          <w:rFonts w:hint="eastAsia" w:eastAsia="sans-serif"/>
          <w:szCs w:val="22"/>
          <w:shd w:val="clear" w:color="auto" w:fill="FFFFFF"/>
        </w:rPr>
        <w:t>-norm,</w:t>
      </w:r>
      <m:oMath>
        <m:sSub>
          <m:sSubPr>
            <m:ctrlPr>
              <w:rPr>
                <w:rFonts w:hint="eastAsia" w:ascii="Cambria Math" w:hAnsi="Cambria Math" w:eastAsia="sans-serif"/>
                <w:szCs w:val="22"/>
                <w:shd w:val="clear" w:color="auto" w:fill="FFFFFF"/>
              </w:rPr>
            </m:ctrlPr>
          </m:sSubPr>
          <m:e>
            <m:r>
              <m:rPr>
                <m:sty m:val="p"/>
              </m:rPr>
              <w:rPr>
                <w:rFonts w:ascii="Cambria Math" w:hAnsi="Cambria Math" w:eastAsia="sans-serif"/>
                <w:szCs w:val="22"/>
                <w:shd w:val="clear" w:color="auto" w:fill="FFFFFF"/>
              </w:rPr>
              <m:t xml:space="preserve"> </m:t>
            </m:r>
            <m:r>
              <m:rPr>
                <m:sty m:val="p"/>
              </m:rPr>
              <w:rPr>
                <w:rFonts w:hint="eastAsia" w:ascii="Cambria Math" w:hAnsi="Cambria Math" w:eastAsia="sans-serif"/>
                <w:szCs w:val="22"/>
                <w:shd w:val="clear" w:color="auto" w:fill="FFFFFF"/>
              </w:rPr>
              <m:t>α</m:t>
            </m:r>
            <m:ctrlPr>
              <w:rPr>
                <w:rFonts w:hint="eastAsia" w:ascii="Cambria Math" w:hAnsi="Cambria Math" w:eastAsia="sans-serif"/>
                <w:szCs w:val="22"/>
                <w:shd w:val="clear" w:color="auto" w:fill="FFFFFF"/>
              </w:rPr>
            </m:ctrlPr>
          </m:e>
          <m:sub>
            <m:r>
              <m:rPr>
                <m:sty m:val="p"/>
              </m:rPr>
              <w:rPr>
                <w:rFonts w:ascii="Cambria Math" w:hAnsi="Cambria Math" w:eastAsia="sans-serif"/>
                <w:szCs w:val="22"/>
                <w:shd w:val="clear" w:color="auto" w:fill="FFFFFF"/>
              </w:rPr>
              <m:t xml:space="preserve">i </m:t>
            </m:r>
            <m:ctrlPr>
              <w:rPr>
                <w:rFonts w:hint="eastAsia" w:ascii="Cambria Math" w:hAnsi="Cambria Math" w:eastAsia="sans-serif"/>
                <w:szCs w:val="22"/>
                <w:shd w:val="clear" w:color="auto" w:fill="FFFFFF"/>
              </w:rPr>
            </m:ctrlPr>
          </m:sub>
        </m:sSub>
      </m:oMath>
      <w:r>
        <w:rPr>
          <w:rFonts w:hint="eastAsia" w:eastAsia="sans-serif"/>
          <w:szCs w:val="22"/>
          <w:shd w:val="clear" w:color="auto" w:fill="FFFFFF"/>
        </w:rPr>
        <w:t xml:space="preserve">denotes the declination between </w:t>
      </w:r>
      <m:oMath>
        <m:r>
          <m:rPr>
            <m:sty m:val="bi"/>
          </m:rPr>
          <w:rPr>
            <w:rFonts w:ascii="Cambria Math" w:hAnsi="Cambria Math" w:eastAsia="sans-serif"/>
            <w:szCs w:val="22"/>
            <w:shd w:val="clear" w:color="auto" w:fill="FFFFFF"/>
          </w:rPr>
          <m:t>x</m:t>
        </m:r>
      </m:oMath>
      <w:r>
        <w:rPr>
          <w:rFonts w:hint="eastAsia" w:eastAsia="sans-serif"/>
          <w:szCs w:val="22"/>
          <w:shd w:val="clear" w:color="auto" w:fill="FFFFFF"/>
        </w:rPr>
        <w:t xml:space="preserve"> and the </w:t>
      </w:r>
      <w:r>
        <w:rPr>
          <w:rFonts w:hint="eastAsia" w:eastAsia="sans-serif"/>
          <w:i/>
          <w:iCs/>
          <w:szCs w:val="22"/>
          <w:shd w:val="clear" w:color="auto" w:fill="FFFFFF"/>
        </w:rPr>
        <w:t>i</w:t>
      </w:r>
      <w:r>
        <w:rPr>
          <w:rFonts w:hint="eastAsia" w:eastAsia="sans-serif"/>
          <w:szCs w:val="22"/>
          <w:shd w:val="clear" w:color="auto" w:fill="FFFFFF"/>
        </w:rPr>
        <w:t>-th axis,</w:t>
      </w:r>
      <m:oMath>
        <m:r>
          <m:rPr/>
          <w:rPr>
            <w:rFonts w:ascii="Cambria Math" w:eastAsia="sans-serif"/>
            <w:szCs w:val="22"/>
            <w:shd w:val="clear" w:color="auto" w:fill="FFFFFF"/>
          </w:rPr>
          <m:t xml:space="preserve"> </m:t>
        </m:r>
        <m:r>
          <m:rPr/>
          <w:rPr>
            <w:rFonts w:ascii="Cambria Math" w:hAnsi="Cambria Math" w:eastAsia="sans-serif"/>
            <w:szCs w:val="22"/>
            <w:shd w:val="clear" w:color="auto" w:fill="FFFFFF"/>
          </w:rPr>
          <m:t>S</m:t>
        </m:r>
      </m:oMath>
      <w:r>
        <w:rPr>
          <w:rFonts w:hint="eastAsia" w:eastAsia="sans-serif"/>
          <w:szCs w:val="22"/>
          <w:shd w:val="clear" w:color="auto" w:fill="FFFFFF"/>
        </w:rPr>
        <w:t xml:space="preserve"> is the control parameter for the degree of </w:t>
      </w:r>
      <m:oMath>
        <m:r>
          <m:rPr>
            <m:sty m:val="bi"/>
          </m:rPr>
          <w:rPr>
            <w:rFonts w:ascii="Cambria Math" w:hAnsi="Cambria Math" w:eastAsia="sans-serif"/>
            <w:szCs w:val="22"/>
            <w:shd w:val="clear" w:color="auto" w:fill="FFFFFF"/>
          </w:rPr>
          <m:t>x</m:t>
        </m:r>
      </m:oMath>
      <w:r>
        <w:rPr>
          <w:rFonts w:hint="eastAsia" w:eastAsia="sans-serif"/>
          <w:szCs w:val="22"/>
          <w:shd w:val="clear" w:color="auto" w:fill="FFFFFF"/>
        </w:rPr>
        <w:t xml:space="preserve"> expansion and </w:t>
      </w:r>
      <m:oMath>
        <m:r>
          <m:rPr/>
          <w:rPr>
            <w:rFonts w:ascii="Cambria Math" w:hAnsi="Cambria Math" w:eastAsia="sans-serif"/>
            <w:szCs w:val="22"/>
            <w:shd w:val="clear" w:color="auto" w:fill="FFFFFF"/>
          </w:rPr>
          <m:t>S</m:t>
        </m:r>
        <m:r>
          <m:rPr>
            <m:sty m:val="p"/>
          </m:rPr>
          <w:rPr>
            <w:rFonts w:hint="eastAsia" w:ascii="Cambria Math" w:hAnsi="Cambria Math" w:eastAsia="sans-serif"/>
            <w:szCs w:val="22"/>
            <w:shd w:val="clear" w:color="auto" w:fill="FFFFFF"/>
          </w:rPr>
          <m:t>∈</m:t>
        </m:r>
        <m:r>
          <m:rPr>
            <m:sty m:val="p"/>
          </m:rPr>
          <w:rPr>
            <w:rFonts w:ascii="Cambria Math" w:hAnsi="Cambria Math" w:eastAsia="sans-serif"/>
            <w:szCs w:val="22"/>
            <w:shd w:val="clear" w:color="auto" w:fill="FFFFFF"/>
          </w:rPr>
          <m:t>[0.25, 0,5]</m:t>
        </m:r>
      </m:oMath>
      <w:r>
        <w:rPr>
          <w:rFonts w:hint="eastAsia" w:hAnsi="Cambria Math" w:eastAsia="sans-serif"/>
          <w:szCs w:val="22"/>
          <w:shd w:val="clear" w:color="auto" w:fill="FFFFFF"/>
        </w:rPr>
        <w:t xml:space="preserve">. </w:t>
      </w:r>
      <w:r>
        <w:rPr>
          <w:rFonts w:hint="eastAsia" w:eastAsia="sans-serif"/>
          <w:szCs w:val="22"/>
          <w:shd w:val="clear" w:color="auto" w:fill="FFFFFF"/>
        </w:rPr>
        <w:t>When</w:t>
      </w:r>
      <m:oMath>
        <m:r>
          <m:rPr/>
          <w:rPr>
            <w:rFonts w:ascii="Cambria Math" w:eastAsia="sans-serif"/>
            <w:szCs w:val="22"/>
            <w:shd w:val="clear" w:color="auto" w:fill="FFFFFF"/>
          </w:rPr>
          <m:t xml:space="preserve"> </m:t>
        </m:r>
        <m:r>
          <m:rPr/>
          <w:rPr>
            <w:rFonts w:ascii="Cambria Math" w:hAnsi="Cambria Math" w:eastAsia="sans-serif"/>
            <w:szCs w:val="22"/>
            <w:shd w:val="clear" w:color="auto" w:fill="FFFFFF"/>
          </w:rPr>
          <m:t xml:space="preserve">S </m:t>
        </m:r>
      </m:oMath>
      <w:r>
        <w:rPr>
          <w:rFonts w:hint="eastAsia" w:eastAsia="sans-serif"/>
          <w:szCs w:val="22"/>
          <w:shd w:val="clear" w:color="auto" w:fill="FFFFFF"/>
        </w:rPr>
        <w:t>is greater than 0.5, the dominant area gradually shrank.</w:t>
      </w:r>
    </w:p>
    <w:p>
      <w:pPr>
        <w:ind w:firstLine="420"/>
        <w:rPr>
          <w:rFonts w:eastAsia="sans-serif"/>
          <w:szCs w:val="22"/>
          <w:shd w:val="clear" w:color="auto" w:fill="FFFFFF"/>
        </w:rPr>
      </w:pPr>
      <w:r>
        <w:rPr>
          <w:rFonts w:hint="eastAsia" w:eastAsia="sans-serif"/>
          <w:szCs w:val="22"/>
          <w:shd w:val="clear" w:color="auto" w:fill="FFFFFF"/>
        </w:rPr>
        <w:t xml:space="preserve">To eliminate the effect of parameter </w:t>
      </w:r>
      <m:oMath>
        <m:r>
          <m:rPr/>
          <w:rPr>
            <w:rFonts w:ascii="Cambria Math" w:hAnsi="Cambria Math" w:eastAsia="sans-serif"/>
            <w:szCs w:val="22"/>
            <w:shd w:val="clear" w:color="auto" w:fill="FFFFFF"/>
          </w:rPr>
          <m:t>S</m:t>
        </m:r>
      </m:oMath>
      <w:r>
        <w:rPr>
          <w:rFonts w:hint="eastAsia" w:eastAsia="sans-serif"/>
          <w:szCs w:val="22"/>
          <w:shd w:val="clear" w:color="auto" w:fill="FFFFFF"/>
        </w:rPr>
        <w:t xml:space="preserve">, an adaptive CDAS (S-CADS) is proposed [3], where the expansion degree of S-CDAS candidate solution </w:t>
      </w:r>
      <m:oMath>
        <m:r>
          <m:rPr>
            <m:sty m:val="bi"/>
          </m:rPr>
          <w:rPr>
            <w:rFonts w:ascii="Cambria Math" w:hAnsi="Cambria Math" w:eastAsia="sans-serif"/>
            <w:szCs w:val="22"/>
            <w:shd w:val="clear" w:color="auto" w:fill="FFFFFF"/>
          </w:rPr>
          <m:t>x</m:t>
        </m:r>
      </m:oMath>
      <w:r>
        <w:rPr>
          <w:rFonts w:hint="eastAsia" w:eastAsia="sans-serif"/>
          <w:szCs w:val="22"/>
          <w:shd w:val="clear" w:color="auto" w:fill="FFFFFF"/>
        </w:rPr>
        <w:t xml:space="preserve"> is determined adaptively based on the extreme solutions in the population:</w:t>
      </w:r>
    </w:p>
    <w:p>
      <w:pPr>
        <w:tabs>
          <w:tab w:val="right" w:pos="8820"/>
        </w:tabs>
        <w:ind w:firstLine="420"/>
        <w:jc w:val="center"/>
        <w:rPr>
          <w:szCs w:val="22"/>
        </w:rPr>
      </w:pPr>
      <w:r>
        <w:rPr>
          <w:rFonts w:hint="eastAsia" w:hAnsi="Cambria Math" w:cstheme="minorBidi"/>
          <w:kern w:val="2"/>
          <w:szCs w:val="22"/>
        </w:rPr>
        <w:t xml:space="preserve">                                    </w:t>
      </w:r>
      <m:oMath>
        <m:sSubSup>
          <m:sSubSupPr>
            <m:ctrlPr>
              <w:rPr>
                <w:rFonts w:ascii="Cambria Math" w:hAnsi="Cambria Math" w:cstheme="minorBidi"/>
                <w:i/>
                <w:kern w:val="2"/>
                <w:szCs w:val="22"/>
              </w:rPr>
            </m:ctrlPr>
          </m:sSubSupPr>
          <m:e>
            <m:r>
              <m:rPr/>
              <w:rPr>
                <w:rFonts w:ascii="Cambria Math" w:hAnsi="Cambria Math" w:cstheme="minorBidi"/>
                <w:kern w:val="2"/>
                <w:szCs w:val="22"/>
              </w:rPr>
              <m:t>f</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up>
            <m:r>
              <m:rPr/>
              <w:rPr>
                <w:rFonts w:ascii="Cambria Math" w:hAnsi="Cambria Math" w:cstheme="minorBidi"/>
                <w:kern w:val="2"/>
                <w:szCs w:val="22"/>
              </w:rPr>
              <m:t>'</m:t>
            </m:r>
            <m:ctrlPr>
              <w:rPr>
                <w:rFonts w:ascii="Cambria Math" w:hAnsi="Cambria Math" w:cstheme="minorBidi"/>
                <w:i/>
                <w:kern w:val="2"/>
                <w:szCs w:val="22"/>
              </w:rPr>
            </m:ctrlPr>
          </m:sup>
        </m:sSubSup>
        <m:r>
          <m:rPr/>
          <w:rPr>
            <w:rFonts w:ascii="Cambria Math" w:hAnsi="Cambria Math" w:cstheme="minorBidi"/>
            <w:kern w:val="2"/>
            <w:szCs w:val="22"/>
          </w:rPr>
          <m:t>(</m:t>
        </m:r>
        <m:r>
          <m:rPr>
            <m:sty m:val="bi"/>
          </m:rPr>
          <w:rPr>
            <w:rFonts w:ascii="Cambria Math" w:hAnsi="Cambria Math" w:cstheme="minorBidi"/>
            <w:kern w:val="2"/>
            <w:szCs w:val="22"/>
          </w:rPr>
          <m:t>x</m:t>
        </m:r>
        <m:r>
          <m:rPr/>
          <w:rPr>
            <w:rFonts w:ascii="Cambria Math" w:hAnsi="Cambria Math" w:cstheme="minorBidi"/>
            <w:kern w:val="2"/>
            <w:szCs w:val="22"/>
          </w:rPr>
          <m:t>)=</m:t>
        </m:r>
        <m:f>
          <m:fPr>
            <m:ctrlPr>
              <w:rPr>
                <w:rFonts w:ascii="Cambria Math" w:hAnsi="Cambria Math" w:cstheme="minorBidi"/>
                <w:i/>
                <w:kern w:val="2"/>
                <w:szCs w:val="22"/>
              </w:rPr>
            </m:ctrlPr>
          </m:fPr>
          <m:num>
            <m:r>
              <m:rPr/>
              <w:rPr>
                <w:rFonts w:ascii="Cambria Math" w:hAnsi="Cambria Math" w:cstheme="minorBidi"/>
                <w:kern w:val="2"/>
                <w:szCs w:val="22"/>
              </w:rPr>
              <m:t>||f(</m:t>
            </m:r>
            <m:r>
              <m:rPr>
                <m:sty m:val="bi"/>
              </m:rPr>
              <w:rPr>
                <w:rFonts w:ascii="Cambria Math" w:hAnsi="Cambria Math" w:cstheme="minorBidi"/>
                <w:kern w:val="2"/>
                <w:szCs w:val="22"/>
              </w:rPr>
              <m:t>x</m:t>
            </m:r>
            <m:r>
              <m:rPr/>
              <w:rPr>
                <w:rFonts w:ascii="Cambria Math" w:hAnsi="Cambria Math" w:cstheme="minorBidi"/>
                <w:kern w:val="2"/>
                <w:szCs w:val="22"/>
              </w:rPr>
              <m:t>)||sin(</m:t>
            </m:r>
            <m:sSub>
              <m:sSubPr>
                <m:ctrlPr>
                  <w:rPr>
                    <w:rFonts w:ascii="Cambria Math" w:hAnsi="Cambria Math" w:cstheme="minorBidi"/>
                    <w:i/>
                    <w:kern w:val="2"/>
                    <w:szCs w:val="22"/>
                  </w:rPr>
                </m:ctrlPr>
              </m:sSubPr>
              <m:e>
                <m:r>
                  <m:rPr/>
                  <w:rPr>
                    <w:rFonts w:ascii="Cambria Math" w:hAnsi="Cambria Math" w:cstheme="minorBidi"/>
                    <w:kern w:val="2"/>
                    <w:szCs w:val="22"/>
                  </w:rPr>
                  <m:t>α</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ascii="Cambria Math" w:hAnsi="Cambria Math" w:cstheme="minorBidi"/>
                <w:kern w:val="2"/>
                <w:szCs w:val="22"/>
              </w:rPr>
              <m:t>+</m:t>
            </m:r>
            <m:sSub>
              <m:sSubPr>
                <m:ctrlPr>
                  <w:rPr>
                    <w:rFonts w:ascii="Cambria Math" w:hAnsi="Cambria Math" w:cstheme="minorBidi"/>
                    <w:i/>
                    <w:kern w:val="2"/>
                    <w:szCs w:val="22"/>
                  </w:rPr>
                </m:ctrlPr>
              </m:sSubPr>
              <m:e>
                <m:r>
                  <m:rPr/>
                  <w:rPr>
                    <w:rFonts w:ascii="Cambria Math" w:hAnsi="Cambria Math" w:cstheme="minorBidi"/>
                    <w:kern w:val="2"/>
                    <w:szCs w:val="22"/>
                  </w:rPr>
                  <m:t>φ</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ascii="Cambria Math" w:hAnsi="Cambria Math" w:cstheme="minorBidi"/>
                <w:kern w:val="2"/>
                <w:szCs w:val="22"/>
              </w:rPr>
              <m:t>)</m:t>
            </m:r>
            <m:ctrlPr>
              <w:rPr>
                <w:rFonts w:ascii="Cambria Math" w:hAnsi="Cambria Math" w:cstheme="minorBidi"/>
                <w:i/>
                <w:kern w:val="2"/>
                <w:szCs w:val="22"/>
              </w:rPr>
            </m:ctrlPr>
          </m:num>
          <m:den>
            <m:r>
              <m:rPr/>
              <w:rPr>
                <w:rFonts w:ascii="Cambria Math" w:hAnsi="Cambria Math" w:cstheme="minorBidi"/>
                <w:kern w:val="2"/>
                <w:szCs w:val="22"/>
              </w:rPr>
              <m:t>sin(</m:t>
            </m:r>
            <m:sSub>
              <m:sSubPr>
                <m:ctrlPr>
                  <w:rPr>
                    <w:rFonts w:ascii="Cambria Math" w:hAnsi="Cambria Math" w:cstheme="minorBidi"/>
                    <w:i/>
                    <w:kern w:val="2"/>
                    <w:szCs w:val="22"/>
                  </w:rPr>
                </m:ctrlPr>
              </m:sSubPr>
              <m:e>
                <m:r>
                  <m:rPr/>
                  <w:rPr>
                    <w:rFonts w:ascii="Cambria Math" w:hAnsi="Cambria Math" w:cstheme="minorBidi"/>
                    <w:kern w:val="2"/>
                    <w:szCs w:val="22"/>
                  </w:rPr>
                  <m:t>φ</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ascii="Cambria Math" w:hAnsi="Cambria Math" w:cstheme="minorBidi"/>
                <w:kern w:val="2"/>
                <w:szCs w:val="22"/>
              </w:rPr>
              <m:t>)</m:t>
            </m:r>
            <m:ctrlPr>
              <w:rPr>
                <w:rFonts w:ascii="Cambria Math" w:hAnsi="Cambria Math" w:cstheme="minorBidi"/>
                <w:i/>
                <w:kern w:val="2"/>
                <w:szCs w:val="22"/>
              </w:rPr>
            </m:ctrlPr>
          </m:den>
        </m:f>
        <m:r>
          <m:rPr/>
          <w:rPr>
            <w:rFonts w:hint="eastAsia" w:ascii="Cambria Math" w:hAnsi="Cambria Math" w:cstheme="minorBidi"/>
            <w:kern w:val="2"/>
            <w:szCs w:val="22"/>
          </w:rPr>
          <m:t>，</m:t>
        </m:r>
        <m:r>
          <m:rPr/>
          <w:rPr>
            <w:rFonts w:ascii="Cambria Math" w:hAnsi="Cambria Math" w:cstheme="minorBidi"/>
            <w:kern w:val="2"/>
            <w:szCs w:val="22"/>
          </w:rPr>
          <m:t xml:space="preserve">  i</m:t>
        </m:r>
        <m:r>
          <m:rPr/>
          <w:rPr>
            <w:rFonts w:hint="eastAsia" w:ascii="Cambria Math" w:hAnsi="Cambria Math" w:cstheme="minorBidi"/>
            <w:kern w:val="2"/>
            <w:szCs w:val="22"/>
          </w:rPr>
          <m:t>=1</m:t>
        </m:r>
        <m:r>
          <m:rPr/>
          <w:rPr>
            <w:rFonts w:ascii="Cambria Math" w:hAnsi="Cambria Math" w:cstheme="minorBidi"/>
            <w:kern w:val="2"/>
            <w:szCs w:val="22"/>
          </w:rPr>
          <m:t>,...,m</m:t>
        </m:r>
      </m:oMath>
      <w:r>
        <w:rPr>
          <w:rFonts w:hint="eastAsia" w:hAnsi="Cambria Math" w:cstheme="minorBidi"/>
          <w:kern w:val="2"/>
          <w:szCs w:val="22"/>
        </w:rPr>
        <w:t xml:space="preserve">     </w:t>
      </w:r>
      <w:r>
        <w:rPr>
          <w:rFonts w:hint="eastAsia" w:hAnsi="Cambria Math" w:cstheme="minorBidi"/>
          <w:kern w:val="2"/>
          <w:szCs w:val="22"/>
        </w:rPr>
        <w:tab/>
      </w:r>
      <w:r>
        <w:rPr>
          <w:rFonts w:hint="eastAsia" w:hAnsi="Cambria Math" w:cstheme="minorBidi"/>
          <w:kern w:val="2"/>
          <w:szCs w:val="22"/>
        </w:rPr>
        <w:t xml:space="preserve">    </w:t>
      </w:r>
      <w:r>
        <w:rPr>
          <w:szCs w:val="22"/>
        </w:rPr>
        <w:t>(</w:t>
      </w:r>
      <w:r>
        <w:rPr>
          <w:rFonts w:hint="eastAsia"/>
          <w:szCs w:val="22"/>
        </w:rPr>
        <w:t>3</w:t>
      </w:r>
      <w:r>
        <w:rPr>
          <w:szCs w:val="22"/>
        </w:rPr>
        <w:t>)</w:t>
      </w:r>
    </w:p>
    <w:p>
      <w:pPr>
        <w:rPr>
          <w:szCs w:val="22"/>
        </w:rPr>
      </w:pPr>
      <w:r>
        <w:rPr>
          <w:rFonts w:hint="eastAsia"/>
          <w:szCs w:val="22"/>
        </w:rPr>
        <w:t>w</w:t>
      </w:r>
      <w:r>
        <w:rPr>
          <w:szCs w:val="22"/>
        </w:rPr>
        <w:t>here</w:t>
      </w:r>
    </w:p>
    <w:p>
      <w:pPr>
        <w:tabs>
          <w:tab w:val="left" w:pos="8820"/>
        </w:tabs>
        <w:jc w:val="center"/>
        <w:rPr>
          <w:kern w:val="2"/>
          <w:szCs w:val="22"/>
        </w:rPr>
      </w:pPr>
      <w:r>
        <w:rPr>
          <w:rFonts w:hint="eastAsia" w:hAnsi="Cambria Math" w:cstheme="minorBidi"/>
          <w:kern w:val="2"/>
          <w:szCs w:val="22"/>
        </w:rPr>
        <w:t xml:space="preserve">                                                         </w:t>
      </w:r>
      <m:oMath>
        <m:sSub>
          <m:sSubPr>
            <m:ctrlPr>
              <w:rPr>
                <w:rFonts w:ascii="Cambria Math" w:hAnsi="Cambria Math" w:cstheme="minorBidi"/>
                <w:i/>
                <w:kern w:val="2"/>
                <w:szCs w:val="22"/>
              </w:rPr>
            </m:ctrlPr>
          </m:sSubPr>
          <m:e>
            <m:r>
              <m:rPr/>
              <w:rPr>
                <w:rFonts w:ascii="Cambria Math" w:hAnsi="Cambria Math" w:cstheme="minorBidi"/>
                <w:kern w:val="2"/>
                <w:szCs w:val="22"/>
              </w:rPr>
              <m:t xml:space="preserve"> φ</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hint="eastAsia" w:ascii="Cambria Math" w:hAnsi="Cambria Math" w:cstheme="minorBidi"/>
            <w:kern w:val="2"/>
            <w:szCs w:val="22"/>
          </w:rPr>
          <m:t>=</m:t>
        </m:r>
        <m:r>
          <m:rPr/>
          <w:rPr>
            <w:rFonts w:ascii="Cambria Math" w:hAnsi="Cambria Math" w:cstheme="minorBidi"/>
            <w:kern w:val="2"/>
            <w:szCs w:val="22"/>
          </w:rPr>
          <m:t>arcsin</m:t>
        </m:r>
        <m:f>
          <m:fPr>
            <m:ctrlPr>
              <w:rPr>
                <w:rFonts w:ascii="Cambria Math" w:hAnsi="Cambria Math" w:cstheme="minorBidi"/>
                <w:i/>
                <w:kern w:val="2"/>
                <w:szCs w:val="22"/>
              </w:rPr>
            </m:ctrlPr>
          </m:fPr>
          <m:num>
            <m:r>
              <m:rPr/>
              <w:rPr>
                <w:rFonts w:ascii="Cambria Math" w:hAnsi="Cambria Math" w:cstheme="minorBidi"/>
                <w:kern w:val="2"/>
                <w:szCs w:val="22"/>
              </w:rPr>
              <m:t>||f(</m:t>
            </m:r>
            <m:r>
              <m:rPr>
                <m:sty m:val="bi"/>
              </m:rPr>
              <w:rPr>
                <w:rFonts w:ascii="Cambria Math" w:hAnsi="Cambria Math" w:cstheme="minorBidi"/>
                <w:kern w:val="2"/>
                <w:szCs w:val="22"/>
              </w:rPr>
              <m:t>x</m:t>
            </m:r>
            <m:r>
              <m:rPr/>
              <w:rPr>
                <w:rFonts w:ascii="Cambria Math" w:hAnsi="Cambria Math" w:cstheme="minorBidi"/>
                <w:kern w:val="2"/>
                <w:szCs w:val="22"/>
              </w:rPr>
              <m:t>)||∙sin(</m:t>
            </m:r>
            <m:sSub>
              <m:sSubPr>
                <m:ctrlPr>
                  <w:rPr>
                    <w:rFonts w:ascii="Cambria Math" w:hAnsi="Cambria Math" w:cstheme="minorBidi"/>
                    <w:i/>
                    <w:kern w:val="2"/>
                    <w:szCs w:val="22"/>
                  </w:rPr>
                </m:ctrlPr>
              </m:sSubPr>
              <m:e>
                <m:r>
                  <m:rPr/>
                  <w:rPr>
                    <w:rFonts w:ascii="Cambria Math" w:hAnsi="Cambria Math" w:cstheme="minorBidi"/>
                    <w:kern w:val="2"/>
                    <w:szCs w:val="22"/>
                  </w:rPr>
                  <m:t>ω</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ascii="Cambria Math" w:hAnsi="Cambria Math" w:cstheme="minorBidi"/>
                <w:kern w:val="2"/>
                <w:szCs w:val="22"/>
              </w:rPr>
              <m:t>)</m:t>
            </m:r>
            <m:ctrlPr>
              <w:rPr>
                <w:rFonts w:ascii="Cambria Math" w:hAnsi="Cambria Math" w:cstheme="minorBidi"/>
                <w:i/>
                <w:kern w:val="2"/>
                <w:szCs w:val="22"/>
              </w:rPr>
            </m:ctrlPr>
          </m:num>
          <m:den>
            <m:r>
              <m:rPr/>
              <w:rPr>
                <w:rFonts w:ascii="Cambria Math" w:hAnsi="Cambria Math" w:cstheme="minorBidi"/>
                <w:kern w:val="2"/>
                <w:szCs w:val="22"/>
              </w:rPr>
              <m:t>||f(</m:t>
            </m:r>
            <m:r>
              <m:rPr>
                <m:sty m:val="bi"/>
              </m:rPr>
              <w:rPr>
                <w:rFonts w:ascii="Cambria Math" w:hAnsi="Cambria Math" w:cstheme="minorBidi"/>
                <w:kern w:val="2"/>
                <w:szCs w:val="22"/>
              </w:rPr>
              <m:t>x</m:t>
            </m:r>
            <m:r>
              <m:rPr/>
              <w:rPr>
                <w:rFonts w:ascii="Cambria Math" w:hAnsi="Cambria Math" w:cstheme="minorBidi"/>
                <w:kern w:val="2"/>
                <w:szCs w:val="22"/>
              </w:rPr>
              <m:t>)−</m:t>
            </m:r>
            <m:sSub>
              <m:sSubPr>
                <m:ctrlPr>
                  <w:rPr>
                    <w:rFonts w:ascii="Cambria Math" w:hAnsi="Cambria Math" w:cstheme="minorBidi"/>
                    <w:i/>
                    <w:kern w:val="2"/>
                    <w:szCs w:val="22"/>
                  </w:rPr>
                </m:ctrlPr>
              </m:sSubPr>
              <m:e>
                <m:r>
                  <m:rPr/>
                  <w:rPr>
                    <w:rFonts w:ascii="Cambria Math" w:hAnsi="Cambria Math" w:cstheme="minorBidi"/>
                    <w:kern w:val="2"/>
                    <w:szCs w:val="22"/>
                  </w:rPr>
                  <m:t>e</m:t>
                </m:r>
                <m:ctrlPr>
                  <w:rPr>
                    <w:rFonts w:ascii="Cambria Math" w:hAnsi="Cambria Math" w:cstheme="minorBidi"/>
                    <w:i/>
                    <w:kern w:val="2"/>
                    <w:szCs w:val="22"/>
                  </w:rPr>
                </m:ctrlPr>
              </m:e>
              <m:sub>
                <m:r>
                  <m:rPr/>
                  <w:rPr>
                    <w:rFonts w:ascii="Cambria Math" w:hAnsi="Cambria Math" w:cstheme="minorBidi"/>
                    <w:kern w:val="2"/>
                    <w:szCs w:val="22"/>
                  </w:rPr>
                  <m:t>i</m:t>
                </m:r>
                <m:ctrlPr>
                  <w:rPr>
                    <w:rFonts w:ascii="Cambria Math" w:hAnsi="Cambria Math" w:cstheme="minorBidi"/>
                    <w:i/>
                    <w:kern w:val="2"/>
                    <w:szCs w:val="22"/>
                  </w:rPr>
                </m:ctrlPr>
              </m:sub>
            </m:sSub>
            <m:r>
              <m:rPr/>
              <w:rPr>
                <w:rFonts w:ascii="Cambria Math" w:hAnsi="Cambria Math" w:cstheme="minorBidi"/>
                <w:kern w:val="2"/>
                <w:szCs w:val="22"/>
              </w:rPr>
              <m:t>||</m:t>
            </m:r>
            <m:ctrlPr>
              <w:rPr>
                <w:rFonts w:ascii="Cambria Math" w:hAnsi="Cambria Math" w:cstheme="minorBidi"/>
                <w:i/>
                <w:kern w:val="2"/>
                <w:szCs w:val="22"/>
              </w:rPr>
            </m:ctrlPr>
          </m:den>
        </m:f>
      </m:oMath>
      <w:r>
        <w:rPr>
          <w:rFonts w:hint="eastAsia" w:hAnsi="Cambria Math" w:cstheme="minorBidi"/>
          <w:kern w:val="2"/>
          <w:szCs w:val="22"/>
        </w:rPr>
        <w:t xml:space="preserve">                                                          </w:t>
      </w:r>
      <w:r>
        <w:rPr>
          <w:kern w:val="2"/>
          <w:szCs w:val="22"/>
        </w:rPr>
        <w:t>(</w:t>
      </w:r>
      <w:r>
        <w:rPr>
          <w:rFonts w:hint="eastAsia"/>
          <w:kern w:val="2"/>
          <w:szCs w:val="22"/>
        </w:rPr>
        <w:t>4</w:t>
      </w:r>
      <w:r>
        <w:rPr>
          <w:kern w:val="2"/>
          <w:szCs w:val="22"/>
        </w:rPr>
        <w:t>)</w:t>
      </w:r>
    </w:p>
    <w:p>
      <w:pPr>
        <w:rPr>
          <w:kern w:val="2"/>
          <w:szCs w:val="22"/>
          <w:highlight w:val="none"/>
        </w:rPr>
      </w:pPr>
      <m:oMath>
        <m:sSub>
          <m:sSubPr>
            <m:ctrlPr>
              <w:rPr>
                <w:rFonts w:ascii="Cambria Math" w:hAnsi="Cambria Math"/>
                <w:i/>
                <w:kern w:val="2"/>
                <w:szCs w:val="22"/>
                <w:highlight w:val="none"/>
              </w:rPr>
            </m:ctrlPr>
          </m:sSubPr>
          <m:e>
            <m:r>
              <m:rPr/>
              <w:rPr>
                <w:rFonts w:ascii="Cambria Math" w:hAnsi="Cambria Math"/>
                <w:kern w:val="2"/>
                <w:szCs w:val="22"/>
                <w:highlight w:val="none"/>
              </w:rPr>
              <m:t>e</m:t>
            </m:r>
            <m:ctrlPr>
              <w:rPr>
                <w:rFonts w:ascii="Cambria Math" w:hAnsi="Cambria Math"/>
                <w:i/>
                <w:kern w:val="2"/>
                <w:szCs w:val="22"/>
                <w:highlight w:val="none"/>
              </w:rPr>
            </m:ctrlPr>
          </m:e>
          <m:sub>
            <m:r>
              <m:rPr/>
              <w:rPr>
                <w:rFonts w:ascii="Cambria Math" w:hAnsi="Cambria Math"/>
                <w:kern w:val="2"/>
                <w:szCs w:val="22"/>
                <w:highlight w:val="none"/>
              </w:rPr>
              <m:t>i</m:t>
            </m:r>
            <m:ctrlPr>
              <w:rPr>
                <w:rFonts w:ascii="Cambria Math" w:hAnsi="Cambria Math"/>
                <w:i/>
                <w:kern w:val="2"/>
                <w:szCs w:val="22"/>
                <w:highlight w:val="none"/>
              </w:rPr>
            </m:ctrlPr>
          </m:sub>
        </m:sSub>
      </m:oMath>
      <w:r>
        <w:rPr>
          <w:rFonts w:hint="eastAsia" w:hAnsi="Cambria Math"/>
          <w:kern w:val="2"/>
          <w:szCs w:val="22"/>
          <w:highlight w:val="none"/>
        </w:rPr>
        <w:t xml:space="preserve"> </w:t>
      </w:r>
      <w:r>
        <w:rPr>
          <w:kern w:val="2"/>
          <w:szCs w:val="22"/>
          <w:highlight w:val="none"/>
        </w:rPr>
        <w:t xml:space="preserve">denotes the extreme solution on the </w:t>
      </w:r>
      <m:oMath>
        <m:r>
          <m:rPr/>
          <w:rPr>
            <w:rFonts w:ascii="Cambria Math" w:hAnsi="Cambria Math"/>
            <w:kern w:val="2"/>
            <w:szCs w:val="22"/>
            <w:highlight w:val="none"/>
          </w:rPr>
          <m:t>i</m:t>
        </m:r>
      </m:oMath>
      <w:r>
        <w:rPr>
          <w:kern w:val="2"/>
          <w:szCs w:val="22"/>
          <w:highlight w:val="none"/>
        </w:rPr>
        <w:t>-th axis in the population.</w:t>
      </w:r>
    </w:p>
    <w:p>
      <w:pPr>
        <w:numPr>
          <w:ilvl w:val="0"/>
          <w:numId w:val="3"/>
        </w:numPr>
        <w:ind w:firstLine="220" w:firstLineChars="100"/>
        <w:rPr>
          <w:kern w:val="2"/>
          <w:szCs w:val="22"/>
          <w:highlight w:val="none"/>
        </w:rPr>
      </w:pPr>
      <w:r>
        <w:rPr>
          <w:kern w:val="2"/>
          <w:szCs w:val="22"/>
          <w:highlight w:val="none"/>
        </w:rPr>
        <w:t xml:space="preserve">Objective </w:t>
      </w:r>
      <w:r>
        <w:rPr>
          <w:rFonts w:hint="eastAsia"/>
          <w:kern w:val="2"/>
          <w:szCs w:val="22"/>
          <w:highlight w:val="none"/>
        </w:rPr>
        <w:t>S</w:t>
      </w:r>
      <w:r>
        <w:rPr>
          <w:kern w:val="2"/>
          <w:szCs w:val="22"/>
          <w:highlight w:val="none"/>
        </w:rPr>
        <w:t xml:space="preserve">pace </w:t>
      </w:r>
      <w:r>
        <w:rPr>
          <w:rFonts w:hint="eastAsia"/>
          <w:kern w:val="2"/>
          <w:szCs w:val="22"/>
          <w:highlight w:val="none"/>
        </w:rPr>
        <w:t>G</w:t>
      </w:r>
      <w:r>
        <w:rPr>
          <w:kern w:val="2"/>
          <w:szCs w:val="22"/>
          <w:highlight w:val="none"/>
        </w:rPr>
        <w:t>ridding</w:t>
      </w:r>
    </w:p>
    <w:p>
      <w:pPr>
        <w:ind w:firstLine="420"/>
        <w:rPr>
          <w:kern w:val="2"/>
          <w:szCs w:val="22"/>
        </w:rPr>
      </w:pPr>
      <w:r>
        <w:rPr>
          <w:kern w:val="2"/>
          <w:szCs w:val="22"/>
        </w:rPr>
        <w:t>A typical method in this category is grid dominance. In grid dominance, the</w:t>
      </w:r>
      <w:r>
        <w:rPr>
          <w:rFonts w:hint="eastAsia"/>
          <w:kern w:val="2"/>
          <w:szCs w:val="22"/>
        </w:rPr>
        <w:t xml:space="preserve"> </w:t>
      </w:r>
      <w:r>
        <w:rPr>
          <w:kern w:val="2"/>
          <w:szCs w:val="22"/>
        </w:rPr>
        <w:t>grid</w:t>
      </w:r>
      <w:r>
        <w:rPr>
          <w:rFonts w:hint="eastAsia"/>
          <w:kern w:val="2"/>
          <w:szCs w:val="22"/>
        </w:rPr>
        <w:t xml:space="preserve"> </w:t>
      </w:r>
      <w:r>
        <w:rPr>
          <w:kern w:val="2"/>
          <w:szCs w:val="22"/>
        </w:rPr>
        <w:t>coordinates</w:t>
      </w:r>
      <m:oMath>
        <m:r>
          <m:rPr>
            <m:sty m:val="p"/>
          </m:rPr>
          <w:rPr>
            <w:rFonts w:ascii="Cambria Math"/>
            <w:kern w:val="2"/>
            <w:szCs w:val="22"/>
          </w:rPr>
          <m:t xml:space="preserve"> </m:t>
        </m:r>
        <m:r>
          <m:rPr/>
          <w:rPr>
            <w:rFonts w:ascii="Cambria Math" w:hAnsi="Cambria Math" w:cs="Cambria Math"/>
            <w:kern w:val="2"/>
            <w:szCs w:val="22"/>
          </w:rPr>
          <m:t>G(</m:t>
        </m:r>
        <m:r>
          <m:rPr>
            <m:sty m:val="bi"/>
          </m:rPr>
          <w:rPr>
            <w:rFonts w:ascii="Cambria Math" w:hAnsi="Cambria Math" w:eastAsia="sans-serif"/>
            <w:szCs w:val="22"/>
            <w:shd w:val="clear" w:color="auto" w:fill="FFFFFF"/>
          </w:rPr>
          <m:t>x</m:t>
        </m:r>
        <m:r>
          <m:rPr/>
          <w:rPr>
            <w:rFonts w:ascii="Cambria Math" w:hAnsi="Cambria Math" w:cs="Cambria Math"/>
            <w:kern w:val="2"/>
            <w:szCs w:val="22"/>
          </w:rPr>
          <m:t>)=(</m:t>
        </m:r>
        <m:sSub>
          <m:sSubPr>
            <m:ctrlPr>
              <w:rPr>
                <w:rFonts w:ascii="Cambria Math" w:hAnsi="Cambria Math" w:cs="Cambria Math"/>
                <w:i/>
                <w:iCs/>
                <w:kern w:val="2"/>
                <w:szCs w:val="22"/>
              </w:rPr>
            </m:ctrlPr>
          </m:sSubPr>
          <m:e>
            <m:r>
              <m:rPr/>
              <w:rPr>
                <w:rFonts w:ascii="Cambria Math" w:hAnsi="Cambria Math" w:cs="Cambria Math"/>
                <w:kern w:val="2"/>
                <w:szCs w:val="22"/>
              </w:rPr>
              <m:t>g</m:t>
            </m:r>
            <m:ctrlPr>
              <w:rPr>
                <w:rFonts w:ascii="Cambria Math" w:hAnsi="Cambria Math" w:cs="Cambria Math"/>
                <w:i/>
                <w:iCs/>
                <w:kern w:val="2"/>
                <w:szCs w:val="22"/>
              </w:rPr>
            </m:ctrlPr>
          </m:e>
          <m:sub>
            <m:r>
              <m:rPr/>
              <w:rPr>
                <w:rFonts w:ascii="Cambria Math" w:hAnsi="Cambria Math" w:cs="Cambria Math"/>
                <w:kern w:val="2"/>
                <w:szCs w:val="22"/>
              </w:rPr>
              <m:t>1</m:t>
            </m:r>
            <m:ctrlPr>
              <w:rPr>
                <w:rFonts w:ascii="Cambria Math" w:hAnsi="Cambria Math" w:cs="Cambria Math"/>
                <w:i/>
                <w:iCs/>
                <w:kern w:val="2"/>
                <w:szCs w:val="22"/>
              </w:rPr>
            </m:ctrlPr>
          </m:sub>
        </m:sSub>
        <m:r>
          <m:rPr/>
          <w:rPr>
            <w:rFonts w:ascii="Cambria Math" w:hAnsi="Cambria Math" w:cs="Cambria Math"/>
            <w:kern w:val="2"/>
            <w:szCs w:val="22"/>
          </w:rPr>
          <m:t>(</m:t>
        </m:r>
        <m:r>
          <m:rPr>
            <m:sty m:val="bi"/>
          </m:rPr>
          <w:rPr>
            <w:rFonts w:ascii="Cambria Math" w:hAnsi="Cambria Math" w:eastAsia="sans-serif"/>
            <w:szCs w:val="22"/>
            <w:shd w:val="clear" w:color="auto" w:fill="FFFFFF"/>
          </w:rPr>
          <m:t>x</m:t>
        </m:r>
        <m:r>
          <m:rPr/>
          <w:rPr>
            <w:rFonts w:ascii="Cambria Math" w:hAnsi="Cambria Math" w:cs="Cambria Math"/>
            <w:kern w:val="2"/>
            <w:szCs w:val="22"/>
          </w:rPr>
          <m:t>),</m:t>
        </m:r>
        <m:sSub>
          <m:sSubPr>
            <m:ctrlPr>
              <w:rPr>
                <w:rFonts w:ascii="Cambria Math" w:hAnsi="Cambria Math" w:cs="Cambria Math"/>
                <w:i/>
                <w:iCs/>
                <w:kern w:val="2"/>
                <w:szCs w:val="22"/>
              </w:rPr>
            </m:ctrlPr>
          </m:sSubPr>
          <m:e>
            <m:r>
              <m:rPr/>
              <w:rPr>
                <w:rFonts w:ascii="Cambria Math" w:hAnsi="Cambria Math" w:cs="Cambria Math"/>
                <w:kern w:val="2"/>
                <w:szCs w:val="22"/>
              </w:rPr>
              <m:t>g</m:t>
            </m:r>
            <m:ctrlPr>
              <w:rPr>
                <w:rFonts w:ascii="Cambria Math" w:hAnsi="Cambria Math" w:cs="Cambria Math"/>
                <w:i/>
                <w:iCs/>
                <w:kern w:val="2"/>
                <w:szCs w:val="22"/>
              </w:rPr>
            </m:ctrlPr>
          </m:e>
          <m:sub>
            <m:r>
              <m:rPr/>
              <w:rPr>
                <w:rFonts w:ascii="Cambria Math" w:hAnsi="Cambria Math" w:cs="Cambria Math"/>
                <w:kern w:val="2"/>
                <w:szCs w:val="22"/>
              </w:rPr>
              <m:t>2</m:t>
            </m:r>
            <m:ctrlPr>
              <w:rPr>
                <w:rFonts w:ascii="Cambria Math" w:hAnsi="Cambria Math" w:cs="Cambria Math"/>
                <w:i/>
                <w:iCs/>
                <w:kern w:val="2"/>
                <w:szCs w:val="22"/>
              </w:rPr>
            </m:ctrlPr>
          </m:sub>
        </m:sSub>
        <m:r>
          <m:rPr/>
          <w:rPr>
            <w:rFonts w:ascii="Cambria Math" w:hAnsi="Cambria Math" w:cs="Cambria Math"/>
            <w:kern w:val="2"/>
            <w:szCs w:val="22"/>
          </w:rPr>
          <m:t>(</m:t>
        </m:r>
        <m:r>
          <m:rPr>
            <m:sty m:val="bi"/>
          </m:rPr>
          <w:rPr>
            <w:rFonts w:ascii="Cambria Math" w:hAnsi="Cambria Math" w:eastAsia="sans-serif"/>
            <w:szCs w:val="22"/>
            <w:shd w:val="clear" w:color="auto" w:fill="FFFFFF"/>
          </w:rPr>
          <m:t>x</m:t>
        </m:r>
        <m:r>
          <m:rPr/>
          <w:rPr>
            <w:rFonts w:ascii="Cambria Math" w:hAnsi="Cambria Math" w:cs="Cambria Math"/>
            <w:kern w:val="2"/>
            <w:szCs w:val="22"/>
          </w:rPr>
          <m:t>),...,</m:t>
        </m:r>
        <m:sSub>
          <m:sSubPr>
            <m:ctrlPr>
              <w:rPr>
                <w:rFonts w:ascii="Cambria Math" w:hAnsi="Cambria Math" w:cs="Cambria Math"/>
                <w:i/>
                <w:iCs/>
                <w:kern w:val="2"/>
                <w:szCs w:val="22"/>
              </w:rPr>
            </m:ctrlPr>
          </m:sSubPr>
          <m:e>
            <m:r>
              <m:rPr/>
              <w:rPr>
                <w:rFonts w:ascii="Cambria Math" w:hAnsi="Cambria Math" w:cs="Cambria Math"/>
                <w:kern w:val="2"/>
                <w:szCs w:val="22"/>
              </w:rPr>
              <m:t>g</m:t>
            </m:r>
            <m:ctrlPr>
              <w:rPr>
                <w:rFonts w:ascii="Cambria Math" w:hAnsi="Cambria Math" w:cs="Cambria Math"/>
                <w:i/>
                <w:iCs/>
                <w:kern w:val="2"/>
                <w:szCs w:val="22"/>
              </w:rPr>
            </m:ctrlPr>
          </m:e>
          <m:sub>
            <m:r>
              <m:rPr/>
              <w:rPr>
                <w:rFonts w:ascii="Cambria Math" w:hAnsi="Cambria Math" w:cs="Cambria Math"/>
                <w:kern w:val="2"/>
                <w:szCs w:val="22"/>
              </w:rPr>
              <m:t>m</m:t>
            </m:r>
            <m:ctrlPr>
              <w:rPr>
                <w:rFonts w:ascii="Cambria Math" w:hAnsi="Cambria Math" w:cs="Cambria Math"/>
                <w:i/>
                <w:iCs/>
                <w:kern w:val="2"/>
                <w:szCs w:val="22"/>
              </w:rPr>
            </m:ctrlPr>
          </m:sub>
        </m:sSub>
        <m:r>
          <m:rPr/>
          <w:rPr>
            <w:rFonts w:ascii="Cambria Math" w:hAnsi="Cambria Math" w:cs="Cambria Math"/>
            <w:kern w:val="2"/>
            <w:szCs w:val="22"/>
          </w:rPr>
          <m:t>(</m:t>
        </m:r>
        <m:r>
          <m:rPr>
            <m:sty m:val="bi"/>
          </m:rPr>
          <w:rPr>
            <w:rFonts w:ascii="Cambria Math" w:hAnsi="Cambria Math" w:eastAsia="sans-serif"/>
            <w:szCs w:val="22"/>
            <w:shd w:val="clear" w:color="auto" w:fill="FFFFFF"/>
          </w:rPr>
          <m:t>x</m:t>
        </m:r>
        <m:r>
          <m:rPr/>
          <w:rPr>
            <w:rFonts w:ascii="Cambria Math" w:hAnsi="Cambria Math" w:cs="Cambria Math"/>
            <w:kern w:val="2"/>
            <w:szCs w:val="22"/>
          </w:rPr>
          <m:t>))</m:t>
        </m:r>
      </m:oMath>
      <w:r>
        <w:rPr>
          <w:rFonts w:hint="eastAsia" w:hAnsi="Cambria Math" w:cs="Cambria Math"/>
          <w:iCs/>
          <w:kern w:val="2"/>
          <w:szCs w:val="22"/>
        </w:rPr>
        <w:t xml:space="preserve"> </w:t>
      </w:r>
      <w:r>
        <w:rPr>
          <w:rFonts w:hint="eastAsia"/>
          <w:kern w:val="2"/>
          <w:szCs w:val="22"/>
        </w:rPr>
        <w:t>of the solution are calculated using Eq. (5), (6) and (7):</w:t>
      </w:r>
    </w:p>
    <w:p>
      <w:pPr>
        <w:tabs>
          <w:tab w:val="right" w:pos="8820"/>
        </w:tabs>
        <w:ind w:firstLine="420"/>
        <w:jc w:val="center"/>
        <w:rPr>
          <w:iCs/>
          <w:kern w:val="2"/>
          <w:szCs w:val="22"/>
        </w:rPr>
      </w:pPr>
      <w:r>
        <w:rPr>
          <w:rFonts w:hint="eastAsia" w:hAnsi="Cambria Math" w:cs="Cambria Math"/>
          <w:iCs/>
          <w:kern w:val="2"/>
          <w:szCs w:val="22"/>
        </w:rPr>
        <w:t xml:space="preserve">                                              </w:t>
      </w:r>
      <m:oMath>
        <m:sSub>
          <m:sSubPr>
            <m:ctrlPr>
              <w:rPr>
                <w:rFonts w:ascii="Cambria Math" w:hAnsi="Cambria Math" w:cs="Cambria Math"/>
                <w:i/>
                <w:iCs/>
                <w:kern w:val="2"/>
                <w:szCs w:val="22"/>
              </w:rPr>
            </m:ctrlPr>
          </m:sSubPr>
          <m:e>
            <m:r>
              <m:rPr/>
              <w:rPr>
                <w:rFonts w:ascii="Cambria Math" w:hAnsi="Cambria Math" w:cs="Cambria Math"/>
                <w:kern w:val="2"/>
                <w:szCs w:val="22"/>
              </w:rPr>
              <m:t>G</m:t>
            </m:r>
            <m:ctrlPr>
              <w:rPr>
                <w:rFonts w:ascii="Cambria Math" w:hAnsi="Cambria Math" w:cs="Cambria Math"/>
                <w:i/>
                <w:iCs/>
                <w:kern w:val="2"/>
                <w:szCs w:val="22"/>
              </w:rPr>
            </m:ctrlPr>
          </m:e>
          <m:sub>
            <m:r>
              <m:rPr/>
              <w:rPr>
                <w:rFonts w:ascii="Cambria Math" w:hAnsi="Cambria Math" w:cs="Cambria Math"/>
                <w:kern w:val="2"/>
                <w:szCs w:val="22"/>
              </w:rPr>
              <m:t>i</m:t>
            </m:r>
            <m:ctrlPr>
              <w:rPr>
                <w:rFonts w:ascii="Cambria Math" w:hAnsi="Cambria Math" w:cs="Cambria Math"/>
                <w:i/>
                <w:iCs/>
                <w:kern w:val="2"/>
                <w:szCs w:val="22"/>
              </w:rPr>
            </m:ctrlPr>
          </m:sub>
        </m:sSub>
        <m:r>
          <m:rPr/>
          <w:rPr>
            <w:rFonts w:ascii="Cambria Math" w:hAnsi="Cambria Math" w:cs="Cambria Math"/>
            <w:kern w:val="2"/>
            <w:szCs w:val="22"/>
          </w:rPr>
          <m:t>(</m:t>
        </m:r>
        <m:r>
          <m:rPr>
            <m:sty m:val="bi"/>
          </m:rPr>
          <w:rPr>
            <w:rFonts w:ascii="Cambria Math" w:hAnsi="Cambria Math" w:eastAsia="sans-serif"/>
            <w:szCs w:val="22"/>
            <w:shd w:val="clear" w:color="auto" w:fill="FFFFFF"/>
          </w:rPr>
          <m:t>x</m:t>
        </m:r>
        <m:r>
          <m:rPr/>
          <w:rPr>
            <w:rFonts w:ascii="Cambria Math" w:hAnsi="Cambria Math" w:cs="Cambria Math"/>
            <w:kern w:val="2"/>
            <w:szCs w:val="22"/>
          </w:rPr>
          <m:t>)=</m:t>
        </m:r>
        <m:d>
          <m:dPr>
            <m:begChr m:val="⌊"/>
            <m:endChr m:val="⌋"/>
            <m:ctrlPr>
              <w:rPr>
                <w:rFonts w:ascii="Cambria Math" w:hAnsi="Cambria Math" w:cs="Cambria Math"/>
                <w:i/>
                <w:iCs/>
                <w:kern w:val="2"/>
                <w:szCs w:val="22"/>
              </w:rPr>
            </m:ctrlPr>
          </m:dPr>
          <m:e>
            <m:r>
              <m:rPr/>
              <w:rPr>
                <w:rFonts w:ascii="Cambria Math" w:hAnsi="Cambria Math" w:cs="Cambria Math"/>
                <w:kern w:val="2"/>
                <w:szCs w:val="22"/>
              </w:rPr>
              <m:t>(</m:t>
            </m:r>
            <m:sSub>
              <m:sSubPr>
                <m:ctrlPr>
                  <w:rPr>
                    <w:rFonts w:ascii="Cambria Math" w:hAnsi="Cambria Math" w:cs="Cambria Math"/>
                    <w:i/>
                    <w:iCs/>
                    <w:kern w:val="2"/>
                    <w:szCs w:val="22"/>
                  </w:rPr>
                </m:ctrlPr>
              </m:sSubPr>
              <m:e>
                <m:r>
                  <m:rPr/>
                  <w:rPr>
                    <w:rFonts w:ascii="Cambria Math" w:hAnsi="Cambria Math" w:cs="Cambria Math"/>
                    <w:kern w:val="2"/>
                    <w:szCs w:val="22"/>
                  </w:rPr>
                  <m:t>F</m:t>
                </m:r>
                <m:ctrlPr>
                  <w:rPr>
                    <w:rFonts w:ascii="Cambria Math" w:hAnsi="Cambria Math" w:cs="Cambria Math"/>
                    <w:i/>
                    <w:iCs/>
                    <w:kern w:val="2"/>
                    <w:szCs w:val="22"/>
                  </w:rPr>
                </m:ctrlPr>
              </m:e>
              <m:sub>
                <m:r>
                  <m:rPr/>
                  <w:rPr>
                    <w:rFonts w:ascii="Cambria Math" w:hAnsi="Cambria Math" w:cs="Cambria Math"/>
                    <w:kern w:val="2"/>
                    <w:szCs w:val="22"/>
                  </w:rPr>
                  <m:t>i</m:t>
                </m:r>
                <m:ctrlPr>
                  <w:rPr>
                    <w:rFonts w:ascii="Cambria Math" w:hAnsi="Cambria Math" w:cs="Cambria Math"/>
                    <w:i/>
                    <w:iCs/>
                    <w:kern w:val="2"/>
                    <w:szCs w:val="22"/>
                  </w:rPr>
                </m:ctrlPr>
              </m:sub>
            </m:sSub>
            <m:r>
              <m:rPr/>
              <w:rPr>
                <w:rFonts w:ascii="Cambria Math" w:hAnsi="Cambria Math" w:cs="Cambria Math"/>
                <w:kern w:val="2"/>
                <w:szCs w:val="22"/>
              </w:rPr>
              <m:t>(</m:t>
            </m:r>
            <m:r>
              <m:rPr>
                <m:sty m:val="bi"/>
              </m:rPr>
              <w:rPr>
                <w:rFonts w:ascii="Cambria Math" w:hAnsi="Cambria Math" w:eastAsia="sans-serif"/>
                <w:szCs w:val="22"/>
                <w:shd w:val="clear" w:color="auto" w:fill="FFFFFF"/>
              </w:rPr>
              <m:t>x</m:t>
            </m:r>
            <m:r>
              <m:rPr/>
              <w:rPr>
                <w:rFonts w:ascii="Cambria Math" w:hAnsi="Cambria Math" w:cs="Cambria Math"/>
                <w:kern w:val="2"/>
                <w:szCs w:val="22"/>
              </w:rPr>
              <m:t>)−l</m:t>
            </m:r>
            <m:sSub>
              <m:sSubPr>
                <m:ctrlPr>
                  <w:rPr>
                    <w:rFonts w:ascii="Cambria Math" w:hAnsi="Cambria Math" w:cs="Cambria Math"/>
                    <w:i/>
                    <w:iCs/>
                    <w:kern w:val="2"/>
                    <w:szCs w:val="22"/>
                  </w:rPr>
                </m:ctrlPr>
              </m:sSubPr>
              <m:e>
                <m:r>
                  <m:rPr/>
                  <w:rPr>
                    <w:rFonts w:ascii="Cambria Math" w:hAnsi="Cambria Math" w:cs="Cambria Math"/>
                    <w:kern w:val="2"/>
                    <w:szCs w:val="22"/>
                  </w:rPr>
                  <m:t>b</m:t>
                </m:r>
                <m:ctrlPr>
                  <w:rPr>
                    <w:rFonts w:ascii="Cambria Math" w:hAnsi="Cambria Math" w:cs="Cambria Math"/>
                    <w:i/>
                    <w:iCs/>
                    <w:kern w:val="2"/>
                    <w:szCs w:val="22"/>
                  </w:rPr>
                </m:ctrlPr>
              </m:e>
              <m:sub>
                <m:r>
                  <m:rPr/>
                  <w:rPr>
                    <w:rFonts w:ascii="Cambria Math" w:hAnsi="Cambria Math" w:cs="Cambria Math"/>
                    <w:kern w:val="2"/>
                    <w:szCs w:val="22"/>
                  </w:rPr>
                  <m:t>i</m:t>
                </m:r>
                <m:ctrlPr>
                  <w:rPr>
                    <w:rFonts w:ascii="Cambria Math" w:hAnsi="Cambria Math" w:cs="Cambria Math"/>
                    <w:i/>
                    <w:iCs/>
                    <w:kern w:val="2"/>
                    <w:szCs w:val="22"/>
                  </w:rPr>
                </m:ctrlPr>
              </m:sub>
            </m:sSub>
            <m:r>
              <m:rPr/>
              <w:rPr>
                <w:rFonts w:ascii="Cambria Math" w:hAnsi="Cambria Math" w:cs="Cambria Math"/>
                <w:kern w:val="2"/>
                <w:szCs w:val="22"/>
              </w:rPr>
              <m:t>)/</m:t>
            </m:r>
            <m:sSub>
              <m:sSubPr>
                <m:ctrlPr>
                  <w:rPr>
                    <w:rFonts w:ascii="Cambria Math" w:hAnsi="Cambria Math" w:cs="Cambria Math"/>
                    <w:i/>
                    <w:iCs/>
                    <w:kern w:val="2"/>
                    <w:szCs w:val="22"/>
                  </w:rPr>
                </m:ctrlPr>
              </m:sSubPr>
              <m:e>
                <m:r>
                  <m:rPr/>
                  <w:rPr>
                    <w:rFonts w:ascii="Cambria Math" w:hAnsi="Cambria Math" w:cs="Cambria Math"/>
                    <w:kern w:val="2"/>
                    <w:szCs w:val="22"/>
                  </w:rPr>
                  <m:t>d</m:t>
                </m:r>
                <m:ctrlPr>
                  <w:rPr>
                    <w:rFonts w:ascii="Cambria Math" w:hAnsi="Cambria Math" w:cs="Cambria Math"/>
                    <w:i/>
                    <w:iCs/>
                    <w:kern w:val="2"/>
                    <w:szCs w:val="22"/>
                  </w:rPr>
                </m:ctrlPr>
              </m:e>
              <m:sub>
                <m:r>
                  <m:rPr/>
                  <w:rPr>
                    <w:rFonts w:ascii="Cambria Math" w:hAnsi="Cambria Math" w:cs="Cambria Math"/>
                    <w:kern w:val="2"/>
                    <w:szCs w:val="22"/>
                  </w:rPr>
                  <m:t>i</m:t>
                </m:r>
                <m:ctrlPr>
                  <w:rPr>
                    <w:rFonts w:ascii="Cambria Math" w:hAnsi="Cambria Math" w:cs="Cambria Math"/>
                    <w:i/>
                    <w:iCs/>
                    <w:kern w:val="2"/>
                    <w:szCs w:val="22"/>
                  </w:rPr>
                </m:ctrlPr>
              </m:sub>
            </m:sSub>
            <m:ctrlPr>
              <w:rPr>
                <w:rFonts w:ascii="Cambria Math" w:hAnsi="Cambria Math" w:cs="Cambria Math"/>
                <w:i/>
                <w:iCs/>
                <w:kern w:val="2"/>
                <w:szCs w:val="22"/>
              </w:rPr>
            </m:ctrlPr>
          </m:e>
        </m:d>
      </m:oMath>
      <w:r>
        <w:rPr>
          <w:rFonts w:hint="eastAsia" w:hAnsi="Cambria Math" w:cs="Cambria Math"/>
          <w:iCs/>
          <w:kern w:val="2"/>
          <w:szCs w:val="22"/>
        </w:rPr>
        <w:t xml:space="preserve">       </w:t>
      </w:r>
      <w:r>
        <w:rPr>
          <w:rFonts w:hint="eastAsia" w:hAnsi="Cambria Math" w:cs="Cambria Math"/>
          <w:iCs/>
          <w:kern w:val="2"/>
          <w:szCs w:val="22"/>
        </w:rPr>
        <w:tab/>
      </w:r>
      <w:r>
        <w:rPr>
          <w:rFonts w:hint="eastAsia" w:hAnsi="Cambria Math" w:cs="Cambria Math"/>
          <w:iCs/>
          <w:kern w:val="2"/>
          <w:szCs w:val="22"/>
        </w:rPr>
        <w:t xml:space="preserve">  </w:t>
      </w:r>
      <w:r>
        <w:rPr>
          <w:iCs/>
          <w:kern w:val="2"/>
          <w:szCs w:val="22"/>
        </w:rPr>
        <w:t>(</w:t>
      </w:r>
      <w:r>
        <w:rPr>
          <w:rFonts w:hint="eastAsia"/>
          <w:iCs/>
          <w:kern w:val="2"/>
          <w:szCs w:val="22"/>
        </w:rPr>
        <w:t>5</w:t>
      </w:r>
      <w:r>
        <w:rPr>
          <w:iCs/>
          <w:kern w:val="2"/>
          <w:szCs w:val="22"/>
        </w:rPr>
        <w:t>)</w:t>
      </w:r>
    </w:p>
    <w:p>
      <w:pPr>
        <w:rPr>
          <w:iCs/>
          <w:kern w:val="2"/>
          <w:szCs w:val="22"/>
        </w:rPr>
      </w:pPr>
      <w:r>
        <w:rPr>
          <w:kern w:val="2"/>
          <w:szCs w:val="22"/>
        </w:rPr>
        <w:t>where</w:t>
      </w:r>
      <w:r>
        <w:rPr>
          <w:rFonts w:hint="eastAsia" w:hAnsi="Cambria Math" w:cs="Cambria Math"/>
          <w:kern w:val="2"/>
          <w:szCs w:val="22"/>
        </w:rPr>
        <w:t xml:space="preserve"> </w:t>
      </w:r>
      <m:oMath>
        <m:d>
          <m:dPr>
            <m:begChr m:val="⌊"/>
            <m:endChr m:val="⌋"/>
            <m:ctrlPr>
              <w:rPr>
                <w:rFonts w:ascii="Cambria Math" w:hAnsi="Cambria Math" w:cs="Cambria Math"/>
                <w:iCs/>
                <w:kern w:val="2"/>
                <w:szCs w:val="22"/>
              </w:rPr>
            </m:ctrlPr>
          </m:dPr>
          <m:e>
            <m:r>
              <m:rPr>
                <m:sty m:val="p"/>
              </m:rPr>
              <w:rPr>
                <w:rFonts w:ascii="Cambria Math" w:hAnsi="Cambria Math" w:cs="Cambria Math"/>
                <w:kern w:val="2"/>
                <w:szCs w:val="22"/>
              </w:rPr>
              <m:t>∙</m:t>
            </m:r>
            <m:ctrlPr>
              <w:rPr>
                <w:rFonts w:ascii="Cambria Math" w:hAnsi="Cambria Math" w:cs="Cambria Math"/>
                <w:iCs/>
                <w:kern w:val="2"/>
                <w:szCs w:val="22"/>
              </w:rPr>
            </m:ctrlPr>
          </m:e>
        </m:d>
      </m:oMath>
      <w:r>
        <w:rPr>
          <w:rFonts w:hint="eastAsia" w:hAnsi="Cambria Math" w:cs="Cambria Math"/>
          <w:iCs/>
          <w:kern w:val="2"/>
          <w:szCs w:val="22"/>
        </w:rPr>
        <w:t xml:space="preserve"> </w:t>
      </w:r>
      <w:r>
        <w:rPr>
          <w:iCs/>
          <w:kern w:val="2"/>
          <w:szCs w:val="22"/>
        </w:rPr>
        <w:t>denotes the floor function.</w:t>
      </w:r>
    </w:p>
    <w:p>
      <w:pPr>
        <w:ind w:firstLine="420"/>
        <w:rPr>
          <w:iCs/>
          <w:kern w:val="2"/>
          <w:szCs w:val="22"/>
        </w:rPr>
      </w:pPr>
      <w:r>
        <w:rPr>
          <w:iCs/>
          <w:kern w:val="2"/>
          <w:szCs w:val="22"/>
        </w:rPr>
        <w:t xml:space="preserve">The upper and lower boundaries of the grid in the </w:t>
      </w:r>
      <m:oMath>
        <m:r>
          <m:rPr/>
          <w:rPr>
            <w:rFonts w:ascii="Cambria Math" w:hAnsi="Cambria Math"/>
            <w:kern w:val="2"/>
            <w:szCs w:val="22"/>
          </w:rPr>
          <m:t>i</m:t>
        </m:r>
      </m:oMath>
      <w:r>
        <w:rPr>
          <w:iCs/>
          <w:kern w:val="2"/>
          <w:szCs w:val="22"/>
        </w:rPr>
        <w:t>-th objective are determined</w:t>
      </w:r>
      <w:r>
        <w:rPr>
          <w:rFonts w:hint="eastAsia"/>
          <w:iCs/>
          <w:kern w:val="2"/>
          <w:szCs w:val="22"/>
        </w:rPr>
        <w:t xml:space="preserve"> </w:t>
      </w:r>
      <w:r>
        <w:rPr>
          <w:iCs/>
          <w:kern w:val="2"/>
          <w:szCs w:val="22"/>
        </w:rPr>
        <w:t>according to the Eq.</w:t>
      </w:r>
      <w:r>
        <w:rPr>
          <w:rFonts w:hint="eastAsia"/>
          <w:iCs/>
          <w:kern w:val="2"/>
          <w:szCs w:val="22"/>
        </w:rPr>
        <w:t xml:space="preserve"> </w:t>
      </w:r>
      <w:r>
        <w:rPr>
          <w:iCs/>
          <w:kern w:val="2"/>
          <w:szCs w:val="22"/>
        </w:rPr>
        <w:t>(</w:t>
      </w:r>
      <w:r>
        <w:rPr>
          <w:rFonts w:hint="eastAsia"/>
          <w:iCs/>
          <w:kern w:val="2"/>
          <w:szCs w:val="22"/>
        </w:rPr>
        <w:t>6</w:t>
      </w:r>
      <w:r>
        <w:rPr>
          <w:iCs/>
          <w:kern w:val="2"/>
          <w:szCs w:val="22"/>
        </w:rPr>
        <w:t>) :</w:t>
      </w:r>
    </w:p>
    <w:p>
      <w:pPr>
        <w:tabs>
          <w:tab w:val="right" w:pos="8820"/>
        </w:tabs>
        <w:jc w:val="center"/>
        <w:rPr>
          <w:kern w:val="2"/>
          <w:szCs w:val="22"/>
        </w:rPr>
      </w:pPr>
      <w:r>
        <w:rPr>
          <w:rFonts w:hint="eastAsia" w:hAnsi="Cambria Math"/>
          <w:kern w:val="2"/>
          <w:szCs w:val="22"/>
        </w:rPr>
        <w:t xml:space="preserve">                                      </w:t>
      </w:r>
      <m:oMath>
        <m:d>
          <m:dPr>
            <m:begChr m:val="{"/>
            <m:endChr m:val=""/>
            <m:ctrlPr>
              <w:rPr>
                <w:rFonts w:ascii="Cambria Math" w:hAnsi="Cambria Math"/>
                <w:i/>
                <w:kern w:val="2"/>
                <w:szCs w:val="22"/>
              </w:rPr>
            </m:ctrlPr>
          </m:dPr>
          <m:e>
            <m:eqArr>
              <m:eqArrPr>
                <m:ctrlPr>
                  <w:rPr>
                    <w:rFonts w:ascii="Cambria Math" w:hAnsi="Cambria Math"/>
                    <w:i/>
                    <w:kern w:val="2"/>
                    <w:szCs w:val="22"/>
                  </w:rPr>
                </m:ctrlPr>
              </m:eqArrPr>
              <m:e>
                <m:sSub>
                  <m:sSubPr>
                    <m:ctrlPr>
                      <w:rPr>
                        <w:rFonts w:ascii="Cambria Math" w:hAnsi="Cambria Math"/>
                        <w:i/>
                        <w:kern w:val="2"/>
                        <w:szCs w:val="22"/>
                      </w:rPr>
                    </m:ctrlPr>
                  </m:sSubPr>
                  <m:e>
                    <m:r>
                      <m:rPr/>
                      <w:rPr>
                        <w:rFonts w:ascii="Cambria Math" w:hAnsi="Cambria Math"/>
                        <w:kern w:val="2"/>
                        <w:szCs w:val="22"/>
                      </w:rPr>
                      <m:t>ub</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m:t>
                </m:r>
                <m:sSub>
                  <m:sSubPr>
                    <m:ctrlPr>
                      <w:rPr>
                        <w:rFonts w:ascii="Cambria Math" w:hAnsi="Cambria Math"/>
                        <w:i/>
                        <w:kern w:val="2"/>
                        <w:szCs w:val="22"/>
                      </w:rPr>
                    </m:ctrlPr>
                  </m:sSubPr>
                  <m:e>
                    <m:r>
                      <m:rPr/>
                      <w:rPr>
                        <w:rFonts w:ascii="Cambria Math" w:hAnsi="Cambria Math"/>
                        <w:kern w:val="2"/>
                        <w:szCs w:val="22"/>
                      </w:rPr>
                      <m:t>max</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m:t>
                </m:r>
                <m:sSub>
                  <m:sSubPr>
                    <m:ctrlPr>
                      <w:rPr>
                        <w:rFonts w:ascii="Cambria Math" w:hAnsi="Cambria Math"/>
                        <w:i/>
                        <w:kern w:val="2"/>
                        <w:szCs w:val="22"/>
                      </w:rPr>
                    </m:ctrlPr>
                  </m:sSubPr>
                  <m:e>
                    <m:r>
                      <m:rPr/>
                      <w:rPr>
                        <w:rFonts w:ascii="Cambria Math" w:hAnsi="Cambria Math"/>
                        <w:kern w:val="2"/>
                        <w:szCs w:val="22"/>
                      </w:rPr>
                      <m:t>max</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m:t>
                </m:r>
                <m:sSub>
                  <m:sSubPr>
                    <m:ctrlPr>
                      <w:rPr>
                        <w:rFonts w:ascii="Cambria Math" w:hAnsi="Cambria Math"/>
                        <w:i/>
                        <w:kern w:val="2"/>
                        <w:szCs w:val="22"/>
                      </w:rPr>
                    </m:ctrlPr>
                  </m:sSubPr>
                  <m:e>
                    <m:r>
                      <m:rPr/>
                      <w:rPr>
                        <w:rFonts w:ascii="Cambria Math" w:hAnsi="Cambria Math"/>
                        <w:kern w:val="2"/>
                        <w:szCs w:val="22"/>
                      </w:rPr>
                      <m:t>min</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(P))/div/2</m:t>
                </m:r>
                <m:r>
                  <m:rPr>
                    <m:sty m:val="p"/>
                  </m:rPr>
                  <w:rPr>
                    <w:rFonts w:ascii="Cambria Math" w:hAnsi="Cambria Math"/>
                    <w:kern w:val="2"/>
                    <w:szCs w:val="22"/>
                  </w:rPr>
                  <m:t xml:space="preserve"> </m:t>
                </m:r>
                <m:ctrlPr>
                  <w:rPr>
                    <w:rFonts w:ascii="Cambria Math" w:hAnsi="Cambria Math"/>
                    <w:i/>
                    <w:kern w:val="2"/>
                    <w:szCs w:val="22"/>
                  </w:rPr>
                </m:ctrlPr>
              </m:e>
              <m:e>
                <m:sSub>
                  <m:sSubPr>
                    <m:ctrlPr>
                      <w:rPr>
                        <w:rFonts w:ascii="Cambria Math" w:hAnsi="Cambria Math"/>
                        <w:i/>
                        <w:kern w:val="2"/>
                        <w:szCs w:val="22"/>
                      </w:rPr>
                    </m:ctrlPr>
                  </m:sSubPr>
                  <m:e>
                    <m:r>
                      <m:rPr/>
                      <w:rPr>
                        <w:rFonts w:ascii="Cambria Math" w:hAnsi="Cambria Math"/>
                        <w:kern w:val="2"/>
                        <w:szCs w:val="22"/>
                      </w:rPr>
                      <m:t>lb</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m:t>
                </m:r>
                <m:sSub>
                  <m:sSubPr>
                    <m:ctrlPr>
                      <w:rPr>
                        <w:rFonts w:ascii="Cambria Math" w:hAnsi="Cambria Math"/>
                        <w:i/>
                        <w:kern w:val="2"/>
                        <w:szCs w:val="22"/>
                      </w:rPr>
                    </m:ctrlPr>
                  </m:sSubPr>
                  <m:e>
                    <m:r>
                      <m:rPr/>
                      <w:rPr>
                        <w:rFonts w:ascii="Cambria Math" w:hAnsi="Cambria Math"/>
                        <w:kern w:val="2"/>
                        <w:szCs w:val="22"/>
                      </w:rPr>
                      <m:t>min</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m:t>
                </m:r>
                <m:sSub>
                  <m:sSubPr>
                    <m:ctrlPr>
                      <w:rPr>
                        <w:rFonts w:ascii="Cambria Math" w:hAnsi="Cambria Math"/>
                        <w:i/>
                        <w:kern w:val="2"/>
                        <w:szCs w:val="22"/>
                      </w:rPr>
                    </m:ctrlPr>
                  </m:sSubPr>
                  <m:e>
                    <m:r>
                      <m:rPr/>
                      <w:rPr>
                        <w:rFonts w:ascii="Cambria Math" w:hAnsi="Cambria Math"/>
                        <w:kern w:val="2"/>
                        <w:szCs w:val="22"/>
                      </w:rPr>
                      <m:t>max</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m:t>
                </m:r>
                <m:sSub>
                  <m:sSubPr>
                    <m:ctrlPr>
                      <w:rPr>
                        <w:rFonts w:ascii="Cambria Math" w:hAnsi="Cambria Math"/>
                        <w:i/>
                        <w:kern w:val="2"/>
                        <w:szCs w:val="22"/>
                      </w:rPr>
                    </m:ctrlPr>
                  </m:sSubPr>
                  <m:e>
                    <m:r>
                      <m:rPr/>
                      <w:rPr>
                        <w:rFonts w:ascii="Cambria Math" w:hAnsi="Cambria Math"/>
                        <w:kern w:val="2"/>
                        <w:szCs w:val="22"/>
                      </w:rPr>
                      <m:t>min</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(P))/div/2</m:t>
                </m:r>
                <m:ctrlPr>
                  <w:rPr>
                    <w:rFonts w:ascii="Cambria Math" w:hAnsi="Cambria Math"/>
                    <w:i/>
                    <w:kern w:val="2"/>
                    <w:szCs w:val="22"/>
                  </w:rPr>
                </m:ctrlPr>
              </m:e>
            </m:eqArr>
            <m:ctrlPr>
              <w:rPr>
                <w:rFonts w:ascii="Cambria Math" w:hAnsi="Cambria Math"/>
                <w:i/>
                <w:kern w:val="2"/>
                <w:szCs w:val="22"/>
              </w:rPr>
            </m:ctrlPr>
          </m:e>
        </m:d>
      </m:oMath>
      <w:r>
        <w:rPr>
          <w:rFonts w:hint="eastAsia" w:hAnsi="Cambria Math"/>
          <w:kern w:val="2"/>
          <w:szCs w:val="22"/>
        </w:rPr>
        <w:t xml:space="preserve">     </w:t>
      </w:r>
      <w:r>
        <w:rPr>
          <w:rFonts w:hint="eastAsia" w:hAnsi="Cambria Math"/>
          <w:kern w:val="2"/>
          <w:szCs w:val="22"/>
        </w:rPr>
        <w:tab/>
      </w:r>
      <w:r>
        <w:rPr>
          <w:rFonts w:hint="eastAsia" w:hAnsi="Cambria Math"/>
          <w:kern w:val="2"/>
          <w:szCs w:val="22"/>
        </w:rPr>
        <w:t xml:space="preserve">     </w:t>
      </w:r>
      <w:r>
        <w:rPr>
          <w:kern w:val="2"/>
          <w:szCs w:val="22"/>
        </w:rPr>
        <w:t xml:space="preserve"> (</w:t>
      </w:r>
      <w:r>
        <w:rPr>
          <w:rFonts w:hint="eastAsia"/>
          <w:kern w:val="2"/>
          <w:szCs w:val="22"/>
        </w:rPr>
        <w:t>6</w:t>
      </w:r>
      <w:r>
        <w:rPr>
          <w:kern w:val="2"/>
          <w:szCs w:val="22"/>
        </w:rPr>
        <w:t>)</w:t>
      </w:r>
    </w:p>
    <w:p>
      <w:pPr>
        <w:rPr>
          <w:iCs/>
          <w:kern w:val="2"/>
          <w:szCs w:val="22"/>
        </w:rPr>
      </w:pPr>
      <w:r>
        <w:rPr>
          <w:rFonts w:hint="eastAsia"/>
          <w:kern w:val="2"/>
          <w:szCs w:val="22"/>
        </w:rPr>
        <w:t>w</w:t>
      </w:r>
      <w:r>
        <w:rPr>
          <w:kern w:val="2"/>
          <w:szCs w:val="22"/>
        </w:rPr>
        <w:t>here</w:t>
      </w:r>
      <w:r>
        <w:rPr>
          <w:rFonts w:hint="eastAsia"/>
          <w:kern w:val="2"/>
          <w:szCs w:val="22"/>
        </w:rPr>
        <w:t xml:space="preserve"> </w:t>
      </w:r>
      <m:oMath>
        <m:sSub>
          <m:sSubPr>
            <m:ctrlPr>
              <w:rPr>
                <w:rFonts w:hint="eastAsia" w:ascii="Cambria Math" w:hAnsi="Cambria Math" w:cs="Cambria Math"/>
                <w:i/>
                <w:kern w:val="2"/>
                <w:szCs w:val="22"/>
              </w:rPr>
            </m:ctrlPr>
          </m:sSubPr>
          <m:e>
            <m:r>
              <m:rPr/>
              <w:rPr>
                <w:rFonts w:ascii="Cambria Math" w:hAnsi="Cambria Math" w:cs="Cambria Math"/>
                <w:kern w:val="2"/>
                <w:szCs w:val="22"/>
              </w:rPr>
              <m:t>max</m:t>
            </m:r>
            <m:ctrlPr>
              <w:rPr>
                <w:rFonts w:hint="eastAsia" w:ascii="Cambria Math" w:hAnsi="Cambria Math" w:cs="Cambria Math"/>
                <w:i/>
                <w:kern w:val="2"/>
                <w:szCs w:val="22"/>
              </w:rPr>
            </m:ctrlPr>
          </m:e>
          <m:sub>
            <m:r>
              <m:rPr/>
              <w:rPr>
                <w:rFonts w:ascii="Cambria Math" w:hAnsi="Cambria Math" w:cs="Cambria Math"/>
                <w:kern w:val="2"/>
                <w:szCs w:val="22"/>
              </w:rPr>
              <m:t>i</m:t>
            </m:r>
            <m:ctrlPr>
              <w:rPr>
                <w:rFonts w:hint="eastAsia" w:ascii="Cambria Math" w:hAnsi="Cambria Math" w:cs="Cambria Math"/>
                <w:i/>
                <w:kern w:val="2"/>
                <w:szCs w:val="22"/>
              </w:rPr>
            </m:ctrlPr>
          </m:sub>
        </m:sSub>
        <m:r>
          <m:rPr/>
          <w:rPr>
            <w:rFonts w:ascii="Cambria Math" w:hAnsi="Cambria Math" w:cs="Cambria Math"/>
            <w:kern w:val="2"/>
            <w:szCs w:val="22"/>
          </w:rPr>
          <m:t>(P)</m:t>
        </m:r>
      </m:oMath>
      <w:r>
        <w:rPr>
          <w:rFonts w:hint="eastAsia" w:hAnsi="Cambria Math" w:cs="Cambria Math"/>
          <w:kern w:val="2"/>
          <w:szCs w:val="22"/>
        </w:rPr>
        <w:t xml:space="preserve"> </w:t>
      </w:r>
      <w:r>
        <w:rPr>
          <w:kern w:val="2"/>
          <w:szCs w:val="22"/>
        </w:rPr>
        <w:t>and</w:t>
      </w:r>
      <w:r>
        <w:rPr>
          <w:rFonts w:hint="eastAsia" w:hAnsi="Cambria Math" w:cs="Cambria Math"/>
          <w:kern w:val="2"/>
          <w:szCs w:val="22"/>
        </w:rPr>
        <w:t xml:space="preserve"> </w:t>
      </w:r>
      <m:oMath>
        <m:sSub>
          <m:sSubPr>
            <m:ctrlPr>
              <w:rPr>
                <w:rFonts w:hint="eastAsia" w:ascii="Cambria Math" w:hAnsi="Cambria Math" w:cs="Cambria Math"/>
                <w:i/>
                <w:kern w:val="2"/>
                <w:szCs w:val="22"/>
              </w:rPr>
            </m:ctrlPr>
          </m:sSubPr>
          <m:e>
            <m:r>
              <m:rPr/>
              <w:rPr>
                <w:rFonts w:ascii="Cambria Math" w:hAnsi="Cambria Math" w:cs="Cambria Math"/>
                <w:kern w:val="2"/>
                <w:szCs w:val="22"/>
              </w:rPr>
              <m:t>min</m:t>
            </m:r>
            <m:ctrlPr>
              <w:rPr>
                <w:rFonts w:hint="eastAsia" w:ascii="Cambria Math" w:hAnsi="Cambria Math" w:cs="Cambria Math"/>
                <w:i/>
                <w:kern w:val="2"/>
                <w:szCs w:val="22"/>
              </w:rPr>
            </m:ctrlPr>
          </m:e>
          <m:sub>
            <m:r>
              <m:rPr/>
              <w:rPr>
                <w:rFonts w:ascii="Cambria Math" w:hAnsi="Cambria Math" w:cs="Cambria Math"/>
                <w:kern w:val="2"/>
                <w:szCs w:val="22"/>
              </w:rPr>
              <m:t>i</m:t>
            </m:r>
            <m:ctrlPr>
              <w:rPr>
                <w:rFonts w:hint="eastAsia" w:ascii="Cambria Math" w:hAnsi="Cambria Math" w:cs="Cambria Math"/>
                <w:i/>
                <w:kern w:val="2"/>
                <w:szCs w:val="22"/>
              </w:rPr>
            </m:ctrlPr>
          </m:sub>
        </m:sSub>
        <m:r>
          <m:rPr/>
          <w:rPr>
            <w:rFonts w:ascii="Cambria Math" w:hAnsi="Cambria Math" w:cs="Cambria Math"/>
            <w:kern w:val="2"/>
            <w:szCs w:val="22"/>
          </w:rPr>
          <m:t>(P)</m:t>
        </m:r>
      </m:oMath>
      <w:r>
        <w:rPr>
          <w:rFonts w:hint="eastAsia" w:hAnsi="Cambria Math" w:cs="Cambria Math"/>
          <w:kern w:val="2"/>
          <w:szCs w:val="22"/>
        </w:rPr>
        <w:t xml:space="preserve"> </w:t>
      </w:r>
      <w:r>
        <w:rPr>
          <w:kern w:val="2"/>
          <w:szCs w:val="22"/>
        </w:rPr>
        <w:t xml:space="preserve">denote the </w:t>
      </w:r>
      <m:oMath>
        <m:r>
          <m:rPr/>
          <w:rPr>
            <w:rFonts w:ascii="Cambria Math" w:hAnsi="Cambria Math"/>
            <w:kern w:val="2"/>
            <w:szCs w:val="22"/>
          </w:rPr>
          <m:t>i</m:t>
        </m:r>
      </m:oMath>
      <w:r>
        <w:rPr>
          <w:kern w:val="2"/>
          <w:szCs w:val="22"/>
        </w:rPr>
        <w:t>-th maximum value and minimum value in</w:t>
      </w:r>
      <w:r>
        <w:rPr>
          <w:rFonts w:hint="eastAsia"/>
          <w:kern w:val="2"/>
          <w:szCs w:val="22"/>
        </w:rPr>
        <w:t xml:space="preserve"> </w:t>
      </w:r>
      <w:r>
        <w:rPr>
          <w:kern w:val="2"/>
          <w:szCs w:val="22"/>
        </w:rPr>
        <w:t>the population, respectively, and</w:t>
      </w:r>
      <w:r>
        <w:rPr>
          <w:rFonts w:hint="eastAsia"/>
          <w:kern w:val="2"/>
          <w:szCs w:val="22"/>
        </w:rPr>
        <w:t xml:space="preserve"> </w:t>
      </w:r>
      <m:oMath>
        <m:r>
          <m:rPr/>
          <w:rPr>
            <w:rFonts w:ascii="Cambria Math" w:hAnsi="Cambria Math"/>
            <w:kern w:val="2"/>
            <w:szCs w:val="22"/>
          </w:rPr>
          <m:t>μ</m:t>
        </m:r>
      </m:oMath>
      <w:r>
        <w:rPr>
          <w:rFonts w:hint="eastAsia" w:hAnsi="Cambria Math"/>
          <w:iCs/>
          <w:kern w:val="2"/>
          <w:szCs w:val="22"/>
        </w:rPr>
        <w:t xml:space="preserve"> </w:t>
      </w:r>
      <w:r>
        <w:rPr>
          <w:iCs/>
          <w:kern w:val="2"/>
          <w:szCs w:val="22"/>
        </w:rPr>
        <w:t>is a parameter of the number of divisions for each</w:t>
      </w:r>
      <w:r>
        <w:rPr>
          <w:rFonts w:hint="eastAsia"/>
          <w:iCs/>
          <w:kern w:val="2"/>
          <w:szCs w:val="22"/>
        </w:rPr>
        <w:t xml:space="preserve"> </w:t>
      </w:r>
      <w:r>
        <w:rPr>
          <w:iCs/>
          <w:kern w:val="2"/>
          <w:szCs w:val="22"/>
        </w:rPr>
        <w:t>objective.</w:t>
      </w:r>
    </w:p>
    <w:p>
      <w:pPr>
        <w:tabs>
          <w:tab w:val="right" w:pos="8820"/>
        </w:tabs>
        <w:ind w:firstLine="420"/>
        <w:rPr>
          <w:iCs/>
          <w:kern w:val="2"/>
          <w:szCs w:val="22"/>
        </w:rPr>
      </w:pPr>
      <w:r>
        <w:rPr>
          <w:iCs/>
          <w:kern w:val="2"/>
          <w:szCs w:val="22"/>
        </w:rPr>
        <w:t xml:space="preserve">Thus, the original </w:t>
      </w:r>
      <m:oMath>
        <m:r>
          <m:rPr/>
          <w:rPr>
            <w:rFonts w:ascii="Cambria Math" w:hAnsi="Cambria Math"/>
            <w:kern w:val="2"/>
            <w:szCs w:val="22"/>
          </w:rPr>
          <m:t>m</m:t>
        </m:r>
      </m:oMath>
      <w:r>
        <w:rPr>
          <w:iCs/>
          <w:kern w:val="2"/>
          <w:szCs w:val="22"/>
        </w:rPr>
        <w:t>-dimensional objective space is divided into</w:t>
      </w:r>
      <w:r>
        <w:rPr>
          <w:rFonts w:hint="eastAsia"/>
          <w:iCs/>
          <w:kern w:val="2"/>
          <w:szCs w:val="22"/>
        </w:rPr>
        <w:t xml:space="preserve"> </w:t>
      </w:r>
      <m:oMath>
        <m:sSup>
          <m:sSupPr>
            <m:ctrlPr>
              <w:rPr>
                <w:rFonts w:ascii="Cambria Math" w:hAnsi="Cambria Math"/>
                <w:i/>
                <w:iCs/>
                <w:kern w:val="2"/>
                <w:szCs w:val="22"/>
              </w:rPr>
            </m:ctrlPr>
          </m:sSupPr>
          <m:e>
            <m:r>
              <m:rPr/>
              <w:rPr>
                <w:rFonts w:ascii="Cambria Math" w:hAnsi="Cambria Math"/>
                <w:kern w:val="2"/>
                <w:szCs w:val="22"/>
              </w:rPr>
              <m:t>μ</m:t>
            </m:r>
            <m:ctrlPr>
              <w:rPr>
                <w:rFonts w:ascii="Cambria Math" w:hAnsi="Cambria Math"/>
                <w:i/>
                <w:iCs/>
                <w:kern w:val="2"/>
                <w:szCs w:val="22"/>
              </w:rPr>
            </m:ctrlPr>
          </m:e>
          <m:sup>
            <m:r>
              <m:rPr/>
              <w:rPr>
                <w:rFonts w:ascii="Cambria Math" w:hAnsi="Cambria Math"/>
                <w:kern w:val="2"/>
                <w:szCs w:val="22"/>
              </w:rPr>
              <m:t xml:space="preserve"> m</m:t>
            </m:r>
            <m:ctrlPr>
              <w:rPr>
                <w:rFonts w:ascii="Cambria Math" w:hAnsi="Cambria Math"/>
                <w:i/>
                <w:iCs/>
                <w:kern w:val="2"/>
                <w:szCs w:val="22"/>
              </w:rPr>
            </m:ctrlPr>
          </m:sup>
        </m:sSup>
      </m:oMath>
      <w:r>
        <w:rPr>
          <w:rFonts w:hint="eastAsia" w:hAnsi="Cambria Math"/>
          <w:iCs/>
          <w:kern w:val="2"/>
          <w:szCs w:val="22"/>
        </w:rPr>
        <w:t xml:space="preserve"> </w:t>
      </w:r>
      <w:r>
        <w:rPr>
          <w:iCs/>
          <w:kern w:val="2"/>
          <w:szCs w:val="22"/>
        </w:rPr>
        <w:t>hyperboxes,</w:t>
      </w:r>
      <w:r>
        <w:rPr>
          <w:rFonts w:hint="eastAsia"/>
          <w:iCs/>
          <w:kern w:val="2"/>
          <w:szCs w:val="22"/>
        </w:rPr>
        <w:t xml:space="preserve"> </w:t>
      </w:r>
      <w:r>
        <w:rPr>
          <w:iCs/>
          <w:kern w:val="2"/>
          <w:szCs w:val="22"/>
        </w:rPr>
        <w:t>and the width of each hyperbox is expressed as follows:</w:t>
      </w:r>
    </w:p>
    <w:p>
      <w:pPr>
        <w:tabs>
          <w:tab w:val="right" w:pos="8820"/>
        </w:tabs>
        <w:ind w:firstLine="420"/>
        <w:jc w:val="center"/>
        <w:rPr>
          <w:kern w:val="2"/>
          <w:szCs w:val="22"/>
        </w:rPr>
      </w:pPr>
      <w:r>
        <w:rPr>
          <w:rFonts w:hint="eastAsia" w:hAnsi="Cambria Math"/>
          <w:kern w:val="2"/>
          <w:szCs w:val="22"/>
        </w:rPr>
        <w:t xml:space="preserve">                                                     </w:t>
      </w:r>
      <m:oMath>
        <m:sSub>
          <m:sSubPr>
            <m:ctrlPr>
              <w:rPr>
                <w:rFonts w:ascii="Cambria Math" w:hAnsi="Cambria Math"/>
                <w:i/>
                <w:kern w:val="2"/>
                <w:szCs w:val="22"/>
              </w:rPr>
            </m:ctrlPr>
          </m:sSubPr>
          <m:e>
            <m:r>
              <m:rPr/>
              <w:rPr>
                <w:rFonts w:ascii="Cambria Math" w:hAnsi="Cambria Math"/>
                <w:kern w:val="2"/>
                <w:szCs w:val="22"/>
              </w:rPr>
              <m:t>d</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m:t>
        </m:r>
        <m:sSub>
          <m:sSubPr>
            <m:ctrlPr>
              <w:rPr>
                <w:rFonts w:ascii="Cambria Math" w:hAnsi="Cambria Math"/>
                <w:i/>
                <w:kern w:val="2"/>
                <w:szCs w:val="22"/>
              </w:rPr>
            </m:ctrlPr>
          </m:sSubPr>
          <m:e>
            <m:r>
              <m:rPr/>
              <w:rPr>
                <w:rFonts w:ascii="Cambria Math" w:hAnsi="Cambria Math"/>
                <w:kern w:val="2"/>
                <w:szCs w:val="22"/>
              </w:rPr>
              <m:t>ub</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m:t>
        </m:r>
        <m:sSub>
          <m:sSubPr>
            <m:ctrlPr>
              <w:rPr>
                <w:rFonts w:ascii="Cambria Math" w:hAnsi="Cambria Math"/>
                <w:i/>
                <w:kern w:val="2"/>
                <w:szCs w:val="22"/>
              </w:rPr>
            </m:ctrlPr>
          </m:sSubPr>
          <m:e>
            <m:r>
              <m:rPr/>
              <w:rPr>
                <w:rFonts w:ascii="Cambria Math" w:hAnsi="Cambria Math"/>
                <w:kern w:val="2"/>
                <w:szCs w:val="22"/>
              </w:rPr>
              <m:t>lb</m:t>
            </m:r>
            <m:ctrlPr>
              <w:rPr>
                <w:rFonts w:ascii="Cambria Math" w:hAnsi="Cambria Math"/>
                <w:i/>
                <w:kern w:val="2"/>
                <w:szCs w:val="22"/>
              </w:rPr>
            </m:ctrlPr>
          </m:e>
          <m:sub>
            <m:r>
              <m:rPr/>
              <w:rPr>
                <w:rFonts w:ascii="Cambria Math" w:hAnsi="Cambria Math"/>
                <w:kern w:val="2"/>
                <w:szCs w:val="22"/>
              </w:rPr>
              <m:t>i</m:t>
            </m:r>
            <m:ctrlPr>
              <w:rPr>
                <w:rFonts w:ascii="Cambria Math" w:hAnsi="Cambria Math"/>
                <w:i/>
                <w:kern w:val="2"/>
                <w:szCs w:val="22"/>
              </w:rPr>
            </m:ctrlPr>
          </m:sub>
        </m:sSub>
        <m:r>
          <m:rPr/>
          <w:rPr>
            <w:rFonts w:ascii="Cambria Math" w:hAnsi="Cambria Math"/>
            <w:kern w:val="2"/>
            <w:szCs w:val="22"/>
          </w:rPr>
          <m:t>)/μ</m:t>
        </m:r>
      </m:oMath>
      <w:r>
        <w:rPr>
          <w:rFonts w:hint="eastAsia" w:hAnsi="Cambria Math"/>
          <w:kern w:val="2"/>
          <w:szCs w:val="22"/>
        </w:rPr>
        <w:t xml:space="preserve">          </w:t>
      </w:r>
      <w:r>
        <w:rPr>
          <w:rFonts w:hint="eastAsia" w:hAnsi="Cambria Math"/>
          <w:kern w:val="2"/>
          <w:szCs w:val="22"/>
        </w:rPr>
        <w:tab/>
      </w:r>
      <w:r>
        <w:rPr>
          <w:rFonts w:hint="eastAsia" w:hAnsi="Cambria Math"/>
          <w:kern w:val="2"/>
          <w:szCs w:val="22"/>
        </w:rPr>
        <w:t xml:space="preserve"> </w:t>
      </w:r>
      <w:r>
        <w:rPr>
          <w:kern w:val="2"/>
          <w:szCs w:val="22"/>
        </w:rPr>
        <w:t>(</w:t>
      </w:r>
      <w:r>
        <w:rPr>
          <w:rFonts w:hint="eastAsia"/>
          <w:kern w:val="2"/>
          <w:szCs w:val="22"/>
        </w:rPr>
        <w:t>7</w:t>
      </w:r>
      <w:r>
        <w:rPr>
          <w:kern w:val="2"/>
          <w:szCs w:val="22"/>
        </w:rPr>
        <w:t>)</w:t>
      </w:r>
    </w:p>
    <w:p>
      <w:pPr>
        <w:ind w:firstLine="420"/>
        <w:rPr>
          <w:rFonts w:hAnsi="Cambria Math"/>
          <w:kern w:val="2"/>
          <w:szCs w:val="22"/>
          <w:highlight w:val="none"/>
        </w:rPr>
      </w:pPr>
      <w:r>
        <w:rPr>
          <w:kern w:val="2"/>
          <w:szCs w:val="22"/>
        </w:rPr>
        <w:t xml:space="preserve">Use grid coordinates to determine the dominance relation instead of using objective values. The grid </w:t>
      </w:r>
      <w:r>
        <w:rPr>
          <w:kern w:val="2"/>
          <w:szCs w:val="22"/>
          <w:highlight w:val="none"/>
        </w:rPr>
        <w:t>dominance is also a relaxed Pareto dominance, but it is seriously</w:t>
      </w:r>
      <w:r>
        <w:rPr>
          <w:rFonts w:hint="eastAsia"/>
          <w:kern w:val="2"/>
          <w:szCs w:val="22"/>
          <w:highlight w:val="none"/>
        </w:rPr>
        <w:t xml:space="preserve"> </w:t>
      </w:r>
      <w:r>
        <w:rPr>
          <w:kern w:val="2"/>
          <w:szCs w:val="22"/>
          <w:highlight w:val="none"/>
        </w:rPr>
        <w:t>affected by the parameter</w:t>
      </w:r>
      <w:r>
        <w:rPr>
          <w:rFonts w:hint="eastAsia"/>
          <w:kern w:val="2"/>
          <w:szCs w:val="22"/>
          <w:highlight w:val="none"/>
        </w:rPr>
        <w:t xml:space="preserve"> </w:t>
      </w:r>
      <m:oMath>
        <m:r>
          <m:rPr/>
          <w:rPr>
            <w:rFonts w:ascii="Cambria Math" w:hAnsi="Cambria Math"/>
            <w:kern w:val="2"/>
            <w:szCs w:val="22"/>
            <w:highlight w:val="none"/>
          </w:rPr>
          <m:t xml:space="preserve">μ </m:t>
        </m:r>
      </m:oMath>
      <w:r>
        <w:rPr>
          <w:rFonts w:hint="eastAsia" w:hAnsi="Cambria Math"/>
          <w:kern w:val="2"/>
          <w:szCs w:val="22"/>
          <w:highlight w:val="none"/>
        </w:rPr>
        <w:t>.</w:t>
      </w:r>
    </w:p>
    <w:p>
      <w:pPr>
        <w:numPr>
          <w:ilvl w:val="0"/>
          <w:numId w:val="0"/>
        </w:numPr>
        <w:ind w:firstLine="420" w:firstLineChars="0"/>
        <w:rPr>
          <w:kern w:val="2"/>
          <w:szCs w:val="22"/>
          <w:highlight w:val="none"/>
        </w:rPr>
      </w:pPr>
      <w:r>
        <w:rPr>
          <w:rFonts w:hint="default" w:ascii="Times New Roman" w:hAnsi="Times New Roman" w:eastAsia="宋体" w:cs="Times New Roman"/>
          <w:kern w:val="2"/>
          <w:sz w:val="22"/>
          <w:szCs w:val="22"/>
          <w:highlight w:val="none"/>
          <w:lang w:val="en-US" w:eastAsia="zh-CN" w:bidi="ar-SA"/>
        </w:rPr>
        <w:t>(</w:t>
      </w:r>
      <w:r>
        <w:rPr>
          <w:rFonts w:hint="eastAsia" w:cs="Times New Roman"/>
          <w:kern w:val="2"/>
          <w:sz w:val="22"/>
          <w:szCs w:val="22"/>
          <w:highlight w:val="none"/>
          <w:lang w:val="en-US" w:eastAsia="zh-CN" w:bidi="ar-SA"/>
        </w:rPr>
        <w:t>3</w:t>
      </w:r>
      <w:r>
        <w:rPr>
          <w:rFonts w:hint="default" w:ascii="Times New Roman" w:hAnsi="Times New Roman" w:eastAsia="宋体" w:cs="Times New Roman"/>
          <w:kern w:val="2"/>
          <w:sz w:val="22"/>
          <w:szCs w:val="22"/>
          <w:highlight w:val="none"/>
          <w:lang w:val="en-US" w:eastAsia="zh-CN" w:bidi="ar-SA"/>
        </w:rPr>
        <w:t>)</w:t>
      </w:r>
      <w:r>
        <w:rPr>
          <w:rFonts w:hint="eastAsia" w:cs="Times New Roman"/>
          <w:kern w:val="2"/>
          <w:sz w:val="22"/>
          <w:szCs w:val="22"/>
          <w:highlight w:val="none"/>
          <w:lang w:val="en-US" w:eastAsia="zh-CN" w:bidi="ar-SA"/>
        </w:rPr>
        <w:t xml:space="preserve"> </w:t>
      </w:r>
      <w:r>
        <w:rPr>
          <w:kern w:val="2"/>
          <w:szCs w:val="22"/>
          <w:highlight w:val="none"/>
        </w:rPr>
        <w:t xml:space="preserve">Fuzzy </w:t>
      </w:r>
      <w:r>
        <w:rPr>
          <w:rFonts w:hint="eastAsia"/>
          <w:kern w:val="2"/>
          <w:szCs w:val="22"/>
          <w:highlight w:val="none"/>
        </w:rPr>
        <w:t>L</w:t>
      </w:r>
      <w:r>
        <w:rPr>
          <w:kern w:val="2"/>
          <w:szCs w:val="22"/>
          <w:highlight w:val="none"/>
        </w:rPr>
        <w:t>ogic</w:t>
      </w:r>
    </w:p>
    <w:p>
      <w:pPr>
        <w:numPr>
          <w:ilvl w:val="0"/>
          <w:numId w:val="4"/>
        </w:numPr>
        <w:ind w:firstLine="420"/>
        <w:rPr>
          <w:kern w:val="2"/>
          <w:szCs w:val="22"/>
        </w:rPr>
      </w:pPr>
      <m:oMath>
        <m:r>
          <m:rPr/>
          <w:rPr>
            <w:rFonts w:ascii="Cambria Math" w:hAnsi="Cambria Math"/>
            <w:kern w:val="2"/>
            <w:szCs w:val="22"/>
          </w:rPr>
          <m:t>k</m:t>
        </m:r>
      </m:oMath>
      <w:r>
        <w:rPr>
          <w:kern w:val="2"/>
          <w:szCs w:val="22"/>
        </w:rPr>
        <w:t>)-dominance</w:t>
      </w:r>
      <w:r>
        <w:rPr>
          <w:rFonts w:hint="eastAsia"/>
          <w:kern w:val="2"/>
          <w:szCs w:val="22"/>
        </w:rPr>
        <w:t xml:space="preserve"> </w:t>
      </w:r>
      <w:r>
        <w:rPr>
          <w:rFonts w:hint="eastAsia" w:eastAsia="sans-serif"/>
          <w:szCs w:val="22"/>
          <w:shd w:val="clear" w:color="auto" w:fill="FFFFFF"/>
        </w:rPr>
        <w:t>[4]</w:t>
      </w:r>
      <w:r>
        <w:rPr>
          <w:kern w:val="2"/>
          <w:szCs w:val="22"/>
        </w:rPr>
        <w:t>,</w:t>
      </w:r>
      <m:oMath>
        <m:r>
          <m:rPr/>
          <w:rPr>
            <w:rFonts w:ascii="Cambria Math"/>
            <w:kern w:val="2"/>
            <w:szCs w:val="22"/>
          </w:rPr>
          <m:t xml:space="preserve"> </m:t>
        </m:r>
        <m:r>
          <m:rPr/>
          <w:rPr>
            <w:rFonts w:ascii="Cambria Math" w:hAnsi="Cambria Math"/>
            <w:kern w:val="2"/>
            <w:szCs w:val="22"/>
          </w:rPr>
          <m:t>L</m:t>
        </m:r>
      </m:oMath>
      <w:r>
        <w:rPr>
          <w:kern w:val="2"/>
          <w:szCs w:val="22"/>
        </w:rPr>
        <w:t>-dominance</w:t>
      </w:r>
      <w:r>
        <w:rPr>
          <w:rFonts w:hint="eastAsia"/>
          <w:kern w:val="2"/>
          <w:szCs w:val="22"/>
        </w:rPr>
        <w:t xml:space="preserve"> </w:t>
      </w:r>
      <w:r>
        <w:rPr>
          <w:rFonts w:hint="eastAsia" w:eastAsia="sans-serif"/>
          <w:szCs w:val="22"/>
          <w:shd w:val="clear" w:color="auto" w:fill="FFFFFF"/>
        </w:rPr>
        <w:t>[5]</w:t>
      </w:r>
      <w:r>
        <w:rPr>
          <w:kern w:val="2"/>
          <w:szCs w:val="22"/>
        </w:rPr>
        <w:t xml:space="preserve"> and fuzzy dominance belong to this category. In this</w:t>
      </w:r>
      <w:r>
        <w:rPr>
          <w:rFonts w:hint="eastAsia"/>
          <w:kern w:val="2"/>
          <w:szCs w:val="22"/>
        </w:rPr>
        <w:t xml:space="preserve"> </w:t>
      </w:r>
      <w:r>
        <w:rPr>
          <w:kern w:val="2"/>
          <w:szCs w:val="22"/>
        </w:rPr>
        <w:t>type of method, the criterion for determining the dominance relation are</w:t>
      </w:r>
      <w:r>
        <w:rPr>
          <w:rFonts w:hint="eastAsia"/>
          <w:kern w:val="2"/>
          <w:szCs w:val="22"/>
        </w:rPr>
        <w:t xml:space="preserve"> </w:t>
      </w:r>
      <w:r>
        <w:rPr>
          <w:kern w:val="2"/>
          <w:szCs w:val="22"/>
        </w:rPr>
        <w:t>usually considered, as the objective number of one candidate solution is smaller or</w:t>
      </w:r>
      <w:r>
        <w:rPr>
          <w:rFonts w:hint="eastAsia"/>
          <w:kern w:val="2"/>
          <w:szCs w:val="22"/>
        </w:rPr>
        <w:t xml:space="preserve"> </w:t>
      </w:r>
      <w:r>
        <w:rPr>
          <w:kern w:val="2"/>
          <w:szCs w:val="22"/>
        </w:rPr>
        <w:t>larger than the other. In (1-</w:t>
      </w:r>
      <m:oMath>
        <m:r>
          <m:rPr/>
          <w:rPr>
            <w:rFonts w:ascii="Cambria Math" w:hAnsi="Cambria Math"/>
            <w:kern w:val="2"/>
            <w:szCs w:val="22"/>
          </w:rPr>
          <m:t>k</m:t>
        </m:r>
      </m:oMath>
      <w:r>
        <w:rPr>
          <w:kern w:val="2"/>
          <w:szCs w:val="22"/>
        </w:rPr>
        <w:t>) dominance, if and only if</w:t>
      </w:r>
    </w:p>
    <w:p>
      <w:pPr>
        <w:tabs>
          <w:tab w:val="right" w:pos="8820"/>
        </w:tabs>
        <w:jc w:val="center"/>
        <w:rPr>
          <w:kern w:val="2"/>
          <w:szCs w:val="22"/>
        </w:rPr>
      </w:pPr>
      <w:r>
        <w:rPr>
          <w:rFonts w:hint="eastAsia" w:hAnsi="Cambria Math"/>
          <w:kern w:val="2"/>
          <w:szCs w:val="22"/>
        </w:rPr>
        <w:t xml:space="preserve">                                                                   </w:t>
      </w:r>
      <m:oMath>
        <m:d>
          <m:dPr>
            <m:begChr m:val="{"/>
            <m:endChr m:val=""/>
            <m:ctrlPr>
              <w:rPr>
                <w:rFonts w:ascii="Cambria Math" w:hAnsi="Cambria Math"/>
                <w:i/>
                <w:kern w:val="2"/>
                <w:szCs w:val="22"/>
              </w:rPr>
            </m:ctrlPr>
          </m:dPr>
          <m:e>
            <m:eqArr>
              <m:eqArrPr>
                <m:ctrlPr>
                  <w:rPr>
                    <w:rFonts w:ascii="Cambria Math" w:hAnsi="Cambria Math"/>
                    <w:i/>
                    <w:kern w:val="2"/>
                    <w:szCs w:val="22"/>
                  </w:rPr>
                </m:ctrlPr>
              </m:eqArrPr>
              <m:e>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e</m:t>
                    </m:r>
                    <m:ctrlPr>
                      <w:rPr>
                        <w:rFonts w:ascii="Cambria Math" w:hAnsi="Cambria Math"/>
                        <w:i/>
                        <w:kern w:val="2"/>
                        <w:szCs w:val="22"/>
                      </w:rPr>
                    </m:ctrlPr>
                  </m:sub>
                </m:sSub>
                <m:r>
                  <m:rPr/>
                  <w:rPr>
                    <w:rFonts w:ascii="Cambria Math" w:hAnsi="Cambria Math"/>
                    <w:kern w:val="2"/>
                    <w:szCs w:val="22"/>
                  </w:rPr>
                  <m:t>&lt;m</m:t>
                </m:r>
                <m:ctrlPr>
                  <w:rPr>
                    <w:rFonts w:ascii="Cambria Math" w:hAnsi="Cambria Math"/>
                    <w:i/>
                    <w:kern w:val="2"/>
                    <w:szCs w:val="22"/>
                  </w:rPr>
                </m:ctrlPr>
              </m:e>
              <m:e>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s</m:t>
                    </m:r>
                    <m:ctrlPr>
                      <w:rPr>
                        <w:rFonts w:ascii="Cambria Math" w:hAnsi="Cambria Math"/>
                        <w:i/>
                        <w:kern w:val="2"/>
                        <w:szCs w:val="22"/>
                      </w:rPr>
                    </m:ctrlPr>
                  </m:sub>
                </m:sSub>
                <m:r>
                  <m:rPr/>
                  <w:rPr>
                    <w:rFonts w:ascii="Cambria Math" w:hAnsi="Cambria Math"/>
                    <w:kern w:val="2"/>
                    <w:szCs w:val="22"/>
                  </w:rPr>
                  <m:t>≥</m:t>
                </m:r>
                <m:f>
                  <m:fPr>
                    <m:ctrlPr>
                      <w:rPr>
                        <w:rFonts w:ascii="Cambria Math" w:hAnsi="Cambria Math"/>
                        <w:i/>
                        <w:kern w:val="2"/>
                        <w:szCs w:val="22"/>
                      </w:rPr>
                    </m:ctrlPr>
                  </m:fPr>
                  <m:num>
                    <m:r>
                      <m:rPr/>
                      <w:rPr>
                        <w:rFonts w:ascii="Cambria Math" w:hAnsi="Cambria Math"/>
                        <w:kern w:val="2"/>
                        <w:szCs w:val="22"/>
                      </w:rPr>
                      <m:t>m−</m:t>
                    </m:r>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e</m:t>
                        </m:r>
                        <m:ctrlPr>
                          <w:rPr>
                            <w:rFonts w:ascii="Cambria Math" w:hAnsi="Cambria Math"/>
                            <w:i/>
                            <w:kern w:val="2"/>
                            <w:szCs w:val="22"/>
                          </w:rPr>
                        </m:ctrlPr>
                      </m:sub>
                    </m:sSub>
                    <m:ctrlPr>
                      <w:rPr>
                        <w:rFonts w:ascii="Cambria Math" w:hAnsi="Cambria Math"/>
                        <w:i/>
                        <w:kern w:val="2"/>
                        <w:szCs w:val="22"/>
                      </w:rPr>
                    </m:ctrlPr>
                  </m:num>
                  <m:den>
                    <m:r>
                      <m:rPr/>
                      <w:rPr>
                        <w:rFonts w:ascii="Cambria Math" w:hAnsi="Cambria Math"/>
                        <w:kern w:val="2"/>
                        <w:szCs w:val="22"/>
                      </w:rPr>
                      <m:t>k+1</m:t>
                    </m:r>
                    <m:ctrlPr>
                      <w:rPr>
                        <w:rFonts w:ascii="Cambria Math" w:hAnsi="Cambria Math"/>
                        <w:i/>
                        <w:kern w:val="2"/>
                        <w:szCs w:val="22"/>
                      </w:rPr>
                    </m:ctrlPr>
                  </m:den>
                </m:f>
                <m:ctrlPr>
                  <w:rPr>
                    <w:rFonts w:ascii="Cambria Math" w:hAnsi="Cambria Math"/>
                    <w:i/>
                    <w:kern w:val="2"/>
                    <w:szCs w:val="22"/>
                  </w:rPr>
                </m:ctrlPr>
              </m:e>
            </m:eqArr>
            <m:ctrlPr>
              <w:rPr>
                <w:rFonts w:ascii="Cambria Math" w:hAnsi="Cambria Math"/>
                <w:i/>
                <w:kern w:val="2"/>
                <w:szCs w:val="22"/>
              </w:rPr>
            </m:ctrlPr>
          </m:e>
        </m:d>
      </m:oMath>
      <w:r>
        <w:rPr>
          <w:kern w:val="2"/>
          <w:szCs w:val="22"/>
        </w:rPr>
        <w:t xml:space="preserve"> </w:t>
      </w:r>
      <w:r>
        <w:rPr>
          <w:rFonts w:hint="eastAsia"/>
          <w:kern w:val="2"/>
          <w:szCs w:val="22"/>
        </w:rPr>
        <w:t xml:space="preserve">       </w:t>
      </w:r>
      <w:r>
        <w:rPr>
          <w:rFonts w:hint="eastAsia"/>
          <w:kern w:val="2"/>
          <w:szCs w:val="22"/>
        </w:rPr>
        <w:tab/>
      </w:r>
      <w:r>
        <w:rPr>
          <w:rFonts w:hint="eastAsia"/>
          <w:kern w:val="2"/>
          <w:szCs w:val="22"/>
        </w:rPr>
        <w:t xml:space="preserve">    (8)</w:t>
      </w:r>
    </w:p>
    <w:p>
      <w:pPr>
        <w:rPr>
          <w:kern w:val="2"/>
          <w:szCs w:val="22"/>
        </w:rPr>
      </w:pPr>
      <w:r>
        <w:rPr>
          <w:kern w:val="2"/>
          <w:szCs w:val="22"/>
        </w:rPr>
        <w:t xml:space="preserve">is called the solution </w:t>
      </w:r>
      <m:oMath>
        <m:r>
          <m:rPr>
            <m:sty m:val="bi"/>
          </m:rPr>
          <w:rPr>
            <w:rFonts w:ascii="Cambria Math" w:hAnsi="Cambria Math" w:eastAsia="sans-serif"/>
            <w:szCs w:val="22"/>
            <w:shd w:val="clear" w:color="auto" w:fill="FFFFFF"/>
          </w:rPr>
          <m:t>x</m:t>
        </m:r>
      </m:oMath>
      <w:r>
        <w:rPr>
          <w:kern w:val="2"/>
          <w:szCs w:val="22"/>
        </w:rPr>
        <w:t xml:space="preserve"> (1-</w:t>
      </w:r>
      <m:oMath>
        <m:r>
          <m:rPr/>
          <w:rPr>
            <w:rFonts w:ascii="Cambria Math" w:hAnsi="Cambria Math"/>
            <w:kern w:val="2"/>
            <w:szCs w:val="22"/>
          </w:rPr>
          <m:t>k</m:t>
        </m:r>
      </m:oMath>
      <w:r>
        <w:rPr>
          <w:kern w:val="2"/>
          <w:szCs w:val="22"/>
        </w:rPr>
        <w:t xml:space="preserve">)-dominate the solution </w:t>
      </w:r>
      <m:oMath>
        <m:r>
          <m:rPr>
            <m:sty m:val="bi"/>
          </m:rPr>
          <w:rPr>
            <w:rFonts w:ascii="Cambria Math" w:hAnsi="Cambria Math" w:eastAsia="sans-serif"/>
            <w:kern w:val="2"/>
            <w:szCs w:val="22"/>
            <w:shd w:val="clear" w:color="auto" w:fill="FFFFFF"/>
          </w:rPr>
          <m:t>y</m:t>
        </m:r>
      </m:oMath>
      <w:r>
        <w:rPr>
          <w:kern w:val="2"/>
          <w:szCs w:val="22"/>
        </w:rPr>
        <w:t xml:space="preserve">, where </w:t>
      </w:r>
      <m:oMath>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 xml:space="preserve">e  </m:t>
            </m:r>
            <m:ctrlPr>
              <w:rPr>
                <w:rFonts w:ascii="Cambria Math" w:hAnsi="Cambria Math"/>
                <w:i/>
                <w:kern w:val="2"/>
                <w:szCs w:val="22"/>
              </w:rPr>
            </m:ctrlPr>
          </m:sub>
        </m:sSub>
      </m:oMath>
      <w:r>
        <w:rPr>
          <w:kern w:val="2"/>
          <w:szCs w:val="22"/>
        </w:rPr>
        <w:t xml:space="preserve">and </w:t>
      </w:r>
      <m:oMath>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s</m:t>
            </m:r>
            <m:ctrlPr>
              <w:rPr>
                <w:rFonts w:ascii="Cambria Math" w:hAnsi="Cambria Math"/>
                <w:i/>
                <w:kern w:val="2"/>
                <w:szCs w:val="22"/>
              </w:rPr>
            </m:ctrlPr>
          </m:sub>
        </m:sSub>
      </m:oMath>
      <w:r>
        <w:rPr>
          <w:kern w:val="2"/>
          <w:szCs w:val="22"/>
        </w:rPr>
        <w:t xml:space="preserve"> are the objectives number of </w:t>
      </w:r>
      <m:oMath>
        <m:r>
          <m:rPr>
            <m:sty m:val="bi"/>
          </m:rPr>
          <w:rPr>
            <w:rFonts w:ascii="Cambria Math" w:hAnsi="Cambria Math" w:eastAsia="sans-serif"/>
            <w:szCs w:val="22"/>
            <w:shd w:val="clear" w:color="auto" w:fill="FFFFFF"/>
          </w:rPr>
          <m:t>x</m:t>
        </m:r>
      </m:oMath>
      <w:r>
        <w:rPr>
          <w:kern w:val="2"/>
          <w:szCs w:val="22"/>
        </w:rPr>
        <w:t xml:space="preserve"> equal to and less than </w:t>
      </w:r>
      <m:oMath>
        <m:r>
          <m:rPr>
            <m:sty m:val="bi"/>
          </m:rPr>
          <w:rPr>
            <w:rFonts w:ascii="Cambria Math" w:hAnsi="Cambria Math" w:eastAsia="sans-serif"/>
            <w:kern w:val="2"/>
            <w:szCs w:val="22"/>
            <w:shd w:val="clear" w:color="auto" w:fill="FFFFFF"/>
          </w:rPr>
          <m:t>y</m:t>
        </m:r>
      </m:oMath>
      <w:r>
        <w:rPr>
          <w:kern w:val="2"/>
          <w:szCs w:val="22"/>
        </w:rPr>
        <w:t xml:space="preserve">, respectively, and </w:t>
      </w:r>
      <m:oMath>
        <m:r>
          <m:rPr/>
          <w:rPr>
            <w:rFonts w:ascii="Cambria Math" w:hAnsi="Cambria Math"/>
            <w:kern w:val="2"/>
            <w:szCs w:val="22"/>
          </w:rPr>
          <m:t>k</m:t>
        </m:r>
      </m:oMath>
      <w:r>
        <w:rPr>
          <w:kern w:val="2"/>
          <w:szCs w:val="22"/>
        </w:rPr>
        <w:t xml:space="preserve"> is a predefined parameter in the range of [0,</w:t>
      </w:r>
      <w:r>
        <w:rPr>
          <w:rFonts w:hint="eastAsia"/>
          <w:kern w:val="2"/>
          <w:szCs w:val="22"/>
        </w:rPr>
        <w:t xml:space="preserve"> </w:t>
      </w:r>
      <w:r>
        <w:rPr>
          <w:kern w:val="2"/>
          <w:szCs w:val="22"/>
        </w:rPr>
        <w:t xml:space="preserve">1]. Similar to </w:t>
      </w:r>
      <m:oMath>
        <m:r>
          <m:rPr/>
          <w:rPr>
            <w:rFonts w:ascii="Cambria Math" w:hAnsi="Cambria Math"/>
            <w:kern w:val="2"/>
            <w:szCs w:val="22"/>
          </w:rPr>
          <m:t>k</m:t>
        </m:r>
      </m:oMath>
      <w:r>
        <w:rPr>
          <w:kern w:val="2"/>
          <w:szCs w:val="22"/>
        </w:rPr>
        <w:t xml:space="preserve">-dominance, for </w:t>
      </w:r>
      <m:oMath>
        <m:r>
          <m:rPr/>
          <w:rPr>
            <w:rFonts w:ascii="Cambria Math" w:hAnsi="Cambria Math"/>
            <w:kern w:val="2"/>
            <w:szCs w:val="22"/>
          </w:rPr>
          <m:t>L</m:t>
        </m:r>
      </m:oMath>
      <w:r>
        <w:rPr>
          <w:kern w:val="2"/>
          <w:szCs w:val="22"/>
        </w:rPr>
        <w:t>-dominance, if and only if</w:t>
      </w:r>
    </w:p>
    <w:p>
      <w:pPr>
        <w:tabs>
          <w:tab w:val="right" w:pos="8820"/>
        </w:tabs>
        <w:jc w:val="center"/>
        <w:rPr>
          <w:kern w:val="2"/>
          <w:szCs w:val="22"/>
        </w:rPr>
      </w:pPr>
      <w:r>
        <w:rPr>
          <w:rFonts w:hint="eastAsia" w:hAnsi="Cambria Math"/>
          <w:kern w:val="2"/>
          <w:szCs w:val="22"/>
        </w:rPr>
        <w:t xml:space="preserve">                                                              </w:t>
      </w:r>
      <m:oMath>
        <m:d>
          <m:dPr>
            <m:begChr m:val="{"/>
            <m:endChr m:val=""/>
            <m:ctrlPr>
              <w:rPr>
                <w:rFonts w:ascii="Cambria Math" w:hAnsi="Cambria Math"/>
                <w:i/>
                <w:kern w:val="2"/>
                <w:szCs w:val="22"/>
              </w:rPr>
            </m:ctrlPr>
          </m:dPr>
          <m:e>
            <m:eqArr>
              <m:eqArrPr>
                <m:ctrlPr>
                  <w:rPr>
                    <w:rFonts w:ascii="Cambria Math" w:hAnsi="Cambria Math"/>
                    <w:i/>
                    <w:kern w:val="2"/>
                    <w:szCs w:val="22"/>
                  </w:rPr>
                </m:ctrlPr>
              </m:eqArrPr>
              <m:e>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s</m:t>
                    </m:r>
                    <m:ctrlPr>
                      <w:rPr>
                        <w:rFonts w:ascii="Cambria Math" w:hAnsi="Cambria Math"/>
                        <w:i/>
                        <w:kern w:val="2"/>
                        <w:szCs w:val="22"/>
                      </w:rPr>
                    </m:ctrlPr>
                  </m:sub>
                </m:sSub>
                <m:r>
                  <m:rPr/>
                  <w:rPr>
                    <w:rFonts w:ascii="Cambria Math" w:hAnsi="Cambria Math"/>
                    <w:kern w:val="2"/>
                    <w:szCs w:val="22"/>
                  </w:rPr>
                  <m:t>&gt;</m:t>
                </m:r>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g</m:t>
                    </m:r>
                    <m:ctrlPr>
                      <w:rPr>
                        <w:rFonts w:ascii="Cambria Math" w:hAnsi="Cambria Math"/>
                        <w:i/>
                        <w:kern w:val="2"/>
                        <w:szCs w:val="22"/>
                      </w:rPr>
                    </m:ctrlPr>
                  </m:sub>
                </m:sSub>
                <m:ctrlPr>
                  <w:rPr>
                    <w:rFonts w:ascii="Cambria Math" w:hAnsi="Cambria Math"/>
                    <w:i/>
                    <w:kern w:val="2"/>
                    <w:szCs w:val="22"/>
                  </w:rPr>
                </m:ctrlPr>
              </m:e>
              <m:e>
                <m:r>
                  <m:rPr/>
                  <w:rPr>
                    <w:rFonts w:ascii="Cambria Math" w:hAnsi="Cambria Math"/>
                    <w:kern w:val="2"/>
                    <w:szCs w:val="22"/>
                  </w:rPr>
                  <m:t>||f(x)||&lt;||f(y)||</m:t>
                </m:r>
                <m:ctrlPr>
                  <w:rPr>
                    <w:rFonts w:ascii="Cambria Math" w:hAnsi="Cambria Math"/>
                    <w:i/>
                    <w:kern w:val="2"/>
                    <w:szCs w:val="22"/>
                  </w:rPr>
                </m:ctrlPr>
              </m:e>
            </m:eqArr>
            <m:ctrlPr>
              <w:rPr>
                <w:rFonts w:ascii="Cambria Math" w:hAnsi="Cambria Math"/>
                <w:i/>
                <w:kern w:val="2"/>
                <w:szCs w:val="22"/>
              </w:rPr>
            </m:ctrlPr>
          </m:e>
        </m:d>
      </m:oMath>
      <w:r>
        <w:rPr>
          <w:kern w:val="2"/>
          <w:szCs w:val="22"/>
        </w:rPr>
        <w:t xml:space="preserve">     </w:t>
      </w:r>
      <w:r>
        <w:rPr>
          <w:rFonts w:hint="eastAsia"/>
          <w:kern w:val="2"/>
          <w:szCs w:val="22"/>
        </w:rPr>
        <w:tab/>
      </w:r>
      <w:r>
        <w:rPr>
          <w:kern w:val="2"/>
          <w:szCs w:val="22"/>
        </w:rPr>
        <w:t xml:space="preserve">   (</w:t>
      </w:r>
      <w:r>
        <w:rPr>
          <w:rFonts w:hint="eastAsia"/>
          <w:kern w:val="2"/>
          <w:szCs w:val="22"/>
        </w:rPr>
        <w:t>9</w:t>
      </w:r>
      <w:r>
        <w:rPr>
          <w:kern w:val="2"/>
          <w:szCs w:val="22"/>
        </w:rPr>
        <w:t>)</w:t>
      </w:r>
    </w:p>
    <w:p>
      <w:pPr>
        <w:rPr>
          <w:kern w:val="2"/>
          <w:szCs w:val="22"/>
        </w:rPr>
      </w:pPr>
      <w:r>
        <w:rPr>
          <w:kern w:val="2"/>
          <w:szCs w:val="22"/>
        </w:rPr>
        <w:t xml:space="preserve">is called </w:t>
      </w:r>
      <m:oMath>
        <m:r>
          <m:rPr>
            <m:sty m:val="bi"/>
          </m:rPr>
          <w:rPr>
            <w:rFonts w:ascii="Cambria Math" w:hAnsi="Cambria Math" w:eastAsia="sans-serif"/>
            <w:szCs w:val="22"/>
            <w:shd w:val="clear" w:color="auto" w:fill="FFFFFF"/>
          </w:rPr>
          <m:t>x</m:t>
        </m:r>
      </m:oMath>
      <w:r>
        <w:rPr>
          <w:kern w:val="2"/>
          <w:szCs w:val="22"/>
        </w:rPr>
        <w:t xml:space="preserve"> </w:t>
      </w:r>
      <m:oMath>
        <m:r>
          <m:rPr/>
          <w:rPr>
            <w:rFonts w:ascii="Cambria Math" w:hAnsi="Cambria Math"/>
            <w:kern w:val="2"/>
            <w:szCs w:val="22"/>
          </w:rPr>
          <m:t>L</m:t>
        </m:r>
      </m:oMath>
      <w:r>
        <w:rPr>
          <w:kern w:val="2"/>
          <w:szCs w:val="22"/>
        </w:rPr>
        <w:t xml:space="preserve">-dominate </w:t>
      </w:r>
      <m:oMath>
        <m:r>
          <m:rPr>
            <m:sty m:val="bi"/>
          </m:rPr>
          <w:rPr>
            <w:rFonts w:ascii="Cambria Math" w:hAnsi="Cambria Math" w:eastAsia="sans-serif"/>
            <w:kern w:val="2"/>
            <w:szCs w:val="22"/>
            <w:shd w:val="clear" w:color="auto" w:fill="FFFFFF"/>
          </w:rPr>
          <m:t>y</m:t>
        </m:r>
      </m:oMath>
      <w:r>
        <w:rPr>
          <w:kern w:val="2"/>
          <w:szCs w:val="22"/>
        </w:rPr>
        <w:t xml:space="preserve">. Where </w:t>
      </w:r>
      <m:oMath>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s</m:t>
            </m:r>
            <m:ctrlPr>
              <w:rPr>
                <w:rFonts w:ascii="Cambria Math" w:hAnsi="Cambria Math"/>
                <w:i/>
                <w:kern w:val="2"/>
                <w:szCs w:val="22"/>
              </w:rPr>
            </m:ctrlPr>
          </m:sub>
        </m:sSub>
      </m:oMath>
      <w:r>
        <w:rPr>
          <w:kern w:val="2"/>
          <w:szCs w:val="22"/>
        </w:rPr>
        <w:t xml:space="preserve"> and </w:t>
      </w:r>
      <m:oMath>
        <m:sSub>
          <m:sSubPr>
            <m:ctrlPr>
              <w:rPr>
                <w:rFonts w:ascii="Cambria Math" w:hAnsi="Cambria Math"/>
                <w:i/>
                <w:kern w:val="2"/>
                <w:szCs w:val="22"/>
              </w:rPr>
            </m:ctrlPr>
          </m:sSubPr>
          <m:e>
            <m:r>
              <m:rPr/>
              <w:rPr>
                <w:rFonts w:ascii="Cambria Math" w:hAnsi="Cambria Math"/>
                <w:kern w:val="2"/>
                <w:szCs w:val="22"/>
              </w:rPr>
              <m:t>n</m:t>
            </m:r>
            <m:ctrlPr>
              <w:rPr>
                <w:rFonts w:ascii="Cambria Math" w:hAnsi="Cambria Math"/>
                <w:i/>
                <w:kern w:val="2"/>
                <w:szCs w:val="22"/>
              </w:rPr>
            </m:ctrlPr>
          </m:e>
          <m:sub>
            <m:r>
              <m:rPr/>
              <w:rPr>
                <w:rFonts w:ascii="Cambria Math" w:hAnsi="Cambria Math"/>
                <w:kern w:val="2"/>
                <w:szCs w:val="22"/>
              </w:rPr>
              <m:t>g</m:t>
            </m:r>
            <m:ctrlPr>
              <w:rPr>
                <w:rFonts w:ascii="Cambria Math" w:hAnsi="Cambria Math"/>
                <w:i/>
                <w:kern w:val="2"/>
                <w:szCs w:val="22"/>
              </w:rPr>
            </m:ctrlPr>
          </m:sub>
        </m:sSub>
      </m:oMath>
      <w:r>
        <w:rPr>
          <w:kern w:val="2"/>
          <w:szCs w:val="22"/>
        </w:rPr>
        <w:t xml:space="preserve"> are the objective numbers where </w:t>
      </w:r>
      <m:oMath>
        <m:r>
          <m:rPr>
            <m:sty m:val="bi"/>
          </m:rPr>
          <w:rPr>
            <w:rFonts w:ascii="Cambria Math" w:hAnsi="Cambria Math" w:eastAsia="sans-serif"/>
            <w:szCs w:val="22"/>
            <w:shd w:val="clear" w:color="auto" w:fill="FFFFFF"/>
          </w:rPr>
          <m:t>x</m:t>
        </m:r>
      </m:oMath>
      <w:r>
        <w:rPr>
          <w:kern w:val="2"/>
          <w:szCs w:val="22"/>
        </w:rPr>
        <w:t xml:space="preserve"> is less</w:t>
      </w:r>
      <w:r>
        <w:rPr>
          <w:rFonts w:hint="eastAsia"/>
          <w:kern w:val="2"/>
          <w:szCs w:val="22"/>
        </w:rPr>
        <w:t xml:space="preserve"> </w:t>
      </w:r>
      <w:r>
        <w:rPr>
          <w:kern w:val="2"/>
          <w:szCs w:val="22"/>
        </w:rPr>
        <w:t xml:space="preserve">than and greater than </w:t>
      </w:r>
      <m:oMath>
        <m:r>
          <m:rPr>
            <m:sty m:val="bi"/>
          </m:rPr>
          <w:rPr>
            <w:rFonts w:ascii="Cambria Math" w:hAnsi="Cambria Math" w:eastAsia="sans-serif"/>
            <w:kern w:val="2"/>
            <w:szCs w:val="22"/>
            <w:shd w:val="clear" w:color="auto" w:fill="FFFFFF"/>
          </w:rPr>
          <m:t>y</m:t>
        </m:r>
      </m:oMath>
      <w:r>
        <w:rPr>
          <w:kern w:val="2"/>
          <w:szCs w:val="22"/>
        </w:rPr>
        <w:t>, respectively.</w:t>
      </w:r>
    </w:p>
    <w:p>
      <w:pPr>
        <w:numPr>
          <w:ilvl w:val="0"/>
          <w:numId w:val="0"/>
        </w:numPr>
        <w:ind w:firstLine="420" w:firstLineChars="0"/>
        <w:rPr>
          <w:kern w:val="2"/>
          <w:szCs w:val="22"/>
          <w:highlight w:val="none"/>
        </w:rPr>
      </w:pPr>
      <w:r>
        <w:rPr>
          <w:rFonts w:hint="default" w:ascii="Times New Roman" w:hAnsi="Times New Roman" w:eastAsia="宋体" w:cs="Times New Roman"/>
          <w:kern w:val="2"/>
          <w:sz w:val="22"/>
          <w:szCs w:val="22"/>
          <w:highlight w:val="none"/>
          <w:lang w:val="en-US" w:eastAsia="zh-CN" w:bidi="ar-SA"/>
        </w:rPr>
        <w:t>(</w:t>
      </w:r>
      <w:r>
        <w:rPr>
          <w:rFonts w:hint="eastAsia" w:cs="Times New Roman"/>
          <w:kern w:val="2"/>
          <w:sz w:val="22"/>
          <w:szCs w:val="22"/>
          <w:highlight w:val="none"/>
          <w:lang w:val="en-US" w:eastAsia="zh-CN" w:bidi="ar-SA"/>
        </w:rPr>
        <w:t>4</w:t>
      </w:r>
      <w:r>
        <w:rPr>
          <w:rFonts w:hint="default" w:ascii="Times New Roman" w:hAnsi="Times New Roman" w:eastAsia="宋体" w:cs="Times New Roman"/>
          <w:kern w:val="2"/>
          <w:sz w:val="22"/>
          <w:szCs w:val="22"/>
          <w:highlight w:val="none"/>
          <w:lang w:val="en-US" w:eastAsia="zh-CN" w:bidi="ar-SA"/>
        </w:rPr>
        <w:t>)</w:t>
      </w:r>
      <w:r>
        <w:rPr>
          <w:rFonts w:hint="eastAsia" w:cs="Times New Roman"/>
          <w:kern w:val="2"/>
          <w:sz w:val="22"/>
          <w:szCs w:val="22"/>
          <w:highlight w:val="none"/>
          <w:lang w:val="en-US" w:eastAsia="zh-CN" w:bidi="ar-SA"/>
        </w:rPr>
        <w:t xml:space="preserve"> </w:t>
      </w:r>
      <w:r>
        <w:rPr>
          <w:kern w:val="2"/>
          <w:szCs w:val="22"/>
          <w:highlight w:val="none"/>
        </w:rPr>
        <w:t xml:space="preserve">Weight </w:t>
      </w:r>
      <w:r>
        <w:rPr>
          <w:rFonts w:hint="eastAsia"/>
          <w:kern w:val="2"/>
          <w:szCs w:val="22"/>
          <w:highlight w:val="none"/>
        </w:rPr>
        <w:t>V</w:t>
      </w:r>
      <w:r>
        <w:rPr>
          <w:kern w:val="2"/>
          <w:szCs w:val="22"/>
          <w:highlight w:val="none"/>
        </w:rPr>
        <w:t xml:space="preserve">ector </w:t>
      </w:r>
      <w:r>
        <w:rPr>
          <w:rFonts w:hint="eastAsia"/>
          <w:kern w:val="2"/>
          <w:szCs w:val="22"/>
          <w:highlight w:val="none"/>
        </w:rPr>
        <w:t>D</w:t>
      </w:r>
      <w:r>
        <w:rPr>
          <w:kern w:val="2"/>
          <w:szCs w:val="22"/>
          <w:highlight w:val="none"/>
        </w:rPr>
        <w:t xml:space="preserve">efines </w:t>
      </w:r>
      <w:r>
        <w:rPr>
          <w:rFonts w:hint="eastAsia"/>
          <w:kern w:val="2"/>
          <w:szCs w:val="22"/>
          <w:highlight w:val="none"/>
        </w:rPr>
        <w:t>D</w:t>
      </w:r>
      <w:r>
        <w:rPr>
          <w:kern w:val="2"/>
          <w:szCs w:val="22"/>
          <w:highlight w:val="none"/>
        </w:rPr>
        <w:t>ominance</w:t>
      </w:r>
    </w:p>
    <w:p>
      <w:pPr>
        <w:ind w:firstLine="420"/>
        <w:rPr>
          <w:kern w:val="2"/>
          <w:szCs w:val="22"/>
        </w:rPr>
      </w:pPr>
      <w:r>
        <w:rPr>
          <w:kern w:val="2"/>
          <w:szCs w:val="22"/>
        </w:rPr>
        <w:t>This dominance relations are influenced by decomposition-based MaOEAs,</w:t>
      </w:r>
      <w:r>
        <w:rPr>
          <w:rFonts w:hint="eastAsia"/>
          <w:kern w:val="2"/>
          <w:szCs w:val="22"/>
        </w:rPr>
        <w:t xml:space="preserve"> </w:t>
      </w:r>
      <w:r>
        <w:rPr>
          <w:kern w:val="2"/>
          <w:szCs w:val="22"/>
        </w:rPr>
        <w:t>which</w:t>
      </w:r>
      <w:r>
        <w:rPr>
          <w:rFonts w:hint="eastAsia"/>
          <w:kern w:val="2"/>
          <w:szCs w:val="22"/>
        </w:rPr>
        <w:t xml:space="preserve"> </w:t>
      </w:r>
      <w:r>
        <w:rPr>
          <w:kern w:val="2"/>
          <w:szCs w:val="22"/>
        </w:rPr>
        <w:t xml:space="preserve">is defined by a set of weight vectors, such as </w:t>
      </w:r>
      <m:oMath>
        <m:r>
          <m:rPr/>
          <w:rPr>
            <w:rFonts w:ascii="Cambria Math" w:hAnsi="Cambria Math"/>
            <w:kern w:val="2"/>
            <w:szCs w:val="22"/>
          </w:rPr>
          <m:t>θ</m:t>
        </m:r>
      </m:oMath>
      <w:r>
        <w:rPr>
          <w:kern w:val="2"/>
          <w:szCs w:val="22"/>
        </w:rPr>
        <w:t>-dominance</w:t>
      </w:r>
      <w:r>
        <w:rPr>
          <w:rFonts w:hint="eastAsia"/>
          <w:kern w:val="2"/>
          <w:szCs w:val="22"/>
        </w:rPr>
        <w:t xml:space="preserve"> </w:t>
      </w:r>
      <w:r>
        <w:rPr>
          <w:rFonts w:hint="eastAsia" w:eastAsia="sans-serif"/>
          <w:szCs w:val="22"/>
          <w:shd w:val="clear" w:color="auto" w:fill="FFFFFF"/>
        </w:rPr>
        <w:t>[6]</w:t>
      </w:r>
      <w:r>
        <w:rPr>
          <w:rFonts w:eastAsia="sans-serif"/>
          <w:szCs w:val="22"/>
          <w:shd w:val="clear" w:color="auto" w:fill="FFFFFF"/>
        </w:rPr>
        <w:t>.</w:t>
      </w:r>
      <w:r>
        <w:rPr>
          <w:kern w:val="2"/>
          <w:szCs w:val="22"/>
        </w:rPr>
        <w:t xml:space="preserve"> In </w:t>
      </w:r>
      <m:oMath>
        <m:r>
          <m:rPr/>
          <w:rPr>
            <w:rFonts w:ascii="Cambria Math" w:hAnsi="Cambria Math"/>
            <w:kern w:val="2"/>
            <w:szCs w:val="22"/>
          </w:rPr>
          <m:t>θ</m:t>
        </m:r>
      </m:oMath>
      <w:r>
        <w:rPr>
          <w:kern w:val="2"/>
          <w:szCs w:val="22"/>
        </w:rPr>
        <w:t>-dominance, when the</w:t>
      </w:r>
      <w:r>
        <w:rPr>
          <w:rFonts w:hint="eastAsia"/>
          <w:kern w:val="2"/>
          <w:szCs w:val="22"/>
        </w:rPr>
        <w:t xml:space="preserve"> </w:t>
      </w:r>
      <w:r>
        <w:rPr>
          <w:kern w:val="2"/>
          <w:szCs w:val="22"/>
        </w:rPr>
        <w:t>non-dominated solution is associated with the same weight vector</w:t>
      </w:r>
      <w:r>
        <w:rPr>
          <w:rFonts w:hint="eastAsia"/>
          <w:kern w:val="2"/>
          <w:szCs w:val="22"/>
        </w:rPr>
        <w:t xml:space="preserve"> </w:t>
      </w:r>
      <m:oMath>
        <m:r>
          <m:rPr/>
          <w:rPr>
            <w:rFonts w:ascii="Cambria Math" w:hAnsi="Cambria Math"/>
            <w:kern w:val="2"/>
            <w:szCs w:val="22"/>
          </w:rPr>
          <m:t>ω</m:t>
        </m:r>
      </m:oMath>
      <w:r>
        <w:rPr>
          <w:kern w:val="2"/>
          <w:szCs w:val="22"/>
        </w:rPr>
        <w:t>,</w:t>
      </w:r>
      <w:r>
        <w:rPr>
          <w:rFonts w:hint="eastAsia"/>
          <w:kern w:val="2"/>
          <w:szCs w:val="22"/>
        </w:rPr>
        <w:t xml:space="preserve"> each candidate solution is associated with its nearest weight vector, and</w:t>
      </w:r>
    </w:p>
    <w:p>
      <w:pPr>
        <w:tabs>
          <w:tab w:val="right" w:pos="8820"/>
        </w:tabs>
        <w:ind w:firstLine="420"/>
        <w:jc w:val="center"/>
        <w:rPr>
          <w:kern w:val="2"/>
          <w:szCs w:val="22"/>
        </w:rPr>
      </w:pPr>
      <w:r>
        <w:rPr>
          <w:rFonts w:hint="eastAsia" w:hAnsi="Cambria Math" w:cs="Cambria Math"/>
          <w:kern w:val="2"/>
          <w:szCs w:val="22"/>
        </w:rPr>
        <w:t xml:space="preserve">                                  </w:t>
      </w:r>
      <m:oMath>
        <m:sSub>
          <m:sSubPr>
            <m:ctrlPr>
              <w:rPr>
                <w:rFonts w:ascii="Cambria Math" w:hAnsi="Cambria Math" w:cs="Cambria Math"/>
                <w:i/>
                <w:kern w:val="2"/>
                <w:szCs w:val="22"/>
              </w:rPr>
            </m:ctrlPr>
          </m:sSubPr>
          <m:e>
            <m:r>
              <m:rPr/>
              <w:rPr>
                <w:rFonts w:ascii="Cambria Math" w:hAnsi="Cambria Math" w:cs="Cambria Math"/>
                <w:kern w:val="2"/>
                <w:szCs w:val="22"/>
              </w:rPr>
              <m:t>d</m:t>
            </m:r>
            <m:ctrlPr>
              <w:rPr>
                <w:rFonts w:ascii="Cambria Math" w:hAnsi="Cambria Math" w:cs="Cambria Math"/>
                <w:i/>
                <w:kern w:val="2"/>
                <w:szCs w:val="22"/>
              </w:rPr>
            </m:ctrlPr>
          </m:e>
          <m:sub>
            <m:r>
              <m:rPr/>
              <w:rPr>
                <w:rFonts w:hint="eastAsia" w:ascii="Cambria Math" w:hAnsi="Cambria Math" w:cs="Cambria Math"/>
                <w:kern w:val="2"/>
                <w:szCs w:val="22"/>
              </w:rPr>
              <m:t>1</m:t>
            </m:r>
            <m:ctrlPr>
              <w:rPr>
                <w:rFonts w:ascii="Cambria Math" w:hAnsi="Cambria Math" w:cs="Cambria Math"/>
                <w:i/>
                <w:kern w:val="2"/>
                <w:szCs w:val="22"/>
              </w:rPr>
            </m:ctrlPr>
          </m:sub>
        </m:sSub>
        <m:r>
          <m:rPr/>
          <w:rPr>
            <w:rFonts w:ascii="Cambria Math" w:hAnsi="Cambria Math" w:cs="Cambria Math"/>
            <w:kern w:val="2"/>
            <w:szCs w:val="22"/>
          </w:rPr>
          <m:t>(</m:t>
        </m:r>
        <m:r>
          <m:rPr>
            <m:sty m:val="bi"/>
          </m:rPr>
          <w:rPr>
            <w:rFonts w:ascii="Cambria Math" w:hAnsi="Cambria Math" w:cs="Cambria Math"/>
            <w:kern w:val="2"/>
            <w:szCs w:val="22"/>
          </w:rPr>
          <m:t>x</m:t>
        </m:r>
        <m:r>
          <m:rPr/>
          <w:rPr>
            <w:rFonts w:ascii="Cambria Math" w:hAnsi="Cambria Math" w:cs="Cambria Math"/>
            <w:kern w:val="2"/>
            <w:szCs w:val="22"/>
          </w:rPr>
          <m:t>,ω)+θ∙</m:t>
        </m:r>
        <m:sSub>
          <m:sSubPr>
            <m:ctrlPr>
              <w:rPr>
                <w:rFonts w:ascii="Cambria Math" w:hAnsi="Cambria Math" w:cs="Cambria Math"/>
                <w:i/>
                <w:kern w:val="2"/>
                <w:szCs w:val="22"/>
              </w:rPr>
            </m:ctrlPr>
          </m:sSubPr>
          <m:e>
            <m:r>
              <m:rPr/>
              <w:rPr>
                <w:rFonts w:ascii="Cambria Math" w:hAnsi="Cambria Math" w:cs="Cambria Math"/>
                <w:kern w:val="2"/>
                <w:szCs w:val="22"/>
              </w:rPr>
              <m:t>d</m:t>
            </m:r>
            <m:ctrlPr>
              <w:rPr>
                <w:rFonts w:ascii="Cambria Math" w:hAnsi="Cambria Math" w:cs="Cambria Math"/>
                <w:i/>
                <w:kern w:val="2"/>
                <w:szCs w:val="22"/>
              </w:rPr>
            </m:ctrlPr>
          </m:e>
          <m:sub>
            <m:r>
              <m:rPr/>
              <w:rPr>
                <w:rFonts w:ascii="Cambria Math" w:hAnsi="Cambria Math" w:cs="Cambria Math"/>
                <w:kern w:val="2"/>
                <w:szCs w:val="22"/>
              </w:rPr>
              <m:t>2</m:t>
            </m:r>
            <m:ctrlPr>
              <w:rPr>
                <w:rFonts w:ascii="Cambria Math" w:hAnsi="Cambria Math" w:cs="Cambria Math"/>
                <w:i/>
                <w:kern w:val="2"/>
                <w:szCs w:val="22"/>
              </w:rPr>
            </m:ctrlPr>
          </m:sub>
        </m:sSub>
        <m:r>
          <m:rPr/>
          <w:rPr>
            <w:rFonts w:ascii="Cambria Math" w:hAnsi="Cambria Math" w:cs="Cambria Math"/>
            <w:kern w:val="2"/>
            <w:szCs w:val="22"/>
          </w:rPr>
          <m:t>(</m:t>
        </m:r>
        <m:r>
          <m:rPr>
            <m:sty m:val="b"/>
          </m:rPr>
          <w:rPr>
            <w:rFonts w:ascii="Cambria Math" w:hAnsi="Cambria Math" w:cs="Cambria Math"/>
            <w:kern w:val="2"/>
            <w:szCs w:val="22"/>
          </w:rPr>
          <m:t>x</m:t>
        </m:r>
        <m:r>
          <m:rPr/>
          <w:rPr>
            <w:rFonts w:ascii="Cambria Math" w:hAnsi="Cambria Math" w:cs="Cambria Math"/>
            <w:kern w:val="2"/>
            <w:szCs w:val="22"/>
          </w:rPr>
          <m:t>,ω)&lt;</m:t>
        </m:r>
        <m:sSub>
          <m:sSubPr>
            <m:ctrlPr>
              <w:rPr>
                <w:rFonts w:ascii="Cambria Math" w:hAnsi="Cambria Math" w:cs="Cambria Math"/>
                <w:i/>
                <w:kern w:val="2"/>
                <w:szCs w:val="22"/>
              </w:rPr>
            </m:ctrlPr>
          </m:sSubPr>
          <m:e>
            <m:r>
              <m:rPr/>
              <w:rPr>
                <w:rFonts w:ascii="Cambria Math" w:hAnsi="Cambria Math" w:cs="Cambria Math"/>
                <w:kern w:val="2"/>
                <w:szCs w:val="22"/>
              </w:rPr>
              <m:t>d</m:t>
            </m:r>
            <m:ctrlPr>
              <w:rPr>
                <w:rFonts w:ascii="Cambria Math" w:hAnsi="Cambria Math" w:cs="Cambria Math"/>
                <w:i/>
                <w:kern w:val="2"/>
                <w:szCs w:val="22"/>
              </w:rPr>
            </m:ctrlPr>
          </m:e>
          <m:sub>
            <m:r>
              <m:rPr/>
              <w:rPr>
                <w:rFonts w:hint="eastAsia" w:ascii="Cambria Math" w:hAnsi="Cambria Math" w:cs="Cambria Math"/>
                <w:kern w:val="2"/>
                <w:szCs w:val="22"/>
              </w:rPr>
              <m:t>1</m:t>
            </m:r>
            <m:ctrlPr>
              <w:rPr>
                <w:rFonts w:ascii="Cambria Math" w:hAnsi="Cambria Math" w:cs="Cambria Math"/>
                <w:i/>
                <w:kern w:val="2"/>
                <w:szCs w:val="22"/>
              </w:rPr>
            </m:ctrlPr>
          </m:sub>
        </m:sSub>
        <m:r>
          <m:rPr/>
          <w:rPr>
            <w:rFonts w:ascii="Cambria Math" w:hAnsi="Cambria Math" w:cs="Cambria Math"/>
            <w:kern w:val="2"/>
            <w:szCs w:val="22"/>
          </w:rPr>
          <m:t>(</m:t>
        </m:r>
        <m:r>
          <m:rPr>
            <m:sty m:val="bi"/>
          </m:rPr>
          <w:rPr>
            <w:rFonts w:ascii="Cambria Math" w:hAnsi="Cambria Math" w:cs="Cambria Math"/>
            <w:kern w:val="2"/>
            <w:szCs w:val="22"/>
          </w:rPr>
          <m:t>y</m:t>
        </m:r>
        <m:r>
          <m:rPr/>
          <w:rPr>
            <w:rFonts w:ascii="Cambria Math" w:hAnsi="Cambria Math" w:cs="Cambria Math"/>
            <w:kern w:val="2"/>
            <w:szCs w:val="22"/>
          </w:rPr>
          <m:t>,ω)+θ∙</m:t>
        </m:r>
        <m:sSub>
          <m:sSubPr>
            <m:ctrlPr>
              <w:rPr>
                <w:rFonts w:ascii="Cambria Math" w:hAnsi="Cambria Math" w:cs="Cambria Math"/>
                <w:i/>
                <w:kern w:val="2"/>
                <w:szCs w:val="22"/>
              </w:rPr>
            </m:ctrlPr>
          </m:sSubPr>
          <m:e>
            <m:r>
              <m:rPr/>
              <w:rPr>
                <w:rFonts w:ascii="Cambria Math" w:hAnsi="Cambria Math" w:cs="Cambria Math"/>
                <w:kern w:val="2"/>
                <w:szCs w:val="22"/>
              </w:rPr>
              <m:t>d</m:t>
            </m:r>
            <m:ctrlPr>
              <w:rPr>
                <w:rFonts w:ascii="Cambria Math" w:hAnsi="Cambria Math" w:cs="Cambria Math"/>
                <w:i/>
                <w:kern w:val="2"/>
                <w:szCs w:val="22"/>
              </w:rPr>
            </m:ctrlPr>
          </m:e>
          <m:sub>
            <m:r>
              <m:rPr/>
              <w:rPr>
                <w:rFonts w:ascii="Cambria Math" w:hAnsi="Cambria Math" w:cs="Cambria Math"/>
                <w:kern w:val="2"/>
                <w:szCs w:val="22"/>
              </w:rPr>
              <m:t>2</m:t>
            </m:r>
            <m:ctrlPr>
              <w:rPr>
                <w:rFonts w:ascii="Cambria Math" w:hAnsi="Cambria Math" w:cs="Cambria Math"/>
                <w:i/>
                <w:kern w:val="2"/>
                <w:szCs w:val="22"/>
              </w:rPr>
            </m:ctrlPr>
          </m:sub>
        </m:sSub>
        <m:r>
          <m:rPr/>
          <w:rPr>
            <w:rFonts w:ascii="Cambria Math" w:hAnsi="Cambria Math" w:cs="Cambria Math"/>
            <w:kern w:val="2"/>
            <w:szCs w:val="22"/>
          </w:rPr>
          <m:t>(</m:t>
        </m:r>
        <m:r>
          <m:rPr>
            <m:sty m:val="bi"/>
          </m:rPr>
          <w:rPr>
            <w:rFonts w:ascii="Cambria Math" w:hAnsi="Cambria Math" w:cs="Cambria Math"/>
            <w:kern w:val="2"/>
            <w:szCs w:val="22"/>
          </w:rPr>
          <m:t>y</m:t>
        </m:r>
        <m:r>
          <m:rPr/>
          <w:rPr>
            <w:rFonts w:ascii="Cambria Math" w:hAnsi="Cambria Math" w:cs="Cambria Math"/>
            <w:kern w:val="2"/>
            <w:szCs w:val="22"/>
          </w:rPr>
          <m:t>,ω)</m:t>
        </m:r>
      </m:oMath>
      <w:r>
        <w:rPr>
          <w:rFonts w:hint="eastAsia" w:hAnsi="Cambria Math" w:cs="Cambria Math"/>
          <w:kern w:val="2"/>
          <w:szCs w:val="22"/>
        </w:rPr>
        <w:t xml:space="preserve">     </w:t>
      </w:r>
      <w:r>
        <w:rPr>
          <w:rFonts w:hint="eastAsia" w:hAnsi="Cambria Math" w:cs="Cambria Math"/>
          <w:kern w:val="2"/>
          <w:szCs w:val="22"/>
        </w:rPr>
        <w:tab/>
      </w:r>
      <w:r>
        <w:rPr>
          <w:rFonts w:hint="eastAsia" w:hAnsi="Cambria Math" w:cs="Cambria Math"/>
          <w:kern w:val="2"/>
          <w:szCs w:val="22"/>
        </w:rPr>
        <w:t xml:space="preserve">    </w:t>
      </w:r>
      <w:r>
        <w:rPr>
          <w:kern w:val="2"/>
          <w:szCs w:val="22"/>
        </w:rPr>
        <w:t xml:space="preserve"> (1</w:t>
      </w:r>
      <w:r>
        <w:rPr>
          <w:rFonts w:hint="eastAsia"/>
          <w:kern w:val="2"/>
          <w:szCs w:val="22"/>
        </w:rPr>
        <w:t>0</w:t>
      </w:r>
      <w:r>
        <w:rPr>
          <w:kern w:val="2"/>
          <w:szCs w:val="22"/>
        </w:rPr>
        <w:t>)</w:t>
      </w:r>
    </w:p>
    <w:p>
      <w:pPr>
        <w:rPr>
          <w:kern w:val="2"/>
          <w:szCs w:val="22"/>
        </w:rPr>
      </w:pPr>
      <w:r>
        <w:rPr>
          <w:kern w:val="2"/>
          <w:szCs w:val="22"/>
        </w:rPr>
        <w:t xml:space="preserve">where </w:t>
      </w:r>
      <m:oMath>
        <m:r>
          <m:rPr/>
          <w:rPr>
            <w:rFonts w:ascii="Cambria Math" w:hAnsi="Cambria Math"/>
            <w:kern w:val="2"/>
            <w:szCs w:val="22"/>
          </w:rPr>
          <m:t>θ</m:t>
        </m:r>
      </m:oMath>
      <w:r>
        <w:rPr>
          <w:kern w:val="2"/>
          <w:szCs w:val="22"/>
        </w:rPr>
        <w:t xml:space="preserve"> is the penalty parameter,</w:t>
      </w:r>
    </w:p>
    <w:p>
      <w:pPr>
        <w:tabs>
          <w:tab w:val="right" w:pos="8820"/>
        </w:tabs>
        <w:jc w:val="center"/>
        <w:rPr>
          <w:kern w:val="2"/>
          <w:szCs w:val="22"/>
        </w:rPr>
      </w:pPr>
      <w:r>
        <w:rPr>
          <w:rFonts w:hint="eastAsia" w:hAnsi="Cambria Math"/>
          <w:kern w:val="2"/>
          <w:szCs w:val="22"/>
        </w:rPr>
        <w:t xml:space="preserve">                                               </w:t>
      </w:r>
      <m:oMath>
        <m:d>
          <m:dPr>
            <m:begChr m:val="{"/>
            <m:endChr m:val=""/>
            <m:ctrlPr>
              <w:rPr>
                <w:rFonts w:ascii="Cambria Math" w:hAnsi="Cambria Math"/>
                <w:i/>
                <w:kern w:val="2"/>
                <w:szCs w:val="22"/>
              </w:rPr>
            </m:ctrlPr>
          </m:dPr>
          <m:e>
            <m:eqArr>
              <m:eqArrPr>
                <m:ctrlPr>
                  <w:rPr>
                    <w:rFonts w:ascii="Cambria Math" w:hAnsi="Cambria Math"/>
                    <w:i/>
                    <w:kern w:val="2"/>
                    <w:szCs w:val="22"/>
                  </w:rPr>
                </m:ctrlPr>
              </m:eqArrPr>
              <m:e>
                <m:sSub>
                  <m:sSubPr>
                    <m:ctrlPr>
                      <w:rPr>
                        <w:rFonts w:ascii="Cambria Math" w:hAnsi="Cambria Math"/>
                        <w:i/>
                        <w:kern w:val="2"/>
                        <w:szCs w:val="22"/>
                      </w:rPr>
                    </m:ctrlPr>
                  </m:sSubPr>
                  <m:e>
                    <m:r>
                      <m:rPr/>
                      <w:rPr>
                        <w:rFonts w:ascii="Cambria Math" w:hAnsi="Cambria Math"/>
                        <w:kern w:val="2"/>
                        <w:szCs w:val="22"/>
                      </w:rPr>
                      <m:t>d</m:t>
                    </m:r>
                    <m:ctrlPr>
                      <w:rPr>
                        <w:rFonts w:ascii="Cambria Math" w:hAnsi="Cambria Math"/>
                        <w:i/>
                        <w:kern w:val="2"/>
                        <w:szCs w:val="22"/>
                      </w:rPr>
                    </m:ctrlPr>
                  </m:e>
                  <m:sub>
                    <m:r>
                      <m:rPr/>
                      <w:rPr>
                        <w:rFonts w:ascii="Cambria Math" w:hAnsi="Cambria Math"/>
                        <w:kern w:val="2"/>
                        <w:szCs w:val="22"/>
                      </w:rPr>
                      <m:t>1</m:t>
                    </m:r>
                    <m:ctrlPr>
                      <w:rPr>
                        <w:rFonts w:ascii="Cambria Math" w:hAnsi="Cambria Math"/>
                        <w:i/>
                        <w:kern w:val="2"/>
                        <w:szCs w:val="22"/>
                      </w:rPr>
                    </m:ctrlPr>
                  </m:sub>
                </m:sSub>
                <m:r>
                  <m:rPr/>
                  <w:rPr>
                    <w:rFonts w:ascii="Cambria Math" w:hAnsi="Cambria Math"/>
                    <w:kern w:val="2"/>
                    <w:szCs w:val="22"/>
                  </w:rPr>
                  <m:t>(</m:t>
                </m:r>
                <m:r>
                  <m:rPr>
                    <m:sty m:val="bi"/>
                  </m:rPr>
                  <w:rPr>
                    <w:rFonts w:ascii="Cambria Math" w:hAnsi="Cambria Math" w:cs="Cambria Math"/>
                    <w:kern w:val="2"/>
                    <w:szCs w:val="22"/>
                  </w:rPr>
                  <m:t>x</m:t>
                </m:r>
                <m:r>
                  <m:rPr/>
                  <w:rPr>
                    <w:rFonts w:ascii="Cambria Math" w:hAnsi="Cambria Math"/>
                    <w:kern w:val="2"/>
                    <w:szCs w:val="22"/>
                  </w:rPr>
                  <m:t>,ω)=</m:t>
                </m:r>
                <m:f>
                  <m:fPr>
                    <m:ctrlPr>
                      <w:rPr>
                        <w:rFonts w:ascii="Cambria Math" w:hAnsi="Cambria Math"/>
                        <w:i/>
                        <w:kern w:val="2"/>
                        <w:szCs w:val="22"/>
                      </w:rPr>
                    </m:ctrlPr>
                  </m:fPr>
                  <m:num>
                    <m:r>
                      <m:rPr/>
                      <w:rPr>
                        <w:rFonts w:ascii="Cambria Math" w:hAnsi="Cambria Math"/>
                        <w:kern w:val="2"/>
                        <w:szCs w:val="22"/>
                      </w:rPr>
                      <m:t>||f(</m:t>
                    </m:r>
                    <m:r>
                      <m:rPr>
                        <m:sty m:val="bi"/>
                      </m:rPr>
                      <w:rPr>
                        <w:rFonts w:ascii="Cambria Math" w:hAnsi="Cambria Math" w:cs="Cambria Math"/>
                        <w:kern w:val="2"/>
                        <w:szCs w:val="22"/>
                      </w:rPr>
                      <m:t>x</m:t>
                    </m:r>
                    <m:r>
                      <m:rPr/>
                      <w:rPr>
                        <w:rFonts w:ascii="Cambria Math" w:hAnsi="Cambria Math"/>
                        <w:kern w:val="2"/>
                        <w:szCs w:val="22"/>
                      </w:rPr>
                      <m:t>)</m:t>
                    </m:r>
                    <m:sSup>
                      <m:sSupPr>
                        <m:ctrlPr>
                          <w:rPr>
                            <w:rFonts w:ascii="Cambria Math" w:hAnsi="Cambria Math"/>
                            <w:i/>
                            <w:kern w:val="2"/>
                            <w:szCs w:val="22"/>
                          </w:rPr>
                        </m:ctrlPr>
                      </m:sSupPr>
                      <m:e>
                        <m:r>
                          <m:rPr/>
                          <w:rPr>
                            <w:rFonts w:ascii="Cambria Math" w:hAnsi="Cambria Math"/>
                            <w:kern w:val="2"/>
                            <w:szCs w:val="22"/>
                          </w:rPr>
                          <m:t>ω</m:t>
                        </m:r>
                        <m:ctrlPr>
                          <w:rPr>
                            <w:rFonts w:ascii="Cambria Math" w:hAnsi="Cambria Math"/>
                            <w:i/>
                            <w:kern w:val="2"/>
                            <w:szCs w:val="22"/>
                          </w:rPr>
                        </m:ctrlPr>
                      </m:e>
                      <m:sup>
                        <m:r>
                          <m:rPr/>
                          <w:rPr>
                            <w:rFonts w:ascii="Cambria Math" w:hAnsi="Cambria Math"/>
                            <w:kern w:val="2"/>
                            <w:szCs w:val="22"/>
                          </w:rPr>
                          <m:t>T</m:t>
                        </m:r>
                        <m:ctrlPr>
                          <w:rPr>
                            <w:rFonts w:ascii="Cambria Math" w:hAnsi="Cambria Math"/>
                            <w:i/>
                            <w:kern w:val="2"/>
                            <w:szCs w:val="22"/>
                          </w:rPr>
                        </m:ctrlPr>
                      </m:sup>
                    </m:sSup>
                    <m:r>
                      <m:rPr/>
                      <w:rPr>
                        <w:rFonts w:ascii="Cambria Math" w:hAnsi="Cambria Math"/>
                        <w:kern w:val="2"/>
                        <w:szCs w:val="22"/>
                      </w:rPr>
                      <m:t>||</m:t>
                    </m:r>
                    <m:ctrlPr>
                      <w:rPr>
                        <w:rFonts w:ascii="Cambria Math" w:hAnsi="Cambria Math"/>
                        <w:i/>
                        <w:kern w:val="2"/>
                        <w:szCs w:val="22"/>
                      </w:rPr>
                    </m:ctrlPr>
                  </m:num>
                  <m:den>
                    <m:r>
                      <m:rPr/>
                      <w:rPr>
                        <w:rFonts w:ascii="Cambria Math" w:hAnsi="Cambria Math"/>
                        <w:kern w:val="2"/>
                        <w:szCs w:val="22"/>
                      </w:rPr>
                      <m:t>||λ||</m:t>
                    </m:r>
                    <m:ctrlPr>
                      <w:rPr>
                        <w:rFonts w:ascii="Cambria Math" w:hAnsi="Cambria Math"/>
                        <w:i/>
                        <w:kern w:val="2"/>
                        <w:szCs w:val="22"/>
                      </w:rPr>
                    </m:ctrlPr>
                  </m:den>
                </m:f>
                <m:ctrlPr>
                  <w:rPr>
                    <w:rFonts w:ascii="Cambria Math" w:hAnsi="Cambria Math"/>
                    <w:i/>
                    <w:kern w:val="2"/>
                    <w:szCs w:val="22"/>
                  </w:rPr>
                </m:ctrlPr>
              </m:e>
              <m:e>
                <m:sSub>
                  <m:sSubPr>
                    <m:ctrlPr>
                      <w:rPr>
                        <w:rFonts w:ascii="Cambria Math" w:hAnsi="Cambria Math"/>
                        <w:i/>
                        <w:kern w:val="2"/>
                        <w:szCs w:val="22"/>
                      </w:rPr>
                    </m:ctrlPr>
                  </m:sSubPr>
                  <m:e>
                    <m:r>
                      <m:rPr/>
                      <w:rPr>
                        <w:rFonts w:ascii="Cambria Math" w:hAnsi="Cambria Math"/>
                        <w:kern w:val="2"/>
                        <w:szCs w:val="22"/>
                      </w:rPr>
                      <m:t>d</m:t>
                    </m:r>
                    <m:ctrlPr>
                      <w:rPr>
                        <w:rFonts w:ascii="Cambria Math" w:hAnsi="Cambria Math"/>
                        <w:i/>
                        <w:kern w:val="2"/>
                        <w:szCs w:val="22"/>
                      </w:rPr>
                    </m:ctrlPr>
                  </m:e>
                  <m:sub>
                    <m:r>
                      <m:rPr/>
                      <w:rPr>
                        <w:rFonts w:ascii="Cambria Math" w:hAnsi="Cambria Math"/>
                        <w:kern w:val="2"/>
                        <w:szCs w:val="22"/>
                      </w:rPr>
                      <m:t>2</m:t>
                    </m:r>
                    <m:ctrlPr>
                      <w:rPr>
                        <w:rFonts w:ascii="Cambria Math" w:hAnsi="Cambria Math"/>
                        <w:i/>
                        <w:kern w:val="2"/>
                        <w:szCs w:val="22"/>
                      </w:rPr>
                    </m:ctrlPr>
                  </m:sub>
                </m:sSub>
                <m:r>
                  <m:rPr/>
                  <w:rPr>
                    <w:rFonts w:ascii="Cambria Math" w:hAnsi="Cambria Math"/>
                    <w:kern w:val="2"/>
                    <w:szCs w:val="22"/>
                  </w:rPr>
                  <m:t>(</m:t>
                </m:r>
                <m:r>
                  <m:rPr>
                    <m:sty m:val="bi"/>
                  </m:rPr>
                  <w:rPr>
                    <w:rFonts w:ascii="Cambria Math" w:hAnsi="Cambria Math" w:cs="Cambria Math"/>
                    <w:kern w:val="2"/>
                    <w:szCs w:val="22"/>
                  </w:rPr>
                  <m:t>x</m:t>
                </m:r>
                <m:r>
                  <m:rPr/>
                  <w:rPr>
                    <w:rFonts w:ascii="Cambria Math" w:hAnsi="Cambria Math"/>
                    <w:kern w:val="2"/>
                    <w:szCs w:val="22"/>
                  </w:rPr>
                  <m:t>,ω)=||f(</m:t>
                </m:r>
                <m:r>
                  <m:rPr>
                    <m:sty m:val="bi"/>
                  </m:rPr>
                  <w:rPr>
                    <w:rFonts w:ascii="Cambria Math" w:hAnsi="Cambria Math" w:cs="Cambria Math"/>
                    <w:kern w:val="2"/>
                    <w:szCs w:val="22"/>
                  </w:rPr>
                  <m:t>x</m:t>
                </m:r>
                <m:r>
                  <m:rPr/>
                  <w:rPr>
                    <w:rFonts w:ascii="Cambria Math" w:hAnsi="Cambria Math"/>
                    <w:kern w:val="2"/>
                    <w:szCs w:val="22"/>
                  </w:rPr>
                  <m:t>)−</m:t>
                </m:r>
                <m:sSub>
                  <m:sSubPr>
                    <m:ctrlPr>
                      <w:rPr>
                        <w:rFonts w:ascii="Cambria Math" w:hAnsi="Cambria Math"/>
                        <w:i/>
                        <w:kern w:val="2"/>
                        <w:szCs w:val="22"/>
                      </w:rPr>
                    </m:ctrlPr>
                  </m:sSubPr>
                  <m:e>
                    <m:r>
                      <m:rPr/>
                      <w:rPr>
                        <w:rFonts w:ascii="Cambria Math" w:hAnsi="Cambria Math"/>
                        <w:kern w:val="2"/>
                        <w:szCs w:val="22"/>
                      </w:rPr>
                      <m:t>d</m:t>
                    </m:r>
                    <m:ctrlPr>
                      <w:rPr>
                        <w:rFonts w:ascii="Cambria Math" w:hAnsi="Cambria Math"/>
                        <w:i/>
                        <w:kern w:val="2"/>
                        <w:szCs w:val="22"/>
                      </w:rPr>
                    </m:ctrlPr>
                  </m:e>
                  <m:sub>
                    <m:r>
                      <m:rPr/>
                      <w:rPr>
                        <w:rFonts w:ascii="Cambria Math" w:hAnsi="Cambria Math"/>
                        <w:kern w:val="2"/>
                        <w:szCs w:val="22"/>
                      </w:rPr>
                      <m:t>1</m:t>
                    </m:r>
                    <m:ctrlPr>
                      <w:rPr>
                        <w:rFonts w:ascii="Cambria Math" w:hAnsi="Cambria Math"/>
                        <w:i/>
                        <w:kern w:val="2"/>
                        <w:szCs w:val="22"/>
                      </w:rPr>
                    </m:ctrlPr>
                  </m:sub>
                </m:sSub>
                <m:r>
                  <m:rPr/>
                  <w:rPr>
                    <w:rFonts w:ascii="Cambria Math" w:hAnsi="Cambria Math"/>
                    <w:kern w:val="2"/>
                    <w:szCs w:val="22"/>
                  </w:rPr>
                  <m:t>(</m:t>
                </m:r>
                <m:r>
                  <m:rPr>
                    <m:sty m:val="bi"/>
                  </m:rPr>
                  <w:rPr>
                    <w:rFonts w:ascii="Cambria Math" w:hAnsi="Cambria Math" w:cs="Cambria Math"/>
                    <w:kern w:val="2"/>
                    <w:szCs w:val="22"/>
                  </w:rPr>
                  <m:t>x</m:t>
                </m:r>
                <m:r>
                  <m:rPr/>
                  <w:rPr>
                    <w:rFonts w:ascii="Cambria Math" w:hAnsi="Cambria Math"/>
                    <w:kern w:val="2"/>
                    <w:szCs w:val="22"/>
                  </w:rPr>
                  <m:t>,ω)(ω/||ω||)||</m:t>
                </m:r>
                <m:ctrlPr>
                  <w:rPr>
                    <w:rFonts w:ascii="Cambria Math" w:hAnsi="Cambria Math"/>
                    <w:i/>
                    <w:kern w:val="2"/>
                    <w:szCs w:val="22"/>
                  </w:rPr>
                </m:ctrlPr>
              </m:e>
            </m:eqArr>
            <m:ctrlPr>
              <w:rPr>
                <w:rFonts w:ascii="Cambria Math" w:hAnsi="Cambria Math"/>
                <w:i/>
                <w:kern w:val="2"/>
                <w:szCs w:val="22"/>
              </w:rPr>
            </m:ctrlPr>
          </m:e>
        </m:d>
      </m:oMath>
      <w:r>
        <w:rPr>
          <w:kern w:val="2"/>
          <w:szCs w:val="22"/>
        </w:rPr>
        <w:t xml:space="preserve">         </w:t>
      </w:r>
      <w:r>
        <w:rPr>
          <w:rFonts w:hint="eastAsia"/>
          <w:kern w:val="2"/>
          <w:szCs w:val="22"/>
        </w:rPr>
        <w:t xml:space="preserve">   </w:t>
      </w:r>
      <w:r>
        <w:rPr>
          <w:rFonts w:hint="eastAsia"/>
          <w:kern w:val="2"/>
          <w:szCs w:val="22"/>
        </w:rPr>
        <w:tab/>
      </w:r>
      <w:r>
        <w:rPr>
          <w:rFonts w:hint="eastAsia"/>
          <w:kern w:val="2"/>
          <w:szCs w:val="22"/>
        </w:rPr>
        <w:t xml:space="preserve"> </w:t>
      </w:r>
      <w:r>
        <w:rPr>
          <w:kern w:val="2"/>
          <w:szCs w:val="22"/>
        </w:rPr>
        <w:t xml:space="preserve"> (1</w:t>
      </w:r>
      <w:r>
        <w:rPr>
          <w:rFonts w:hint="eastAsia"/>
          <w:kern w:val="2"/>
          <w:szCs w:val="22"/>
        </w:rPr>
        <w:t>1</w:t>
      </w:r>
      <w:r>
        <w:rPr>
          <w:kern w:val="2"/>
          <w:szCs w:val="22"/>
        </w:rPr>
        <w:t>)</w:t>
      </w:r>
    </w:p>
    <w:p>
      <w:pPr>
        <w:rPr>
          <w:kern w:val="2"/>
          <w:szCs w:val="22"/>
        </w:rPr>
      </w:pPr>
      <m:oMath>
        <m:r>
          <m:rPr/>
          <w:rPr>
            <w:rFonts w:ascii="Cambria Math" w:hAnsi="Cambria Math"/>
            <w:kern w:val="2"/>
            <w:szCs w:val="22"/>
          </w:rPr>
          <m:t>θ</m:t>
        </m:r>
      </m:oMath>
      <w:r>
        <w:rPr>
          <w:kern w:val="2"/>
          <w:szCs w:val="22"/>
        </w:rPr>
        <w:t>-dominance leads the solution to converge along the weight vector and and remain</w:t>
      </w:r>
      <w:r>
        <w:rPr>
          <w:rFonts w:hint="eastAsia"/>
          <w:kern w:val="2"/>
          <w:szCs w:val="22"/>
        </w:rPr>
        <w:t xml:space="preserve"> </w:t>
      </w:r>
      <w:r>
        <w:rPr>
          <w:kern w:val="2"/>
          <w:szCs w:val="22"/>
        </w:rPr>
        <w:t>uniformly distribution in the population. When the distribution of the weight vectors</w:t>
      </w:r>
      <w:r>
        <w:rPr>
          <w:rFonts w:hint="eastAsia"/>
          <w:kern w:val="2"/>
          <w:szCs w:val="22"/>
        </w:rPr>
        <w:t xml:space="preserve"> </w:t>
      </w:r>
      <w:r>
        <w:rPr>
          <w:kern w:val="2"/>
          <w:szCs w:val="22"/>
        </w:rPr>
        <w:t>is inconsistent with the PF, the performance of the algorithm will be seriously affected,</w:t>
      </w:r>
      <w:r>
        <w:rPr>
          <w:rFonts w:hint="eastAsia"/>
          <w:kern w:val="2"/>
          <w:szCs w:val="22"/>
        </w:rPr>
        <w:t xml:space="preserve"> </w:t>
      </w:r>
      <w:r>
        <w:rPr>
          <w:kern w:val="2"/>
          <w:szCs w:val="22"/>
        </w:rPr>
        <w:t>because the number of weight vectors should be set to be the same as the population</w:t>
      </w:r>
      <w:r>
        <w:rPr>
          <w:rFonts w:hint="eastAsia"/>
          <w:kern w:val="2"/>
          <w:szCs w:val="22"/>
        </w:rPr>
        <w:t xml:space="preserve"> </w:t>
      </w:r>
      <w:r>
        <w:rPr>
          <w:kern w:val="2"/>
          <w:szCs w:val="22"/>
        </w:rPr>
        <w:t>size.</w:t>
      </w:r>
    </w:p>
    <w:p>
      <w:pPr>
        <w:ind w:firstLine="420"/>
        <w:rPr>
          <w:kern w:val="2"/>
          <w:szCs w:val="22"/>
        </w:rPr>
      </w:pPr>
      <w:r>
        <w:rPr>
          <w:kern w:val="2"/>
          <w:szCs w:val="22"/>
        </w:rPr>
        <w:t>Many-objective optimization problems have been effectively solved by using existing dominance relations, but there are still have defects in some dominance relations,</w:t>
      </w:r>
      <w:r>
        <w:rPr>
          <w:rFonts w:hint="eastAsia"/>
          <w:kern w:val="2"/>
          <w:szCs w:val="22"/>
        </w:rPr>
        <w:t xml:space="preserve"> </w:t>
      </w:r>
      <w:r>
        <w:rPr>
          <w:kern w:val="2"/>
          <w:szCs w:val="22"/>
        </w:rPr>
        <w:t>which can only find a set of solutions that are concentrated on a small region of PF.</w:t>
      </w:r>
      <w:r>
        <w:rPr>
          <w:rFonts w:hint="eastAsia"/>
          <w:kern w:val="2"/>
          <w:szCs w:val="22"/>
        </w:rPr>
        <w:t xml:space="preserve"> </w:t>
      </w:r>
      <w:r>
        <w:rPr>
          <w:kern w:val="2"/>
          <w:szCs w:val="22"/>
        </w:rPr>
        <w:t>Therefore, an adaptive niche dominance relation is proposed: the solutions can be distributed as evenly as possible on the PF and then adaptively select the convergence</w:t>
      </w:r>
      <w:r>
        <w:rPr>
          <w:rFonts w:hint="eastAsia"/>
          <w:kern w:val="2"/>
          <w:szCs w:val="22"/>
        </w:rPr>
        <w:t xml:space="preserve"> </w:t>
      </w:r>
      <w:r>
        <w:rPr>
          <w:kern w:val="2"/>
          <w:szCs w:val="22"/>
        </w:rPr>
        <w:t>indicator that matches the the PF shape to improve the selection pressure, so as to</w:t>
      </w:r>
      <w:r>
        <w:rPr>
          <w:rFonts w:hint="eastAsia"/>
          <w:kern w:val="2"/>
          <w:szCs w:val="22"/>
        </w:rPr>
        <w:t xml:space="preserve"> </w:t>
      </w:r>
      <w:r>
        <w:rPr>
          <w:kern w:val="2"/>
          <w:szCs w:val="22"/>
        </w:rPr>
        <w:t>achieve a balance between convergence and diversity.</w:t>
      </w:r>
    </w:p>
    <w:p>
      <w:pPr>
        <w:numPr>
          <w:ilvl w:val="0"/>
          <w:numId w:val="5"/>
        </w:numPr>
        <w:ind w:firstLine="420" w:firstLineChars="0"/>
        <w:rPr>
          <w:kern w:val="2"/>
          <w:szCs w:val="22"/>
          <w:highlight w:val="none"/>
        </w:rPr>
      </w:pPr>
      <w:r>
        <w:rPr>
          <w:rFonts w:hint="eastAsia"/>
          <w:kern w:val="2"/>
          <w:szCs w:val="22"/>
          <w:highlight w:val="none"/>
        </w:rPr>
        <w:t>Reference Vector-Guided Evolutionary Algorithm</w:t>
      </w:r>
    </w:p>
    <w:p>
      <w:pPr>
        <w:ind w:firstLine="440"/>
        <w:rPr>
          <w:kern w:val="2"/>
          <w:szCs w:val="22"/>
          <w:highlight w:val="none"/>
        </w:rPr>
      </w:pPr>
      <w:r>
        <w:rPr>
          <w:kern w:val="2"/>
          <w:szCs w:val="22"/>
          <w:highlight w:val="none"/>
        </w:rPr>
        <w:t>RVEA [7] can be considered as a decomposition-based algorithm or as a preference-driven MOEA.</w:t>
      </w:r>
      <w:r>
        <w:rPr>
          <w:rFonts w:hint="eastAsia"/>
          <w:kern w:val="2"/>
          <w:szCs w:val="22"/>
          <w:highlight w:val="none"/>
        </w:rPr>
        <w:t xml:space="preserve"> In RVEA, uniformly distributed reference vectors are generated by the regular simplex lattice design method [8]. After generating a set of reference vectors, the solutions in the population will be associated with different reference vectors based on the angles between the reference vectors and solutions. If the angle between the solution and the reference vector is the smallest of the angles between the solution and all the reference vectors, the solution will be assigned to the reference vector. The APD-based selection mechanism in RVEA aims to achieve a balance between convergence and diversity. Solutions with larger APD values will be more likely to survive. The pressure for convergence is controlled by the distance between the target value of the transformation and the ideal point, while diversity is facilitated by the angle between the solution and its associated reference vector.</w:t>
      </w:r>
    </w:p>
    <w:p>
      <w:pPr>
        <w:numPr>
          <w:ilvl w:val="0"/>
          <w:numId w:val="6"/>
        </w:numPr>
        <w:ind w:firstLine="420" w:firstLineChars="0"/>
        <w:rPr>
          <w:kern w:val="2"/>
          <w:szCs w:val="22"/>
          <w:highlight w:val="none"/>
        </w:rPr>
      </w:pPr>
      <w:r>
        <w:rPr>
          <w:rFonts w:hint="eastAsia"/>
          <w:kern w:val="2"/>
          <w:szCs w:val="22"/>
          <w:highlight w:val="none"/>
        </w:rPr>
        <w:t>Adaptive Localized Decision Variable Analysis Approach</w:t>
      </w:r>
    </w:p>
    <w:p>
      <w:pPr>
        <w:ind w:firstLine="440"/>
        <w:rPr>
          <w:rFonts w:hint="eastAsia"/>
          <w:kern w:val="2"/>
          <w:szCs w:val="22"/>
          <w:highlight w:val="none"/>
        </w:rPr>
      </w:pPr>
      <w:r>
        <w:rPr>
          <w:rFonts w:hint="eastAsia"/>
          <w:kern w:val="2"/>
          <w:szCs w:val="22"/>
          <w:highlight w:val="none"/>
        </w:rPr>
        <w:t>An adaptive local decision variable analysis method in a decomposition-based framework [</w:t>
      </w:r>
      <w:bookmarkStart w:id="0" w:name="_GoBack"/>
      <w:r>
        <w:rPr>
          <w:rFonts w:hint="eastAsia"/>
          <w:kern w:val="2"/>
          <w:szCs w:val="22"/>
          <w:highlight w:val="none"/>
        </w:rPr>
        <w:t>9</w:t>
      </w:r>
      <w:bookmarkEnd w:id="0"/>
      <w:r>
        <w:rPr>
          <w:rFonts w:hint="eastAsia"/>
          <w:kern w:val="2"/>
          <w:szCs w:val="22"/>
          <w:highlight w:val="none"/>
        </w:rPr>
        <w:t>] is proposed to solve large-scale multi-objective optimization problems. The main idea is to incorporate the guidance of the reference vectors into the analysis of the control variables, and then, to optimize these grouped variables by means of an adaptive scalarization strategy. In particular, in the local control variable analysis, for each search direction, the convergence correlation of each decision variable is measured by a projection-based detection method. In decision variable optimization, the grouped decision variables are optimized using an adaptive scalarization strategy that adaptively balances the convergence and diversity of the solutions in the objective space, where the CRD is quantified based on the acute angle and the length of the projection in the direction of the bootstrap reference vector from the sampled solution.</w:t>
      </w:r>
    </w:p>
    <w:p>
      <w:pPr>
        <w:ind w:firstLine="440"/>
        <w:rPr>
          <w:rFonts w:hint="eastAsia"/>
          <w:kern w:val="2"/>
          <w:szCs w:val="22"/>
          <w:highlight w:val="none"/>
        </w:rPr>
      </w:pPr>
    </w:p>
    <w:p>
      <w:pPr>
        <w:numPr>
          <w:ilvl w:val="0"/>
          <w:numId w:val="0"/>
        </w:numPr>
        <w:rPr>
          <w:b/>
          <w:bCs/>
          <w:i/>
          <w:iCs/>
          <w:kern w:val="2"/>
          <w:szCs w:val="22"/>
          <w:highlight w:val="none"/>
        </w:rPr>
      </w:pPr>
      <w:r>
        <w:rPr>
          <w:rFonts w:hint="eastAsia"/>
          <w:b/>
          <w:bCs/>
          <w:i/>
          <w:iCs/>
          <w:kern w:val="2"/>
          <w:szCs w:val="22"/>
          <w:highlight w:val="none"/>
          <w:lang w:val="en-US" w:eastAsia="zh-CN"/>
        </w:rPr>
        <w:t xml:space="preserve">1.2 </w:t>
      </w:r>
      <w:r>
        <w:rPr>
          <w:rFonts w:hint="eastAsia"/>
          <w:b/>
          <w:bCs/>
          <w:i/>
          <w:iCs/>
          <w:kern w:val="2"/>
          <w:szCs w:val="22"/>
          <w:highlight w:val="none"/>
        </w:rPr>
        <w:t>Motivation</w:t>
      </w:r>
    </w:p>
    <w:p>
      <w:pPr>
        <w:ind w:firstLine="440"/>
        <w:rPr>
          <w:rFonts w:hint="default" w:eastAsia="宋体"/>
          <w:kern w:val="2"/>
          <w:szCs w:val="22"/>
          <w:highlight w:val="none"/>
          <w:lang w:val="en-US" w:eastAsia="zh-CN"/>
        </w:rPr>
      </w:pPr>
      <w:r>
        <w:rPr>
          <w:kern w:val="2"/>
          <w:szCs w:val="22"/>
          <w:highlight w:val="none"/>
        </w:rPr>
        <w:t>Although many efforts have been made to propose more efficient MaOEAs, we note that most dominance relations readily generate solution sets concentrated in a small region of the Pareto front, and that the density of solution sets in a small region directly affects diversity and convergence, especially in high-dimensional objective spaces.</w:t>
      </w:r>
      <w:r>
        <w:rPr>
          <w:rFonts w:hint="eastAsia"/>
          <w:kern w:val="2"/>
          <w:szCs w:val="22"/>
          <w:highlight w:val="none"/>
        </w:rPr>
        <w:t xml:space="preserve"> Therefore, we are motivated to propose a new dominance relation, A-NDR, which improves the selection pressure on the algorithms while increasing their performance by developing niche techniques based on the perspective between candidate solutions, and by generating a uniform set of solutions on the Pareto front with only one candidate solution with the best convergence in each niche.</w:t>
      </w:r>
      <w:r>
        <w:rPr>
          <w:rFonts w:hint="eastAsia"/>
          <w:kern w:val="2"/>
          <w:szCs w:val="22"/>
          <w:highlight w:val="none"/>
          <w:lang w:val="en-US" w:eastAsia="zh-CN"/>
        </w:rPr>
        <w:t xml:space="preserve"> </w:t>
      </w:r>
      <w:r>
        <w:rPr>
          <w:rFonts w:hint="eastAsia"/>
          <w:kern w:val="2"/>
          <w:szCs w:val="22"/>
          <w:highlight w:val="none"/>
        </w:rPr>
        <w:t>Most existing MaOEAs improve the performance of their algorithms mainly from the perspective of environment selection, with little attention paid to the effect of good parent individuals on the offspring and the generation of offspring; the common operations for selecting parent individuals are random selection and binary tournament selection, and the two common operations for generating offspring are crossover and mutation, which are mainly aimed at single-objective optimization</w:t>
      </w:r>
      <w:r>
        <w:rPr>
          <w:rFonts w:hint="eastAsia"/>
          <w:kern w:val="2"/>
          <w:szCs w:val="22"/>
          <w:highlight w:val="none"/>
          <w:lang w:val="en-US" w:eastAsia="zh-CN"/>
        </w:rPr>
        <w:t>. We abandon the traditional mutation strategy and use a small niche mating approach to select neighbours in the target space to solve k-bit crossover in order to avoid producing offspring identical to the parents and to improve the quality of the parents, and hybrid mutation to produce high-quality offspring, which contributes to the performance of the algorithm.</w:t>
      </w:r>
    </w:p>
    <w:p>
      <w:pPr>
        <w:ind w:firstLine="440"/>
        <w:rPr>
          <w:rFonts w:hint="eastAsia"/>
          <w:kern w:val="2"/>
          <w:szCs w:val="22"/>
          <w:highlight w:val="none"/>
        </w:rPr>
      </w:pPr>
    </w:p>
    <w:p>
      <w:pPr>
        <w:widowControl w:val="0"/>
        <w:numPr>
          <w:ilvl w:val="0"/>
          <w:numId w:val="0"/>
        </w:numPr>
        <w:snapToGrid w:val="0"/>
        <w:spacing w:before="240"/>
        <w:rPr>
          <w:i/>
          <w:iCs/>
          <w:kern w:val="2"/>
          <w:sz w:val="24"/>
          <w:szCs w:val="24"/>
          <w:highlight w:val="none"/>
        </w:rPr>
      </w:pPr>
      <w:r>
        <w:rPr>
          <w:rFonts w:hint="eastAsia"/>
          <w:b/>
          <w:i/>
          <w:szCs w:val="22"/>
          <w:highlight w:val="none"/>
          <w:lang w:val="en-US" w:eastAsia="zh-CN"/>
        </w:rPr>
        <w:t xml:space="preserve">2. </w:t>
      </w:r>
      <w:r>
        <w:rPr>
          <w:b/>
          <w:i/>
          <w:szCs w:val="22"/>
          <w:highlight w:val="none"/>
        </w:rPr>
        <w:t>Experi</w:t>
      </w:r>
      <w:r>
        <w:rPr>
          <w:b/>
          <w:bCs w:val="0"/>
          <w:i/>
          <w:iCs w:val="0"/>
          <w:szCs w:val="22"/>
          <w:highlight w:val="none"/>
        </w:rPr>
        <w:t>men</w:t>
      </w:r>
      <w:r>
        <w:rPr>
          <w:b/>
          <w:bCs w:val="0"/>
          <w:i/>
          <w:iCs w:val="0"/>
          <w:color w:val="auto"/>
          <w:highlight w:val="none"/>
        </w:rPr>
        <w:t>t</w:t>
      </w:r>
      <w:r>
        <w:rPr>
          <w:b/>
          <w:bCs w:val="0"/>
          <w:i/>
          <w:iCs w:val="0"/>
          <w:color w:val="auto"/>
          <w:szCs w:val="22"/>
          <w:highlight w:val="none"/>
        </w:rPr>
        <w:t>a</w:t>
      </w:r>
      <w:r>
        <w:rPr>
          <w:b/>
          <w:bCs w:val="0"/>
          <w:i/>
          <w:iCs w:val="0"/>
          <w:szCs w:val="22"/>
          <w:highlight w:val="none"/>
        </w:rPr>
        <w:t>l</w:t>
      </w:r>
      <w:r>
        <w:rPr>
          <w:b/>
          <w:i/>
          <w:szCs w:val="22"/>
          <w:highlight w:val="none"/>
        </w:rPr>
        <w:t xml:space="preserve"> </w:t>
      </w:r>
      <w:r>
        <w:rPr>
          <w:rFonts w:hint="eastAsia"/>
          <w:b/>
          <w:i/>
          <w:szCs w:val="22"/>
          <w:highlight w:val="none"/>
        </w:rPr>
        <w:t>R</w:t>
      </w:r>
      <w:r>
        <w:rPr>
          <w:b/>
          <w:i/>
          <w:szCs w:val="22"/>
          <w:highlight w:val="none"/>
        </w:rPr>
        <w:t xml:space="preserve">esults </w:t>
      </w:r>
      <w:r>
        <w:rPr>
          <w:rFonts w:hint="eastAsia"/>
          <w:b/>
          <w:i/>
          <w:szCs w:val="22"/>
          <w:highlight w:val="none"/>
        </w:rPr>
        <w:t>A</w:t>
      </w:r>
      <w:r>
        <w:rPr>
          <w:b/>
          <w:i/>
          <w:szCs w:val="22"/>
          <w:highlight w:val="none"/>
        </w:rPr>
        <w:t>nalysis</w:t>
      </w:r>
    </w:p>
    <w:p>
      <w:pPr>
        <w:rPr>
          <w:i/>
          <w:iCs/>
          <w:kern w:val="2"/>
          <w:szCs w:val="22"/>
        </w:rPr>
      </w:pPr>
      <w:r>
        <w:rPr>
          <w:rFonts w:hint="eastAsia"/>
          <w:i/>
          <w:szCs w:val="22"/>
          <w:lang w:val="en-US" w:eastAsia="zh-CN"/>
        </w:rPr>
        <w:t xml:space="preserve">2.1 </w:t>
      </w:r>
      <w:r>
        <w:rPr>
          <w:i/>
          <w:szCs w:val="22"/>
        </w:rPr>
        <w:t xml:space="preserve">Performance </w:t>
      </w:r>
      <w:r>
        <w:rPr>
          <w:i/>
          <w:iCs/>
          <w:kern w:val="2"/>
          <w:szCs w:val="22"/>
        </w:rPr>
        <w:t>of DTLZ</w:t>
      </w:r>
    </w:p>
    <w:p>
      <w:pPr>
        <w:widowControl w:val="0"/>
        <w:snapToGrid w:val="0"/>
        <w:spacing w:before="240"/>
        <w:ind w:firstLine="440" w:firstLineChars="200"/>
        <w:rPr>
          <w:bCs/>
          <w:szCs w:val="22"/>
          <w:highlight w:val="none"/>
        </w:rPr>
      </w:pPr>
      <w:r>
        <w:rPr>
          <w:bCs/>
          <w:szCs w:val="22"/>
        </w:rPr>
        <w:t>The HV and IGD results for the six algorithms on the DTLZ test s</w:t>
      </w:r>
      <w:r>
        <w:rPr>
          <w:bCs/>
          <w:szCs w:val="22"/>
          <w:highlight w:val="none"/>
        </w:rPr>
        <w:t>uite are given</w:t>
      </w:r>
      <w:r>
        <w:rPr>
          <w:rFonts w:hint="eastAsia"/>
          <w:bCs/>
          <w:szCs w:val="22"/>
          <w:highlight w:val="none"/>
        </w:rPr>
        <w:t xml:space="preserve"> </w:t>
      </w:r>
      <w:r>
        <w:rPr>
          <w:bCs/>
          <w:szCs w:val="22"/>
          <w:highlight w:val="none"/>
        </w:rPr>
        <w:t>in Tab</w:t>
      </w:r>
      <w:r>
        <w:rPr>
          <w:rFonts w:hint="eastAsia"/>
          <w:bCs/>
          <w:szCs w:val="22"/>
          <w:highlight w:val="none"/>
        </w:rPr>
        <w:t xml:space="preserve">.1 </w:t>
      </w:r>
      <w:r>
        <w:rPr>
          <w:bCs/>
          <w:szCs w:val="22"/>
          <w:highlight w:val="none"/>
        </w:rPr>
        <w:t>and Tab</w:t>
      </w:r>
      <w:r>
        <w:rPr>
          <w:rFonts w:hint="eastAsia"/>
          <w:bCs/>
          <w:szCs w:val="22"/>
          <w:highlight w:val="none"/>
        </w:rPr>
        <w:t>.2</w:t>
      </w:r>
      <w:r>
        <w:rPr>
          <w:bCs/>
          <w:szCs w:val="22"/>
          <w:highlight w:val="none"/>
        </w:rPr>
        <w:t>, with the best results highlighted in blue. It can be seen that</w:t>
      </w:r>
      <w:r>
        <w:rPr>
          <w:rFonts w:hint="eastAsia"/>
          <w:bCs/>
          <w:szCs w:val="22"/>
          <w:highlight w:val="none"/>
        </w:rPr>
        <w:t xml:space="preserve"> </w:t>
      </w:r>
      <w:r>
        <w:rPr>
          <w:bCs/>
          <w:szCs w:val="22"/>
          <w:highlight w:val="none"/>
        </w:rPr>
        <w:t>both the HV and IGD indicators, MaOEA-AR and MOEA/D have a better overall</w:t>
      </w:r>
      <w:r>
        <w:rPr>
          <w:rFonts w:hint="eastAsia"/>
          <w:bCs/>
          <w:szCs w:val="22"/>
          <w:highlight w:val="none"/>
        </w:rPr>
        <w:t xml:space="preserve"> </w:t>
      </w:r>
      <w:r>
        <w:rPr>
          <w:bCs/>
          <w:szCs w:val="22"/>
          <w:highlight w:val="none"/>
        </w:rPr>
        <w:t>performance. The HV results in Tab</w:t>
      </w:r>
      <w:r>
        <w:rPr>
          <w:rFonts w:hint="eastAsia"/>
          <w:bCs/>
          <w:szCs w:val="22"/>
          <w:highlight w:val="none"/>
        </w:rPr>
        <w:t>.1</w:t>
      </w:r>
      <w:r>
        <w:rPr>
          <w:bCs/>
          <w:szCs w:val="22"/>
          <w:highlight w:val="none"/>
        </w:rPr>
        <w:t xml:space="preserve"> show that MaOEA-AR obtained the highest</w:t>
      </w:r>
      <w:r>
        <w:rPr>
          <w:rFonts w:hint="eastAsia"/>
          <w:bCs/>
          <w:szCs w:val="22"/>
          <w:highlight w:val="none"/>
        </w:rPr>
        <w:t xml:space="preserve"> </w:t>
      </w:r>
      <w:r>
        <w:rPr>
          <w:bCs/>
          <w:szCs w:val="22"/>
          <w:highlight w:val="none"/>
        </w:rPr>
        <w:t>number of optimal values, optimal values were obtained on the objectives of any of the</w:t>
      </w:r>
      <w:r>
        <w:rPr>
          <w:rFonts w:hint="eastAsia"/>
          <w:bCs/>
          <w:szCs w:val="22"/>
          <w:highlight w:val="none"/>
        </w:rPr>
        <w:t xml:space="preserve"> </w:t>
      </w:r>
      <w:r>
        <w:rPr>
          <w:bCs/>
          <w:szCs w:val="22"/>
          <w:highlight w:val="none"/>
        </w:rPr>
        <w:t>dimensions of the DTLZ3, DTLZ4 and DTLZ7 problems. MOEA/D followed closely</w:t>
      </w:r>
      <w:r>
        <w:rPr>
          <w:rFonts w:hint="eastAsia"/>
          <w:bCs/>
          <w:szCs w:val="22"/>
          <w:highlight w:val="none"/>
        </w:rPr>
        <w:t xml:space="preserve"> </w:t>
      </w:r>
      <w:r>
        <w:rPr>
          <w:bCs/>
          <w:szCs w:val="22"/>
          <w:highlight w:val="none"/>
        </w:rPr>
        <w:t>behind, also obtaining the second highest number of optimal values, moreover on any</w:t>
      </w:r>
      <w:r>
        <w:rPr>
          <w:rFonts w:hint="eastAsia"/>
          <w:bCs/>
          <w:szCs w:val="22"/>
          <w:highlight w:val="none"/>
        </w:rPr>
        <w:t xml:space="preserve"> </w:t>
      </w:r>
      <w:r>
        <w:rPr>
          <w:bCs/>
          <w:szCs w:val="22"/>
          <w:highlight w:val="none"/>
        </w:rPr>
        <w:t>of the dimensional objectives of DTLZ5. This is because MOEA/D decomposes the</w:t>
      </w:r>
      <w:r>
        <w:rPr>
          <w:rFonts w:hint="eastAsia"/>
          <w:bCs/>
          <w:szCs w:val="22"/>
          <w:highlight w:val="none"/>
        </w:rPr>
        <w:t xml:space="preserve"> </w:t>
      </w:r>
      <w:r>
        <w:rPr>
          <w:bCs/>
          <w:szCs w:val="22"/>
          <w:highlight w:val="none"/>
        </w:rPr>
        <w:t>multi-objective optimi</w:t>
      </w:r>
      <w:r>
        <w:rPr>
          <w:rFonts w:hint="eastAsia"/>
          <w:bCs/>
          <w:szCs w:val="22"/>
          <w:highlight w:val="none"/>
        </w:rPr>
        <w:t>z</w:t>
      </w:r>
      <w:r>
        <w:rPr>
          <w:bCs/>
          <w:szCs w:val="22"/>
          <w:highlight w:val="none"/>
        </w:rPr>
        <w:t>ation problem into several scalar sub-problems and optimizes</w:t>
      </w:r>
      <w:r>
        <w:rPr>
          <w:rFonts w:hint="eastAsia"/>
          <w:bCs/>
          <w:szCs w:val="22"/>
          <w:highlight w:val="none"/>
        </w:rPr>
        <w:t xml:space="preserve"> </w:t>
      </w:r>
      <w:r>
        <w:rPr>
          <w:bCs/>
          <w:szCs w:val="22"/>
          <w:highlight w:val="none"/>
        </w:rPr>
        <w:t>them simultaneously. Only 4 and 1 optimal values were obtained for MOEA/D-UR and</w:t>
      </w:r>
      <w:r>
        <w:rPr>
          <w:rFonts w:hint="eastAsia"/>
          <w:bCs/>
          <w:szCs w:val="22"/>
          <w:highlight w:val="none"/>
        </w:rPr>
        <w:t xml:space="preserve"> </w:t>
      </w:r>
      <w:r>
        <w:rPr>
          <w:bCs/>
          <w:szCs w:val="22"/>
          <w:highlight w:val="none"/>
        </w:rPr>
        <w:t>MaOEA-IGD, respectively, and no optimal values were obtained for MaOEA-IT and</w:t>
      </w:r>
      <w:r>
        <w:rPr>
          <w:rFonts w:hint="eastAsia"/>
          <w:bCs/>
          <w:szCs w:val="22"/>
          <w:highlight w:val="none"/>
        </w:rPr>
        <w:t xml:space="preserve"> </w:t>
      </w:r>
      <w:r>
        <w:rPr>
          <w:bCs/>
          <w:szCs w:val="22"/>
          <w:highlight w:val="none"/>
        </w:rPr>
        <w:t>MaOEA-RD. The IGD indicator results in Tab</w:t>
      </w:r>
      <w:r>
        <w:rPr>
          <w:rFonts w:hint="eastAsia"/>
          <w:bCs/>
          <w:szCs w:val="22"/>
          <w:highlight w:val="none"/>
        </w:rPr>
        <w:t>.2</w:t>
      </w:r>
      <w:r>
        <w:rPr>
          <w:bCs/>
          <w:szCs w:val="22"/>
          <w:highlight w:val="none"/>
        </w:rPr>
        <w:t xml:space="preserve"> show that MaOEA-AR achieved the</w:t>
      </w:r>
      <w:r>
        <w:rPr>
          <w:rFonts w:hint="eastAsia"/>
          <w:bCs/>
          <w:szCs w:val="22"/>
          <w:highlight w:val="none"/>
        </w:rPr>
        <w:t xml:space="preserve"> </w:t>
      </w:r>
      <w:r>
        <w:rPr>
          <w:bCs/>
          <w:szCs w:val="22"/>
          <w:highlight w:val="none"/>
        </w:rPr>
        <w:t>highest number of optimal values and MOEA/D achieved the second highest number</w:t>
      </w:r>
      <w:r>
        <w:rPr>
          <w:rFonts w:hint="eastAsia"/>
          <w:bCs/>
          <w:szCs w:val="22"/>
          <w:highlight w:val="none"/>
        </w:rPr>
        <w:t xml:space="preserve"> </w:t>
      </w:r>
      <w:r>
        <w:rPr>
          <w:bCs/>
          <w:szCs w:val="22"/>
          <w:highlight w:val="none"/>
        </w:rPr>
        <w:t>of optimal values, as on the HV indicator. MaOEA-AR obtained optimal values in</w:t>
      </w:r>
      <w:r>
        <w:rPr>
          <w:rFonts w:hint="eastAsia"/>
          <w:bCs/>
          <w:szCs w:val="22"/>
          <w:highlight w:val="none"/>
        </w:rPr>
        <w:t xml:space="preserve"> </w:t>
      </w:r>
      <w:r>
        <w:rPr>
          <w:bCs/>
          <w:szCs w:val="22"/>
          <w:highlight w:val="none"/>
        </w:rPr>
        <w:t>any dimension of DTLZ3 and DTLZ4, and MOEA/D obtained optimal values in all</w:t>
      </w:r>
      <w:r>
        <w:rPr>
          <w:rFonts w:hint="eastAsia"/>
          <w:bCs/>
          <w:szCs w:val="22"/>
          <w:highlight w:val="none"/>
        </w:rPr>
        <w:t xml:space="preserve"> </w:t>
      </w:r>
      <w:r>
        <w:rPr>
          <w:bCs/>
          <w:szCs w:val="22"/>
          <w:highlight w:val="none"/>
        </w:rPr>
        <w:t>dimensions of the DTLZ6 objective. Both MOEA/D-UR and MaOEA-IGD obtained</w:t>
      </w:r>
      <w:r>
        <w:rPr>
          <w:rFonts w:hint="eastAsia"/>
          <w:bCs/>
          <w:szCs w:val="22"/>
          <w:highlight w:val="none"/>
        </w:rPr>
        <w:t xml:space="preserve"> </w:t>
      </w:r>
      <w:r>
        <w:rPr>
          <w:bCs/>
          <w:szCs w:val="22"/>
          <w:highlight w:val="none"/>
        </w:rPr>
        <w:t>only one optimal value, MaOEA-IT and MaOEA-RD still did not obtain an optimal</w:t>
      </w:r>
      <w:r>
        <w:rPr>
          <w:rFonts w:hint="eastAsia"/>
          <w:bCs/>
          <w:szCs w:val="22"/>
          <w:highlight w:val="none"/>
        </w:rPr>
        <w:t xml:space="preserve"> </w:t>
      </w:r>
      <w:r>
        <w:rPr>
          <w:bCs/>
          <w:szCs w:val="22"/>
          <w:highlight w:val="none"/>
        </w:rPr>
        <w:t>value.</w:t>
      </w:r>
    </w:p>
    <w:p>
      <w:pPr>
        <w:widowControl w:val="0"/>
        <w:snapToGrid w:val="0"/>
        <w:spacing w:before="240"/>
        <w:ind w:firstLine="440" w:firstLineChars="200"/>
        <w:rPr>
          <w:bCs/>
          <w:szCs w:val="22"/>
        </w:rPr>
      </w:pPr>
      <w:r>
        <w:rPr>
          <w:bCs/>
          <w:szCs w:val="22"/>
          <w:highlight w:val="none"/>
        </w:rPr>
        <w:t>We plotted the PF obtained by each algorithm on 10-objective DTLZ3 in Fig</w:t>
      </w:r>
      <w:r>
        <w:rPr>
          <w:rFonts w:hint="eastAsia"/>
          <w:bCs/>
          <w:szCs w:val="22"/>
          <w:highlight w:val="none"/>
        </w:rPr>
        <w:t>.1</w:t>
      </w:r>
      <w:r>
        <w:rPr>
          <w:bCs/>
          <w:szCs w:val="22"/>
          <w:highlight w:val="none"/>
        </w:rPr>
        <w:t xml:space="preserve"> to better observe the Pareto front obtained by the algorithm. In Fig</w:t>
      </w:r>
      <w:r>
        <w:rPr>
          <w:rFonts w:hint="eastAsia"/>
          <w:bCs/>
          <w:szCs w:val="22"/>
          <w:highlight w:val="none"/>
        </w:rPr>
        <w:t>.1</w:t>
      </w:r>
      <w:r>
        <w:rPr>
          <w:bCs/>
          <w:szCs w:val="22"/>
          <w:highlight w:val="none"/>
        </w:rPr>
        <w:t>, we can</w:t>
      </w:r>
      <w:r>
        <w:rPr>
          <w:rFonts w:hint="eastAsia"/>
          <w:bCs/>
          <w:szCs w:val="22"/>
          <w:highlight w:val="none"/>
        </w:rPr>
        <w:t xml:space="preserve"> </w:t>
      </w:r>
      <w:r>
        <w:rPr>
          <w:bCs/>
          <w:szCs w:val="22"/>
          <w:highlight w:val="none"/>
        </w:rPr>
        <w:t>see that the MaOEA-AR, MOEA/D-UR and MOEA/D objective values are all in</w:t>
      </w:r>
      <w:r>
        <w:rPr>
          <w:rFonts w:hint="eastAsia"/>
          <w:bCs/>
          <w:szCs w:val="22"/>
          <w:highlight w:val="none"/>
        </w:rPr>
        <w:t xml:space="preserve"> </w:t>
      </w:r>
      <w:r>
        <w:rPr>
          <w:bCs/>
          <w:szCs w:val="22"/>
          <w:highlight w:val="none"/>
        </w:rPr>
        <w:t>the range [0,</w:t>
      </w:r>
      <w:r>
        <w:rPr>
          <w:rFonts w:hint="eastAsia"/>
          <w:bCs/>
          <w:szCs w:val="22"/>
          <w:highlight w:val="none"/>
        </w:rPr>
        <w:t xml:space="preserve"> </w:t>
      </w:r>
      <w:r>
        <w:rPr>
          <w:bCs/>
          <w:szCs w:val="22"/>
          <w:highlight w:val="none"/>
        </w:rPr>
        <w:t>1], which indicates that they all converge well. MaOEA-AR has better</w:t>
      </w:r>
      <w:r>
        <w:rPr>
          <w:rFonts w:hint="eastAsia"/>
          <w:bCs/>
          <w:szCs w:val="22"/>
          <w:highlight w:val="none"/>
        </w:rPr>
        <w:t xml:space="preserve"> </w:t>
      </w:r>
      <w:r>
        <w:rPr>
          <w:bCs/>
          <w:szCs w:val="22"/>
          <w:highlight w:val="none"/>
        </w:rPr>
        <w:t>coverage, i.e. its diversity is better, which also suggests that it obtains a PF closer</w:t>
      </w:r>
      <w:r>
        <w:rPr>
          <w:rFonts w:hint="eastAsia"/>
          <w:bCs/>
          <w:szCs w:val="22"/>
          <w:highlight w:val="none"/>
        </w:rPr>
        <w:t xml:space="preserve"> </w:t>
      </w:r>
      <w:r>
        <w:rPr>
          <w:bCs/>
          <w:szCs w:val="22"/>
          <w:highlight w:val="none"/>
        </w:rPr>
        <w:t>to the true PF on the multimodal DTLZ3 problem. MOEA/D-UR has poor coverage</w:t>
      </w:r>
      <w:r>
        <w:rPr>
          <w:rFonts w:hint="eastAsia"/>
          <w:bCs/>
          <w:szCs w:val="22"/>
          <w:highlight w:val="none"/>
        </w:rPr>
        <w:t xml:space="preserve"> </w:t>
      </w:r>
      <w:r>
        <w:rPr>
          <w:bCs/>
          <w:szCs w:val="22"/>
        </w:rPr>
        <w:t>on 1-2 objectives and converges poorly on 4. MOEAD also converges to the true PF,</w:t>
      </w:r>
      <w:r>
        <w:rPr>
          <w:rFonts w:hint="eastAsia"/>
          <w:bCs/>
          <w:szCs w:val="22"/>
        </w:rPr>
        <w:t xml:space="preserve"> </w:t>
      </w:r>
      <w:r>
        <w:rPr>
          <w:bCs/>
          <w:szCs w:val="22"/>
        </w:rPr>
        <w:t>but its diversity is poor. MaOEA-IT, MaOEA-IGD and MaOEA-RD have not yet</w:t>
      </w:r>
      <w:r>
        <w:rPr>
          <w:rFonts w:hint="eastAsia"/>
          <w:bCs/>
          <w:szCs w:val="22"/>
        </w:rPr>
        <w:t xml:space="preserve"> </w:t>
      </w:r>
      <w:r>
        <w:rPr>
          <w:bCs/>
          <w:szCs w:val="22"/>
        </w:rPr>
        <w:t>converged. MaOEA-IT has poor converges for 1-6 objectives. MaOEA-RD detects the</w:t>
      </w:r>
      <w:r>
        <w:rPr>
          <w:rFonts w:hint="eastAsia"/>
          <w:bCs/>
          <w:szCs w:val="22"/>
        </w:rPr>
        <w:t xml:space="preserve"> </w:t>
      </w:r>
      <w:r>
        <w:rPr>
          <w:bCs/>
          <w:szCs w:val="22"/>
        </w:rPr>
        <w:t>extreme values in 8-objective DTLZ3, but it also over-converges to the true PF and is</w:t>
      </w:r>
      <w:r>
        <w:rPr>
          <w:rFonts w:hint="eastAsia"/>
          <w:bCs/>
          <w:szCs w:val="22"/>
        </w:rPr>
        <w:t xml:space="preserve"> </w:t>
      </w:r>
      <w:r>
        <w:rPr>
          <w:bCs/>
          <w:szCs w:val="22"/>
        </w:rPr>
        <w:t>far from the true PF in several other algorithms.</w:t>
      </w:r>
    </w:p>
    <w:p>
      <w:pPr>
        <w:ind w:firstLine="442" w:firstLineChars="200"/>
        <w:rPr>
          <w:rFonts w:ascii="Times" w:hAnsi="Times"/>
          <w:b/>
          <w:szCs w:val="22"/>
        </w:rPr>
      </w:pPr>
    </w:p>
    <w:p>
      <w:pPr>
        <w:pStyle w:val="6"/>
        <w:jc w:val="both"/>
        <w:rPr>
          <w:b w:val="0"/>
          <w:bCs/>
          <w:szCs w:val="22"/>
        </w:rPr>
      </w:pPr>
      <w:r>
        <w:rPr>
          <w:rFonts w:hint="eastAsia"/>
          <w:szCs w:val="22"/>
        </w:rPr>
        <w:t xml:space="preserve">Table 1. </w:t>
      </w:r>
      <w:r>
        <w:rPr>
          <w:rFonts w:hint="eastAsia"/>
          <w:b w:val="0"/>
          <w:bCs/>
          <w:szCs w:val="22"/>
        </w:rPr>
        <w:t>Comparison of HV among the 6 algorithms on benchmarks DTLZ with 5-,8-, 10- and 15-objective.</w:t>
      </w:r>
    </w:p>
    <w:p>
      <w:pPr>
        <w:jc w:val="center"/>
        <w:rPr>
          <w:kern w:val="2"/>
          <w:sz w:val="21"/>
          <w:szCs w:val="21"/>
        </w:rPr>
      </w:pPr>
      <w:r>
        <w:rPr>
          <w:kern w:val="2"/>
          <w:sz w:val="21"/>
          <w:szCs w:val="21"/>
        </w:rPr>
        <w:object>
          <v:shape id="_x0000_i1025" o:spt="75" type="#_x0000_t75" style="height:240.2pt;width:427.7pt;" o:ole="t" filled="f" o:preferrelative="t" stroked="f" coordsize="21600,21600">
            <v:path/>
            <v:fill on="f" focussize="0,0"/>
            <v:stroke on="f" joinstyle="miter"/>
            <v:imagedata r:id="rId9" o:title=""/>
            <o:lock v:ext="edit" aspectratio="t"/>
            <w10:wrap type="none"/>
            <w10:anchorlock/>
          </v:shape>
          <o:OLEObject Type="Embed" ProgID="Excel.Sheet.12" ShapeID="_x0000_i1025" DrawAspect="Content" ObjectID="_1468075725" r:id="rId8">
            <o:LockedField>false</o:LockedField>
          </o:OLEObject>
        </w:object>
      </w:r>
    </w:p>
    <w:p>
      <w:pPr>
        <w:pStyle w:val="6"/>
        <w:jc w:val="both"/>
        <w:rPr>
          <w:rFonts w:eastAsia="黑体"/>
          <w:b w:val="0"/>
          <w:bCs/>
          <w:kern w:val="2"/>
          <w:szCs w:val="22"/>
        </w:rPr>
      </w:pPr>
      <w:r>
        <w:rPr>
          <w:rFonts w:hint="eastAsia"/>
          <w:szCs w:val="22"/>
        </w:rPr>
        <w:t xml:space="preserve">Table 2. </w:t>
      </w:r>
      <w:r>
        <w:rPr>
          <w:rFonts w:hint="eastAsia"/>
          <w:b w:val="0"/>
          <w:bCs/>
          <w:szCs w:val="22"/>
        </w:rPr>
        <w:t>Comparison of IGD among the 6 algorithms on benchmarks DTLZ with 5-, 8-, 10- and 15-objective.</w:t>
      </w:r>
    </w:p>
    <w:p>
      <w:pPr>
        <w:jc w:val="center"/>
        <w:rPr>
          <w:kern w:val="2"/>
          <w:sz w:val="21"/>
          <w:szCs w:val="21"/>
        </w:rPr>
      </w:pPr>
      <w:r>
        <w:rPr>
          <w:kern w:val="2"/>
          <w:sz w:val="21"/>
          <w:szCs w:val="21"/>
        </w:rPr>
        <w:object>
          <v:shape id="_x0000_i1026" o:spt="75" type="#_x0000_t75" style="height:243.95pt;width:434.15pt;" o:ole="t" filled="f" o:preferrelative="t" stroked="f" coordsize="21600,21600">
            <v:path/>
            <v:fill on="f" focussize="0,0"/>
            <v:stroke on="f" joinstyle="miter"/>
            <v:imagedata r:id="rId11" o:title=""/>
            <o:lock v:ext="edit" aspectratio="t"/>
            <w10:wrap type="none"/>
            <w10:anchorlock/>
          </v:shape>
          <o:OLEObject Type="Embed" ProgID="Excel.Sheet.12" ShapeID="_x0000_i1026" DrawAspect="Content" ObjectID="_1468075726" r:id="rId10">
            <o:LockedField>false</o:LockedField>
          </o:OLEObject>
        </w:object>
      </w:r>
    </w:p>
    <w:p>
      <w:pPr>
        <w:rPr>
          <w:kern w:val="2"/>
          <w:sz w:val="21"/>
          <w:szCs w:val="21"/>
        </w:rPr>
      </w:pPr>
    </w:p>
    <w:p>
      <w:pPr>
        <w:rPr>
          <w:kern w:val="2"/>
          <w:sz w:val="21"/>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nil"/>
              <w:left w:val="nil"/>
              <w:bottom w:val="nil"/>
              <w:right w:val="nil"/>
            </w:tcBorders>
          </w:tcPr>
          <w:p>
            <w:pPr>
              <w:widowControl w:val="0"/>
              <w:jc w:val="center"/>
              <w:rPr>
                <w:kern w:val="2"/>
                <w:sz w:val="21"/>
                <w:szCs w:val="21"/>
              </w:rPr>
            </w:pPr>
            <w:r>
              <w:rPr>
                <w:rFonts w:eastAsiaTheme="minorEastAsia"/>
                <w14:textOutline w14:w="9525" w14:cap="flat" w14:cmpd="sng" w14:algn="ctr">
                  <w14:solidFill>
                    <w14:srgbClr w14:val="FFFFFF"/>
                  </w14:solidFill>
                  <w14:prstDash w14:val="solid"/>
                  <w14:round/>
                </w14:textOutline>
              </w:rPr>
              <w:drawing>
                <wp:inline distT="0" distB="0" distL="114300" distR="114300">
                  <wp:extent cx="1727200" cy="1296035"/>
                  <wp:effectExtent l="0" t="0" r="10160" b="14605"/>
                  <wp:docPr id="18" name="图片 18" descr="MOEAD-UR 10 DTL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MOEAD-UR 10 DTLZ3"/>
                          <pic:cNvPicPr>
                            <a:picLocks noChangeAspect="1"/>
                          </pic:cNvPicPr>
                        </pic:nvPicPr>
                        <pic:blipFill>
                          <a:blip r:embed="rId12"/>
                          <a:stretch>
                            <a:fillRect/>
                          </a:stretch>
                        </pic:blipFill>
                        <pic:spPr>
                          <a:xfrm>
                            <a:off x="0" y="0"/>
                            <a:ext cx="1727200" cy="1296035"/>
                          </a:xfrm>
                          <a:prstGeom prst="rect">
                            <a:avLst/>
                          </a:prstGeom>
                        </pic:spPr>
                      </pic:pic>
                    </a:graphicData>
                  </a:graphic>
                </wp:inline>
              </w:drawing>
            </w:r>
          </w:p>
        </w:tc>
        <w:tc>
          <w:tcPr>
            <w:tcW w:w="3192" w:type="dxa"/>
            <w:tcBorders>
              <w:top w:val="nil"/>
              <w:left w:val="nil"/>
              <w:bottom w:val="nil"/>
              <w:right w:val="nil"/>
            </w:tcBorders>
          </w:tcPr>
          <w:p>
            <w:pPr>
              <w:widowControl w:val="0"/>
              <w:jc w:val="center"/>
              <w:rPr>
                <w:kern w:val="2"/>
                <w:sz w:val="21"/>
                <w:szCs w:val="21"/>
              </w:rPr>
            </w:pPr>
            <w:r>
              <w:rPr>
                <w:rFonts w:hint="eastAsia" w:eastAsiaTheme="minorEastAsia"/>
                <w14:textOutline w14:w="9525" w14:cap="flat" w14:cmpd="sng" w14:algn="ctr">
                  <w14:solidFill>
                    <w14:srgbClr w14:val="FFFFFF"/>
                  </w14:solidFill>
                  <w14:prstDash w14:val="solid"/>
                  <w14:round/>
                </w14:textOutline>
              </w:rPr>
              <w:drawing>
                <wp:inline distT="0" distB="0" distL="114300" distR="114300">
                  <wp:extent cx="1728470" cy="1296035"/>
                  <wp:effectExtent l="0" t="0" r="8890" b="14605"/>
                  <wp:docPr id="13" name="图片 13" descr="MaOE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MaOEA-IT"/>
                          <pic:cNvPicPr>
                            <a:picLocks noChangeAspect="1"/>
                          </pic:cNvPicPr>
                        </pic:nvPicPr>
                        <pic:blipFill>
                          <a:blip r:embed="rId13"/>
                          <a:stretch>
                            <a:fillRect/>
                          </a:stretch>
                        </pic:blipFill>
                        <pic:spPr>
                          <a:xfrm>
                            <a:off x="0" y="0"/>
                            <a:ext cx="1728470" cy="1296035"/>
                          </a:xfrm>
                          <a:prstGeom prst="rect">
                            <a:avLst/>
                          </a:prstGeom>
                        </pic:spPr>
                      </pic:pic>
                    </a:graphicData>
                  </a:graphic>
                </wp:inline>
              </w:drawing>
            </w:r>
          </w:p>
        </w:tc>
        <w:tc>
          <w:tcPr>
            <w:tcW w:w="3192" w:type="dxa"/>
            <w:tcBorders>
              <w:top w:val="nil"/>
              <w:left w:val="nil"/>
              <w:bottom w:val="nil"/>
              <w:right w:val="nil"/>
            </w:tcBorders>
          </w:tcPr>
          <w:p>
            <w:pPr>
              <w:widowControl w:val="0"/>
              <w:jc w:val="center"/>
              <w:rPr>
                <w:kern w:val="2"/>
                <w:sz w:val="21"/>
                <w:szCs w:val="21"/>
              </w:rPr>
            </w:pPr>
            <w:r>
              <w:rPr>
                <w:rFonts w:eastAsiaTheme="minorEastAsia"/>
                <w14:textOutline w14:w="9525" w14:cap="flat" w14:cmpd="sng" w14:algn="ctr">
                  <w14:solidFill>
                    <w14:srgbClr w14:val="FFFFFF"/>
                  </w14:solidFill>
                  <w14:prstDash w14:val="solid"/>
                  <w14:round/>
                </w14:textOutline>
              </w:rPr>
              <w:drawing>
                <wp:inline distT="0" distB="0" distL="114300" distR="114300">
                  <wp:extent cx="1727200" cy="1296035"/>
                  <wp:effectExtent l="0" t="0" r="10160" b="14605"/>
                  <wp:docPr id="15" name="图片 15" descr="MaOEA-I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MaOEA-IGD"/>
                          <pic:cNvPicPr>
                            <a:picLocks noChangeAspect="1"/>
                          </pic:cNvPicPr>
                        </pic:nvPicPr>
                        <pic:blipFill>
                          <a:blip r:embed="rId14"/>
                          <a:stretch>
                            <a:fillRect/>
                          </a:stretch>
                        </pic:blipFill>
                        <pic:spPr>
                          <a:xfrm>
                            <a:off x="0" y="0"/>
                            <a:ext cx="1727200" cy="12960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nil"/>
              <w:left w:val="nil"/>
              <w:bottom w:val="nil"/>
              <w:right w:val="nil"/>
            </w:tcBorders>
          </w:tcPr>
          <w:p>
            <w:pPr>
              <w:widowControl w:val="0"/>
              <w:jc w:val="center"/>
              <w:rPr>
                <w:kern w:val="2"/>
                <w:sz w:val="21"/>
                <w:szCs w:val="21"/>
              </w:rPr>
            </w:pPr>
            <w:r>
              <w:rPr>
                <w:rFonts w:eastAsiaTheme="minorEastAsia"/>
                <w14:textOutline w14:w="9525" w14:cap="flat" w14:cmpd="sng" w14:algn="ctr">
                  <w14:solidFill>
                    <w14:srgbClr w14:val="FFFFFF"/>
                  </w14:solidFill>
                  <w14:prstDash w14:val="solid"/>
                  <w14:round/>
                </w14:textOutline>
              </w:rPr>
              <w:drawing>
                <wp:inline distT="0" distB="0" distL="114300" distR="114300">
                  <wp:extent cx="1727835" cy="1296035"/>
                  <wp:effectExtent l="0" t="0" r="9525" b="14605"/>
                  <wp:docPr id="16" name="图片 16" descr="MaOE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MaOEA-RD"/>
                          <pic:cNvPicPr>
                            <a:picLocks noChangeAspect="1"/>
                          </pic:cNvPicPr>
                        </pic:nvPicPr>
                        <pic:blipFill>
                          <a:blip r:embed="rId15"/>
                          <a:stretch>
                            <a:fillRect/>
                          </a:stretch>
                        </pic:blipFill>
                        <pic:spPr>
                          <a:xfrm>
                            <a:off x="0" y="0"/>
                            <a:ext cx="1727835" cy="1296035"/>
                          </a:xfrm>
                          <a:prstGeom prst="rect">
                            <a:avLst/>
                          </a:prstGeom>
                        </pic:spPr>
                      </pic:pic>
                    </a:graphicData>
                  </a:graphic>
                </wp:inline>
              </w:drawing>
            </w:r>
          </w:p>
        </w:tc>
        <w:tc>
          <w:tcPr>
            <w:tcW w:w="3192" w:type="dxa"/>
            <w:tcBorders>
              <w:top w:val="nil"/>
              <w:left w:val="nil"/>
              <w:bottom w:val="nil"/>
              <w:right w:val="nil"/>
            </w:tcBorders>
          </w:tcPr>
          <w:p>
            <w:pPr>
              <w:widowControl w:val="0"/>
              <w:jc w:val="center"/>
              <w:rPr>
                <w:kern w:val="2"/>
                <w:sz w:val="21"/>
                <w:szCs w:val="21"/>
              </w:rPr>
            </w:pPr>
            <w:r>
              <w:rPr>
                <w:rFonts w:hint="eastAsia"/>
                <w14:textOutline w14:w="9525" w14:cap="flat" w14:cmpd="sng" w14:algn="ctr">
                  <w14:solidFill>
                    <w14:srgbClr w14:val="FFFFFF"/>
                  </w14:solidFill>
                  <w14:prstDash w14:val="solid"/>
                  <w14:round/>
                </w14:textOutline>
              </w:rPr>
              <w:drawing>
                <wp:inline distT="0" distB="0" distL="114300" distR="114300">
                  <wp:extent cx="1725295" cy="1296035"/>
                  <wp:effectExtent l="0" t="0" r="12065" b="14605"/>
                  <wp:docPr id="23" name="图片 23" descr="MOEAD DTLZ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OEAD DTLZ3 10"/>
                          <pic:cNvPicPr>
                            <a:picLocks noChangeAspect="1"/>
                          </pic:cNvPicPr>
                        </pic:nvPicPr>
                        <pic:blipFill>
                          <a:blip r:embed="rId16"/>
                          <a:stretch>
                            <a:fillRect/>
                          </a:stretch>
                        </pic:blipFill>
                        <pic:spPr>
                          <a:xfrm>
                            <a:off x="0" y="0"/>
                            <a:ext cx="1725295" cy="1296035"/>
                          </a:xfrm>
                          <a:prstGeom prst="rect">
                            <a:avLst/>
                          </a:prstGeom>
                        </pic:spPr>
                      </pic:pic>
                    </a:graphicData>
                  </a:graphic>
                </wp:inline>
              </w:drawing>
            </w:r>
          </w:p>
        </w:tc>
        <w:tc>
          <w:tcPr>
            <w:tcW w:w="3192" w:type="dxa"/>
            <w:tcBorders>
              <w:top w:val="nil"/>
              <w:left w:val="nil"/>
              <w:bottom w:val="nil"/>
              <w:right w:val="nil"/>
            </w:tcBorders>
          </w:tcPr>
          <w:p>
            <w:pPr>
              <w:widowControl w:val="0"/>
              <w:jc w:val="center"/>
              <w:rPr>
                <w:kern w:val="2"/>
                <w:sz w:val="21"/>
                <w:szCs w:val="21"/>
              </w:rPr>
            </w:pPr>
            <w:r>
              <w:rPr>
                <w:rFonts w:eastAsiaTheme="minorEastAsia"/>
                <w14:textOutline w14:w="9525" w14:cap="flat" w14:cmpd="sng" w14:algn="ctr">
                  <w14:solidFill>
                    <w14:srgbClr w14:val="FFFFFF"/>
                  </w14:solidFill>
                  <w14:prstDash w14:val="solid"/>
                  <w14:round/>
                </w14:textOutline>
              </w:rPr>
              <w:drawing>
                <wp:inline distT="0" distB="0" distL="114300" distR="114300">
                  <wp:extent cx="1725295" cy="1296035"/>
                  <wp:effectExtent l="0" t="0" r="12065" b="14605"/>
                  <wp:docPr id="24" name="图片 24" descr="MaOEA-AR DTLZ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aOEA-AR DTLZ3 10"/>
                          <pic:cNvPicPr>
                            <a:picLocks noChangeAspect="1"/>
                          </pic:cNvPicPr>
                        </pic:nvPicPr>
                        <pic:blipFill>
                          <a:blip r:embed="rId17"/>
                          <a:stretch>
                            <a:fillRect/>
                          </a:stretch>
                        </pic:blipFill>
                        <pic:spPr>
                          <a:xfrm>
                            <a:off x="0" y="0"/>
                            <a:ext cx="1725295" cy="129603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Borders>
              <w:top w:val="nil"/>
              <w:left w:val="nil"/>
              <w:bottom w:val="nil"/>
              <w:right w:val="nil"/>
            </w:tcBorders>
          </w:tcPr>
          <w:p>
            <w:pPr>
              <w:pStyle w:val="6"/>
              <w:widowControl w:val="0"/>
              <w:rPr>
                <w:kern w:val="2"/>
                <w:sz w:val="21"/>
                <w:szCs w:val="21"/>
              </w:rPr>
            </w:pPr>
            <w:r>
              <w:rPr>
                <w:szCs w:val="22"/>
              </w:rPr>
              <w:t>Fig</w:t>
            </w:r>
            <w:r>
              <w:rPr>
                <w:rFonts w:hint="eastAsia"/>
                <w:szCs w:val="22"/>
              </w:rPr>
              <w:t>ure 1.</w:t>
            </w:r>
            <w:r>
              <w:rPr>
                <w:szCs w:val="22"/>
              </w:rPr>
              <w:t xml:space="preserve"> </w:t>
            </w:r>
            <w:r>
              <w:rPr>
                <w:b w:val="0"/>
                <w:bCs/>
                <w:szCs w:val="22"/>
              </w:rPr>
              <w:t>Distribution of solutions on DTLZ3 with 10-objective.</w:t>
            </w:r>
          </w:p>
        </w:tc>
      </w:tr>
    </w:tbl>
    <w:p>
      <w:pPr>
        <w:rPr>
          <w:kern w:val="2"/>
          <w:sz w:val="21"/>
          <w:szCs w:val="21"/>
        </w:rPr>
      </w:pPr>
    </w:p>
    <w:p>
      <w:pPr>
        <w:rPr>
          <w:i/>
          <w:szCs w:val="22"/>
        </w:rPr>
      </w:pPr>
      <w:r>
        <w:rPr>
          <w:rFonts w:hint="eastAsia"/>
          <w:i/>
          <w:szCs w:val="22"/>
          <w:lang w:val="en-US" w:eastAsia="zh-CN"/>
        </w:rPr>
        <w:t xml:space="preserve">2.2 </w:t>
      </w:r>
      <w:r>
        <w:rPr>
          <w:i/>
          <w:szCs w:val="22"/>
        </w:rPr>
        <w:t>Performance on MaF</w:t>
      </w:r>
    </w:p>
    <w:p>
      <w:pPr>
        <w:ind w:firstLine="440" w:firstLineChars="200"/>
        <w:rPr>
          <w:szCs w:val="22"/>
        </w:rPr>
      </w:pPr>
      <w:r>
        <w:rPr>
          <w:szCs w:val="22"/>
          <w:highlight w:val="none"/>
        </w:rPr>
        <w:t>Tab</w:t>
      </w:r>
      <w:r>
        <w:rPr>
          <w:rFonts w:hint="eastAsia"/>
          <w:szCs w:val="22"/>
          <w:highlight w:val="none"/>
        </w:rPr>
        <w:t>.3</w:t>
      </w:r>
      <w:r>
        <w:rPr>
          <w:szCs w:val="22"/>
          <w:highlight w:val="none"/>
        </w:rPr>
        <w:t xml:space="preserve"> and Tab</w:t>
      </w:r>
      <w:r>
        <w:rPr>
          <w:rFonts w:hint="eastAsia"/>
          <w:szCs w:val="22"/>
          <w:highlight w:val="none"/>
        </w:rPr>
        <w:t>.4</w:t>
      </w:r>
      <w:r>
        <w:rPr>
          <w:szCs w:val="22"/>
          <w:highlight w:val="none"/>
        </w:rPr>
        <w:t xml:space="preserve"> g</w:t>
      </w:r>
      <w:r>
        <w:rPr>
          <w:szCs w:val="22"/>
        </w:rPr>
        <w:t>ive the statistical results for the six algorithms on the MaF</w:t>
      </w:r>
      <w:r>
        <w:rPr>
          <w:rFonts w:hint="eastAsia"/>
          <w:szCs w:val="22"/>
        </w:rPr>
        <w:t xml:space="preserve"> </w:t>
      </w:r>
      <w:r>
        <w:rPr>
          <w:szCs w:val="22"/>
        </w:rPr>
        <w:t>test problem. The results show that MaOEA-AR shows the best performance both on</w:t>
      </w:r>
      <w:r>
        <w:rPr>
          <w:rFonts w:hint="eastAsia"/>
          <w:szCs w:val="22"/>
        </w:rPr>
        <w:t xml:space="preserve"> </w:t>
      </w:r>
      <w:r>
        <w:rPr>
          <w:szCs w:val="22"/>
        </w:rPr>
        <w:t xml:space="preserve">HV and IGD. The HV statistics in Table </w:t>
      </w:r>
      <w:r>
        <w:rPr>
          <w:rFonts w:hint="eastAsia"/>
          <w:szCs w:val="22"/>
        </w:rPr>
        <w:t>3</w:t>
      </w:r>
      <w:r>
        <w:rPr>
          <w:szCs w:val="22"/>
        </w:rPr>
        <w:t xml:space="preserve"> show that MaOEA-AR obtained 25 optimal values on 28 test instances and was able to handle almost all MaF test problems</w:t>
      </w:r>
      <w:r>
        <w:rPr>
          <w:rFonts w:hint="eastAsia"/>
          <w:szCs w:val="22"/>
        </w:rPr>
        <w:t xml:space="preserve"> </w:t>
      </w:r>
      <w:r>
        <w:rPr>
          <w:szCs w:val="22"/>
        </w:rPr>
        <w:t>better, significantly better than the other five algorithms, with the proportion of test</w:t>
      </w:r>
      <w:r>
        <w:rPr>
          <w:rFonts w:hint="eastAsia"/>
          <w:szCs w:val="22"/>
        </w:rPr>
        <w:t xml:space="preserve"> </w:t>
      </w:r>
      <w:r>
        <w:rPr>
          <w:szCs w:val="22"/>
        </w:rPr>
        <w:t>cases performing well being 21/28, 27/28, 28/28, 28/28 and 27/28 respectively. Different results for different indicators</w:t>
      </w:r>
      <w:r>
        <w:rPr>
          <w:szCs w:val="22"/>
          <w:highlight w:val="none"/>
        </w:rPr>
        <w:t>. In Tab</w:t>
      </w:r>
      <w:r>
        <w:rPr>
          <w:rFonts w:hint="eastAsia"/>
          <w:szCs w:val="22"/>
          <w:highlight w:val="none"/>
        </w:rPr>
        <w:t>.4</w:t>
      </w:r>
      <w:r>
        <w:rPr>
          <w:szCs w:val="22"/>
          <w:highlight w:val="none"/>
        </w:rPr>
        <w:t>, MaOEA-AR, w</w:t>
      </w:r>
      <w:r>
        <w:rPr>
          <w:szCs w:val="22"/>
        </w:rPr>
        <w:t>hile also significantly</w:t>
      </w:r>
      <w:r>
        <w:rPr>
          <w:rFonts w:hint="eastAsia"/>
          <w:szCs w:val="22"/>
        </w:rPr>
        <w:t xml:space="preserve"> </w:t>
      </w:r>
      <w:r>
        <w:rPr>
          <w:szCs w:val="22"/>
        </w:rPr>
        <w:t>outperforming the other five algorithms, outperformed them by a different percentage. The proportions that performed well on the IGD were 26/28, 27/28, 26/28, 24/28</w:t>
      </w:r>
      <w:r>
        <w:rPr>
          <w:rFonts w:hint="eastAsia"/>
          <w:szCs w:val="22"/>
        </w:rPr>
        <w:t xml:space="preserve"> </w:t>
      </w:r>
      <w:r>
        <w:rPr>
          <w:szCs w:val="22"/>
        </w:rPr>
        <w:t>and 25/28, respectively. And optimal values were obtained for the objectives in any</w:t>
      </w:r>
      <w:r>
        <w:rPr>
          <w:rFonts w:hint="eastAsia"/>
          <w:szCs w:val="22"/>
        </w:rPr>
        <w:t xml:space="preserve"> </w:t>
      </w:r>
      <w:r>
        <w:rPr>
          <w:szCs w:val="22"/>
        </w:rPr>
        <w:t>dimension of the MaF1, MaF2, MaF4 and MaF6 test problems. MOEA/D obtained</w:t>
      </w:r>
      <w:r>
        <w:rPr>
          <w:rFonts w:hint="eastAsia"/>
          <w:szCs w:val="22"/>
        </w:rPr>
        <w:t xml:space="preserve"> </w:t>
      </w:r>
      <w:r>
        <w:rPr>
          <w:szCs w:val="22"/>
        </w:rPr>
        <w:t>the optimal value for the objective in any dimension of MaF5. No optimal values were</w:t>
      </w:r>
      <w:r>
        <w:rPr>
          <w:rFonts w:hint="eastAsia"/>
          <w:szCs w:val="22"/>
        </w:rPr>
        <w:t xml:space="preserve"> </w:t>
      </w:r>
      <w:r>
        <w:rPr>
          <w:szCs w:val="22"/>
        </w:rPr>
        <w:t>obtained for MaOEA-UR and MaOEA-IT. Only 2 optimal values were obtained for</w:t>
      </w:r>
      <w:r>
        <w:rPr>
          <w:rFonts w:hint="eastAsia"/>
          <w:szCs w:val="22"/>
        </w:rPr>
        <w:t xml:space="preserve"> </w:t>
      </w:r>
      <w:r>
        <w:rPr>
          <w:szCs w:val="22"/>
        </w:rPr>
        <w:t>both MaOEA-IGD and MaOEA-RD</w:t>
      </w:r>
      <w:r>
        <w:rPr>
          <w:rFonts w:hint="eastAsia"/>
          <w:szCs w:val="22"/>
        </w:rPr>
        <w:t xml:space="preserve">, </w:t>
      </w:r>
      <w:r>
        <w:rPr>
          <w:szCs w:val="22"/>
        </w:rPr>
        <w:t>respectively.</w:t>
      </w:r>
    </w:p>
    <w:p>
      <w:pPr>
        <w:pStyle w:val="6"/>
        <w:jc w:val="both"/>
        <w:rPr>
          <w:rFonts w:eastAsia="黑体"/>
          <w:b w:val="0"/>
          <w:bCs/>
          <w:kern w:val="2"/>
          <w:szCs w:val="22"/>
        </w:rPr>
      </w:pPr>
      <w:r>
        <w:rPr>
          <w:rFonts w:hint="eastAsia"/>
          <w:szCs w:val="22"/>
        </w:rPr>
        <w:t xml:space="preserve">Table 3. </w:t>
      </w:r>
      <w:r>
        <w:rPr>
          <w:rFonts w:hint="eastAsia"/>
          <w:b w:val="0"/>
          <w:bCs/>
          <w:szCs w:val="22"/>
        </w:rPr>
        <w:t>Comparison of HV among the 6 algorithms on benchmarks MaF with 5-, 8-, 10- and 15-objective.</w:t>
      </w:r>
    </w:p>
    <w:p>
      <w:pPr>
        <w:jc w:val="center"/>
        <w:rPr>
          <w:kern w:val="2"/>
          <w:sz w:val="21"/>
          <w:szCs w:val="21"/>
        </w:rPr>
      </w:pPr>
      <w:r>
        <w:rPr>
          <w:kern w:val="2"/>
          <w:sz w:val="21"/>
          <w:szCs w:val="21"/>
        </w:rPr>
        <w:object>
          <v:shape id="_x0000_i1027" o:spt="75" type="#_x0000_t75" style="height:239.1pt;width:425pt;" o:ole="t" filled="f" o:preferrelative="t" stroked="f" coordsize="21600,21600">
            <v:path/>
            <v:fill on="f" focussize="0,0"/>
            <v:stroke on="f" joinstyle="miter"/>
            <v:imagedata r:id="rId19" o:title=""/>
            <o:lock v:ext="edit" aspectratio="t"/>
            <w10:wrap type="none"/>
            <w10:anchorlock/>
          </v:shape>
          <o:OLEObject Type="Embed" ProgID="Excel.Sheet.12" ShapeID="_x0000_i1027" DrawAspect="Content" ObjectID="_1468075727" r:id="rId18">
            <o:LockedField>false</o:LockedField>
          </o:OLEObject>
        </w:object>
      </w:r>
    </w:p>
    <w:p>
      <w:pPr>
        <w:pStyle w:val="6"/>
        <w:jc w:val="both"/>
        <w:rPr>
          <w:b w:val="0"/>
          <w:bCs/>
          <w:szCs w:val="22"/>
        </w:rPr>
      </w:pPr>
      <w:r>
        <w:rPr>
          <w:rFonts w:hint="eastAsia"/>
          <w:szCs w:val="22"/>
        </w:rPr>
        <w:t xml:space="preserve">Table 4. </w:t>
      </w:r>
      <w:r>
        <w:rPr>
          <w:rFonts w:hint="eastAsia"/>
          <w:b w:val="0"/>
          <w:bCs/>
          <w:szCs w:val="22"/>
        </w:rPr>
        <w:t>Comparison of IGD among the 6 algorithms on benchmarks MaF with 5-, 8-, 10- and 15-objective.</w:t>
      </w:r>
    </w:p>
    <w:p>
      <w:pPr>
        <w:jc w:val="center"/>
        <w:rPr>
          <w:kern w:val="2"/>
          <w:sz w:val="21"/>
          <w:szCs w:val="21"/>
        </w:rPr>
      </w:pPr>
      <w:r>
        <w:rPr>
          <w:kern w:val="2"/>
          <w:sz w:val="21"/>
          <w:szCs w:val="21"/>
        </w:rPr>
        <w:object>
          <v:shape id="_x0000_i1028" o:spt="75" type="#_x0000_t75" style="height:240.7pt;width:428.25pt;" o:ole="t" filled="f" o:preferrelative="t" stroked="f" coordsize="21600,21600">
            <v:path/>
            <v:fill on="f" focussize="0,0"/>
            <v:stroke on="f" joinstyle="miter"/>
            <v:imagedata r:id="rId21" o:title=""/>
            <o:lock v:ext="edit" aspectratio="t"/>
            <w10:wrap type="none"/>
            <w10:anchorlock/>
          </v:shape>
          <o:OLEObject Type="Embed" ProgID="Excel.Sheet.12" ShapeID="_x0000_i1028" DrawAspect="Content" ObjectID="_1468075728" r:id="rId20">
            <o:LockedField>false</o:LockedField>
          </o:OLEObject>
        </w:object>
      </w:r>
    </w:p>
    <w:p>
      <w:pPr>
        <w:rPr>
          <w:kern w:val="2"/>
          <w:sz w:val="21"/>
          <w:szCs w:val="21"/>
        </w:rPr>
      </w:pPr>
    </w:p>
    <w:p>
      <w:pPr>
        <w:rPr>
          <w:i/>
          <w:szCs w:val="22"/>
          <w:highlight w:val="none"/>
        </w:rPr>
      </w:pPr>
      <w:r>
        <w:rPr>
          <w:rFonts w:hint="eastAsia"/>
          <w:i/>
          <w:szCs w:val="22"/>
          <w:highlight w:val="none"/>
          <w:lang w:val="en-US" w:eastAsia="zh-CN"/>
        </w:rPr>
        <w:t xml:space="preserve">2.3 </w:t>
      </w:r>
      <w:r>
        <w:rPr>
          <w:i/>
          <w:szCs w:val="22"/>
          <w:highlight w:val="none"/>
        </w:rPr>
        <w:t xml:space="preserve">Ablation </w:t>
      </w:r>
      <w:r>
        <w:rPr>
          <w:rFonts w:hint="eastAsia"/>
          <w:i/>
          <w:szCs w:val="22"/>
          <w:highlight w:val="none"/>
        </w:rPr>
        <w:t>E</w:t>
      </w:r>
      <w:r>
        <w:rPr>
          <w:i/>
          <w:szCs w:val="22"/>
          <w:highlight w:val="none"/>
        </w:rPr>
        <w:t>xperiment</w:t>
      </w:r>
    </w:p>
    <w:p>
      <w:pPr>
        <w:ind w:firstLine="440" w:firstLineChars="200"/>
        <w:rPr>
          <w:szCs w:val="22"/>
        </w:rPr>
      </w:pPr>
      <w:r>
        <w:rPr>
          <w:szCs w:val="22"/>
          <w:highlight w:val="none"/>
        </w:rPr>
        <w:t>From the above experimental results, we can see that MaOEA-AR performs very</w:t>
      </w:r>
      <w:r>
        <w:rPr>
          <w:rFonts w:hint="eastAsia"/>
          <w:szCs w:val="22"/>
          <w:highlight w:val="none"/>
        </w:rPr>
        <w:t xml:space="preserve"> </w:t>
      </w:r>
      <w:r>
        <w:rPr>
          <w:szCs w:val="22"/>
          <w:highlight w:val="none"/>
        </w:rPr>
        <w:t xml:space="preserve">well on DTLZ, MaF and WFG problems. To investigate the effectiveness of A-NDR, </w:t>
      </w:r>
      <m:oMath>
        <m:r>
          <m:rPr/>
          <w:rPr>
            <w:rFonts w:ascii="Cambria Math" w:hAnsi="Cambria Math"/>
            <w:szCs w:val="22"/>
            <w:highlight w:val="none"/>
          </w:rPr>
          <m:t>k</m:t>
        </m:r>
      </m:oMath>
      <w:r>
        <w:rPr>
          <w:rFonts w:hint="eastAsia"/>
          <w:szCs w:val="22"/>
          <w:highlight w:val="none"/>
        </w:rPr>
        <w:t>-</w:t>
      </w:r>
      <w:r>
        <w:rPr>
          <w:szCs w:val="22"/>
          <w:highlight w:val="none"/>
        </w:rPr>
        <w:t xml:space="preserve">bit crossover and hybrid mutations, We subjected MaOEA-AR to ablation experiments on DTLZ4-7 and WFG5-9. </w:t>
      </w:r>
      <w:r>
        <w:rPr>
          <w:rFonts w:hint="eastAsia"/>
          <w:szCs w:val="22"/>
          <w:highlight w:val="none"/>
        </w:rPr>
        <w:t xml:space="preserve"> </w:t>
      </w:r>
      <w:r>
        <w:rPr>
          <w:szCs w:val="22"/>
          <w:highlight w:val="none"/>
        </w:rPr>
        <w:t xml:space="preserve">MaOEA-AR\MS indicates no using </w:t>
      </w:r>
      <m:oMath>
        <m:r>
          <m:rPr/>
          <w:rPr>
            <w:rFonts w:ascii="Cambria Math" w:hAnsi="Cambria Math"/>
            <w:szCs w:val="22"/>
            <w:highlight w:val="none"/>
          </w:rPr>
          <m:t>k</m:t>
        </m:r>
      </m:oMath>
      <w:r>
        <w:rPr>
          <w:szCs w:val="22"/>
          <w:highlight w:val="none"/>
        </w:rPr>
        <w:t>-bit crossover and mixed mutations in MaOEA-AR; MaOEA-AR\A-NDR no A-NDR used in MaOEA-AR, MaOEA-AR\MS+A-NDR indicates both are</w:t>
      </w:r>
      <w:r>
        <w:rPr>
          <w:rFonts w:hint="eastAsia"/>
          <w:szCs w:val="22"/>
          <w:highlight w:val="none"/>
        </w:rPr>
        <w:t xml:space="preserve"> </w:t>
      </w:r>
      <w:r>
        <w:rPr>
          <w:szCs w:val="22"/>
          <w:highlight w:val="none"/>
        </w:rPr>
        <w:t>not included. The results of the HV and IGD experiments are given in Tab</w:t>
      </w:r>
      <w:r>
        <w:rPr>
          <w:rFonts w:hint="eastAsia"/>
          <w:szCs w:val="22"/>
          <w:highlight w:val="none"/>
        </w:rPr>
        <w:t>.5</w:t>
      </w:r>
      <w:r>
        <w:rPr>
          <w:szCs w:val="22"/>
          <w:highlight w:val="none"/>
        </w:rPr>
        <w:t xml:space="preserve"> and</w:t>
      </w:r>
      <w:r>
        <w:rPr>
          <w:rFonts w:hint="eastAsia"/>
          <w:szCs w:val="22"/>
          <w:highlight w:val="none"/>
        </w:rPr>
        <w:t xml:space="preserve"> </w:t>
      </w:r>
      <w:r>
        <w:rPr>
          <w:szCs w:val="22"/>
          <w:highlight w:val="none"/>
        </w:rPr>
        <w:t>Tab</w:t>
      </w:r>
      <w:r>
        <w:rPr>
          <w:rFonts w:hint="eastAsia"/>
          <w:szCs w:val="22"/>
          <w:highlight w:val="none"/>
        </w:rPr>
        <w:t xml:space="preserve">.6, </w:t>
      </w:r>
      <w:r>
        <w:rPr>
          <w:szCs w:val="22"/>
          <w:highlight w:val="none"/>
        </w:rPr>
        <w:t>respectively. It can be seen that the MaOEA-AR variant using A-NDR and the</w:t>
      </w:r>
      <w:r>
        <w:rPr>
          <w:rFonts w:hint="eastAsia"/>
          <w:szCs w:val="22"/>
          <w:highlight w:val="none"/>
        </w:rPr>
        <w:t xml:space="preserve"> </w:t>
      </w:r>
      <w:r>
        <w:rPr>
          <w:szCs w:val="22"/>
          <w:highlight w:val="none"/>
        </w:rPr>
        <w:t>mutation strategy performs better. The HV results in Tab</w:t>
      </w:r>
      <w:r>
        <w:rPr>
          <w:rFonts w:hint="eastAsia"/>
          <w:szCs w:val="22"/>
          <w:highlight w:val="none"/>
        </w:rPr>
        <w:t>.5</w:t>
      </w:r>
      <w:r>
        <w:rPr>
          <w:szCs w:val="22"/>
          <w:highlight w:val="none"/>
        </w:rPr>
        <w:t xml:space="preserve"> show that MaOEA-AR is superior to excluding MS, with proportions of 19/36, 28/36 and 31/36 for</w:t>
      </w:r>
      <w:r>
        <w:rPr>
          <w:rFonts w:hint="eastAsia"/>
          <w:szCs w:val="22"/>
          <w:highlight w:val="none"/>
        </w:rPr>
        <w:t xml:space="preserve"> </w:t>
      </w:r>
      <w:r>
        <w:rPr>
          <w:szCs w:val="22"/>
          <w:highlight w:val="none"/>
        </w:rPr>
        <w:t>A-NDR and MS+A-NDR, respectively. This indicates that A-NDR can effectively select non-dominated solutions to join the population to improve convergence, maintain</w:t>
      </w:r>
      <w:r>
        <w:rPr>
          <w:rFonts w:hint="eastAsia"/>
          <w:szCs w:val="22"/>
          <w:highlight w:val="none"/>
        </w:rPr>
        <w:t xml:space="preserve"> </w:t>
      </w:r>
      <w:r>
        <w:rPr>
          <w:szCs w:val="22"/>
          <w:highlight w:val="none"/>
        </w:rPr>
        <w:t>the balance between convergence and diversity, and enhance the performance of the</w:t>
      </w:r>
      <w:r>
        <w:rPr>
          <w:rFonts w:hint="eastAsia"/>
          <w:szCs w:val="22"/>
          <w:highlight w:val="none"/>
        </w:rPr>
        <w:t xml:space="preserve"> </w:t>
      </w:r>
      <w:r>
        <w:rPr>
          <w:szCs w:val="22"/>
          <w:highlight w:val="none"/>
        </w:rPr>
        <w:t xml:space="preserve">algorithm. That replacing the traditional mutation strategy with </w:t>
      </w:r>
      <m:oMath>
        <m:r>
          <m:rPr/>
          <w:rPr>
            <w:rFonts w:ascii="Cambria Math" w:hAnsi="Cambria Math"/>
            <w:szCs w:val="22"/>
            <w:highlight w:val="none"/>
          </w:rPr>
          <m:t>k</m:t>
        </m:r>
      </m:oMath>
      <w:r>
        <w:rPr>
          <w:szCs w:val="22"/>
          <w:highlight w:val="none"/>
        </w:rPr>
        <w:t>-bit crossover and</w:t>
      </w:r>
      <w:r>
        <w:rPr>
          <w:rFonts w:hint="eastAsia"/>
          <w:szCs w:val="22"/>
          <w:highlight w:val="none"/>
        </w:rPr>
        <w:t xml:space="preserve"> </w:t>
      </w:r>
      <w:r>
        <w:rPr>
          <w:szCs w:val="22"/>
          <w:highlight w:val="none"/>
        </w:rPr>
        <w:t>hybrid mutation strategy can generate high-quality offspring and effectively improve</w:t>
      </w:r>
      <w:r>
        <w:rPr>
          <w:rFonts w:hint="eastAsia"/>
          <w:szCs w:val="22"/>
          <w:highlight w:val="none"/>
        </w:rPr>
        <w:t xml:space="preserve"> </w:t>
      </w:r>
      <w:r>
        <w:rPr>
          <w:szCs w:val="22"/>
          <w:highlight w:val="none"/>
        </w:rPr>
        <w:t>the performance of the algorithm. Both MS and A-NDR contribute to the algorithm,</w:t>
      </w:r>
      <w:r>
        <w:rPr>
          <w:rFonts w:hint="eastAsia"/>
          <w:szCs w:val="22"/>
          <w:highlight w:val="none"/>
        </w:rPr>
        <w:t xml:space="preserve"> </w:t>
      </w:r>
      <w:r>
        <w:rPr>
          <w:szCs w:val="22"/>
          <w:highlight w:val="none"/>
        </w:rPr>
        <w:t>but A-NDR makes a greater contribution and works best when both are used together.</w:t>
      </w:r>
      <w:r>
        <w:rPr>
          <w:rFonts w:hint="eastAsia"/>
          <w:szCs w:val="22"/>
          <w:highlight w:val="none"/>
        </w:rPr>
        <w:t xml:space="preserve"> </w:t>
      </w:r>
      <w:r>
        <w:rPr>
          <w:szCs w:val="22"/>
          <w:highlight w:val="none"/>
        </w:rPr>
        <w:t>This conclusion can also be drawn from the IGD results in Tab</w:t>
      </w:r>
      <w:r>
        <w:rPr>
          <w:rFonts w:hint="eastAsia"/>
          <w:szCs w:val="22"/>
          <w:highlight w:val="none"/>
        </w:rPr>
        <w:t>.6</w:t>
      </w:r>
      <w:r>
        <w:rPr>
          <w:szCs w:val="22"/>
          <w:highlight w:val="none"/>
        </w:rPr>
        <w:t>. The results on</w:t>
      </w:r>
      <w:r>
        <w:rPr>
          <w:rFonts w:hint="eastAsia"/>
          <w:szCs w:val="22"/>
          <w:highlight w:val="none"/>
        </w:rPr>
        <w:t xml:space="preserve"> </w:t>
      </w:r>
      <w:r>
        <w:rPr>
          <w:szCs w:val="22"/>
          <w:highlight w:val="none"/>
        </w:rPr>
        <w:t>the different indicators vary, with MaOEA-AR\MS being worse in 27 test instances,</w:t>
      </w:r>
      <w:r>
        <w:rPr>
          <w:rFonts w:hint="eastAsia"/>
          <w:szCs w:val="22"/>
          <w:highlight w:val="none"/>
        </w:rPr>
        <w:t xml:space="preserve"> </w:t>
      </w:r>
      <w:r>
        <w:rPr>
          <w:szCs w:val="22"/>
          <w:highlight w:val="none"/>
        </w:rPr>
        <w:t>MaOEA</w:t>
      </w:r>
      <w:r>
        <w:rPr>
          <w:szCs w:val="22"/>
        </w:rPr>
        <w:t>-AR\A-NDR in 28 test instances and MaOEA-AR\MS+A-NDR in 32 test</w:t>
      </w:r>
      <w:r>
        <w:rPr>
          <w:rFonts w:hint="eastAsia"/>
          <w:szCs w:val="22"/>
        </w:rPr>
        <w:t xml:space="preserve"> </w:t>
      </w:r>
      <w:r>
        <w:rPr>
          <w:szCs w:val="22"/>
        </w:rPr>
        <w:t>instances on IGD.</w:t>
      </w:r>
    </w:p>
    <w:p>
      <w:pPr>
        <w:ind w:firstLine="440" w:firstLineChars="200"/>
        <w:rPr>
          <w:szCs w:val="22"/>
        </w:rPr>
      </w:pPr>
    </w:p>
    <w:p>
      <w:pPr>
        <w:pStyle w:val="6"/>
        <w:jc w:val="both"/>
        <w:rPr>
          <w:b w:val="0"/>
          <w:bCs/>
          <w:szCs w:val="22"/>
        </w:rPr>
      </w:pPr>
      <w:r>
        <w:rPr>
          <w:rFonts w:hint="eastAsia"/>
          <w:szCs w:val="22"/>
        </w:rPr>
        <w:t xml:space="preserve">Table 5. </w:t>
      </w:r>
      <w:r>
        <w:rPr>
          <w:rFonts w:hint="eastAsia"/>
          <w:b w:val="0"/>
          <w:bCs/>
          <w:szCs w:val="22"/>
        </w:rPr>
        <w:t>Performance comparison of MaOEA-AR and its variant algorithms on HV for DTLZ4-7, WFG5-WFG9.</w:t>
      </w:r>
    </w:p>
    <w:p>
      <w:pPr>
        <w:jc w:val="center"/>
        <w:rPr>
          <w:kern w:val="2"/>
          <w:sz w:val="21"/>
          <w:szCs w:val="21"/>
        </w:rPr>
      </w:pPr>
      <w:r>
        <w:rPr>
          <w:kern w:val="2"/>
          <w:sz w:val="21"/>
          <w:szCs w:val="21"/>
        </w:rPr>
        <w:object>
          <v:shape id="_x0000_i1029" o:spt="75" type="#_x0000_t75" style="height:337.95pt;width:376.65pt;" o:ole="t" filled="f" o:preferrelative="t" stroked="f" coordsize="21600,21600">
            <v:path/>
            <v:fill on="f" focussize="0,0"/>
            <v:stroke on="f" joinstyle="miter"/>
            <v:imagedata r:id="rId23" o:title=""/>
            <o:lock v:ext="edit" aspectratio="t"/>
            <w10:wrap type="none"/>
            <w10:anchorlock/>
          </v:shape>
          <o:OLEObject Type="Embed" ProgID="Excel.Sheet.12" ShapeID="_x0000_i1029" DrawAspect="Content" ObjectID="_1468075729" r:id="rId22">
            <o:LockedField>false</o:LockedField>
          </o:OLEObject>
        </w:object>
      </w:r>
    </w:p>
    <w:p>
      <w:pPr>
        <w:rPr>
          <w:kern w:val="2"/>
          <w:sz w:val="21"/>
          <w:szCs w:val="21"/>
        </w:rPr>
      </w:pPr>
    </w:p>
    <w:p>
      <w:pPr>
        <w:pStyle w:val="6"/>
        <w:jc w:val="both"/>
        <w:rPr>
          <w:b w:val="0"/>
          <w:bCs/>
          <w:szCs w:val="22"/>
        </w:rPr>
      </w:pPr>
      <w:r>
        <w:rPr>
          <w:rFonts w:hint="eastAsia"/>
          <w:szCs w:val="22"/>
        </w:rPr>
        <w:t xml:space="preserve">Table 6. </w:t>
      </w:r>
      <w:r>
        <w:rPr>
          <w:rFonts w:hint="eastAsia"/>
          <w:b w:val="0"/>
          <w:bCs/>
          <w:szCs w:val="22"/>
        </w:rPr>
        <w:t>Performance comparison of MaOEA-AR and its variant algorithms on IGD for DTLZ4-7, WFG5-WFG9.</w:t>
      </w:r>
    </w:p>
    <w:p>
      <w:pPr>
        <w:jc w:val="center"/>
        <w:rPr>
          <w:kern w:val="2"/>
          <w:sz w:val="21"/>
          <w:szCs w:val="21"/>
        </w:rPr>
      </w:pPr>
      <w:r>
        <w:rPr>
          <w:kern w:val="2"/>
          <w:sz w:val="21"/>
          <w:szCs w:val="21"/>
        </w:rPr>
        <w:object>
          <v:shape id="_x0000_i1030" o:spt="75" type="#_x0000_t75" style="height:341.75pt;width:380.4pt;" o:ole="t" filled="f" o:preferrelative="t" stroked="f" coordsize="21600,21600">
            <v:path/>
            <v:fill on="f" focussize="0,0"/>
            <v:stroke on="f" joinstyle="miter"/>
            <v:imagedata r:id="rId25" o:title=""/>
            <o:lock v:ext="edit" aspectratio="t"/>
            <w10:wrap type="none"/>
            <w10:anchorlock/>
          </v:shape>
          <o:OLEObject Type="Embed" ProgID="Excel.Sheet.12" ShapeID="_x0000_i1030" DrawAspect="Content" ObjectID="_1468075730" r:id="rId24">
            <o:LockedField>false</o:LockedField>
          </o:OLEObject>
        </w:object>
      </w:r>
    </w:p>
    <w:p>
      <w:pPr>
        <w:rPr>
          <w:kern w:val="2"/>
          <w:sz w:val="21"/>
          <w:szCs w:val="21"/>
        </w:rPr>
      </w:pPr>
    </w:p>
    <w:p>
      <w:pPr>
        <w:pStyle w:val="2"/>
        <w:keepNext w:val="0"/>
        <w:widowControl w:val="0"/>
        <w:tabs>
          <w:tab w:val="left" w:pos="187"/>
        </w:tabs>
        <w:snapToGrid w:val="0"/>
        <w:spacing w:before="240" w:after="60"/>
        <w:rPr>
          <w:sz w:val="24"/>
          <w:szCs w:val="24"/>
          <w:highlight w:val="none"/>
        </w:rPr>
      </w:pPr>
      <w:r>
        <w:rPr>
          <w:sz w:val="24"/>
          <w:szCs w:val="24"/>
          <w:highlight w:val="none"/>
        </w:rPr>
        <w:t>References</w:t>
      </w:r>
    </w:p>
    <w:p>
      <w:pPr>
        <w:rPr>
          <w:highlight w:val="none"/>
        </w:rPr>
      </w:pPr>
    </w:p>
    <w:p>
      <w:pPr>
        <w:numPr>
          <w:ilvl w:val="0"/>
          <w:numId w:val="7"/>
        </w:numPr>
        <w:ind w:left="400" w:hanging="400" w:hangingChars="200"/>
        <w:rPr>
          <w:rFonts w:eastAsia="Times New Roman"/>
          <w:kern w:val="2"/>
          <w:sz w:val="20"/>
          <w:highlight w:val="none"/>
        </w:rPr>
      </w:pPr>
      <w:r>
        <w:rPr>
          <w:rFonts w:eastAsia="Times New Roman"/>
          <w:kern w:val="2"/>
          <w:sz w:val="20"/>
          <w:highlight w:val="none"/>
        </w:rPr>
        <w:t>Y.</w:t>
      </w:r>
      <w:r>
        <w:rPr>
          <w:rFonts w:hint="eastAsia" w:eastAsia="Times New Roman"/>
          <w:kern w:val="2"/>
          <w:sz w:val="20"/>
          <w:highlight w:val="none"/>
        </w:rPr>
        <w:t xml:space="preserve"> </w:t>
      </w:r>
      <w:r>
        <w:rPr>
          <w:rFonts w:eastAsia="Times New Roman"/>
          <w:kern w:val="2"/>
          <w:sz w:val="20"/>
          <w:highlight w:val="none"/>
        </w:rPr>
        <w:t>Tian, H.</w:t>
      </w:r>
      <w:r>
        <w:rPr>
          <w:rFonts w:hint="eastAsia" w:eastAsia="Times New Roman"/>
          <w:kern w:val="2"/>
          <w:sz w:val="20"/>
          <w:highlight w:val="none"/>
        </w:rPr>
        <w:t xml:space="preserve"> D. </w:t>
      </w:r>
      <w:r>
        <w:rPr>
          <w:rFonts w:eastAsia="Times New Roman"/>
          <w:kern w:val="2"/>
          <w:sz w:val="20"/>
          <w:highlight w:val="none"/>
        </w:rPr>
        <w:t>Wang, X.</w:t>
      </w:r>
      <w:r>
        <w:rPr>
          <w:rFonts w:hint="eastAsia" w:eastAsia="Times New Roman"/>
          <w:kern w:val="2"/>
          <w:sz w:val="20"/>
          <w:highlight w:val="none"/>
        </w:rPr>
        <w:t xml:space="preserve"> Y. </w:t>
      </w:r>
      <w:r>
        <w:rPr>
          <w:rFonts w:eastAsia="Times New Roman"/>
          <w:kern w:val="2"/>
          <w:sz w:val="20"/>
          <w:highlight w:val="none"/>
        </w:rPr>
        <w:t>Zhang</w:t>
      </w:r>
      <w:r>
        <w:rPr>
          <w:rFonts w:hint="eastAsia" w:eastAsia="Times New Roman"/>
          <w:kern w:val="2"/>
          <w:sz w:val="20"/>
          <w:highlight w:val="none"/>
        </w:rPr>
        <w:t xml:space="preserve"> and</w:t>
      </w:r>
      <w:r>
        <w:rPr>
          <w:rFonts w:eastAsia="Times New Roman"/>
          <w:kern w:val="2"/>
          <w:sz w:val="20"/>
          <w:highlight w:val="none"/>
        </w:rPr>
        <w:t xml:space="preserve"> Y.</w:t>
      </w:r>
      <w:r>
        <w:rPr>
          <w:rFonts w:hint="eastAsia" w:eastAsia="Times New Roman"/>
          <w:kern w:val="2"/>
          <w:sz w:val="20"/>
          <w:highlight w:val="none"/>
        </w:rPr>
        <w:t xml:space="preserve"> C.</w:t>
      </w:r>
      <w:r>
        <w:rPr>
          <w:rFonts w:eastAsia="Times New Roman"/>
          <w:kern w:val="2"/>
          <w:sz w:val="20"/>
          <w:highlight w:val="none"/>
        </w:rPr>
        <w:t>Jin, “Effectiveness and efficiency of non-dominated sorting for evolutionary</w:t>
      </w:r>
      <w:r>
        <w:rPr>
          <w:rFonts w:hint="eastAsia" w:eastAsia="Times New Roman"/>
          <w:kern w:val="2"/>
          <w:sz w:val="20"/>
          <w:highlight w:val="none"/>
        </w:rPr>
        <w:t xml:space="preserve"> </w:t>
      </w:r>
      <w:r>
        <w:rPr>
          <w:rFonts w:eastAsia="Times New Roman"/>
          <w:kern w:val="2"/>
          <w:sz w:val="20"/>
          <w:highlight w:val="none"/>
        </w:rPr>
        <w:t>multi-and many-objective optimization</w:t>
      </w:r>
      <w:r>
        <w:rPr>
          <w:rFonts w:hint="eastAsia" w:eastAsia="Times New Roman"/>
          <w:kern w:val="2"/>
          <w:sz w:val="20"/>
          <w:highlight w:val="none"/>
        </w:rPr>
        <w:t>,</w:t>
      </w:r>
      <w:r>
        <w:rPr>
          <w:rFonts w:eastAsia="Times New Roman"/>
          <w:kern w:val="2"/>
          <w:sz w:val="20"/>
          <w:highlight w:val="none"/>
        </w:rPr>
        <w:t xml:space="preserve">” </w:t>
      </w:r>
      <w:r>
        <w:rPr>
          <w:rFonts w:eastAsia="Times New Roman"/>
          <w:i/>
          <w:iCs/>
          <w:kern w:val="2"/>
          <w:sz w:val="20"/>
          <w:highlight w:val="none"/>
        </w:rPr>
        <w:t xml:space="preserve">Complex </w:t>
      </w:r>
      <w:r>
        <w:rPr>
          <w:rFonts w:hint="eastAsia" w:eastAsia="Times New Roman"/>
          <w:i/>
          <w:iCs/>
          <w:kern w:val="2"/>
          <w:sz w:val="20"/>
          <w:highlight w:val="none"/>
        </w:rPr>
        <w:t xml:space="preserve">&amp; </w:t>
      </w:r>
      <w:r>
        <w:rPr>
          <w:rFonts w:eastAsia="Times New Roman"/>
          <w:i/>
          <w:iCs/>
          <w:kern w:val="2"/>
          <w:sz w:val="20"/>
          <w:highlight w:val="none"/>
        </w:rPr>
        <w:t>Intelligent Systems</w:t>
      </w:r>
      <w:r>
        <w:rPr>
          <w:rFonts w:hint="eastAsia" w:eastAsia="Times New Roman"/>
          <w:kern w:val="2"/>
          <w:sz w:val="20"/>
          <w:highlight w:val="none"/>
        </w:rPr>
        <w:t>，vol.</w:t>
      </w:r>
      <w:r>
        <w:rPr>
          <w:rFonts w:eastAsia="Times New Roman"/>
          <w:kern w:val="2"/>
          <w:sz w:val="20"/>
          <w:highlight w:val="none"/>
        </w:rPr>
        <w:t>3</w:t>
      </w:r>
      <w:r>
        <w:rPr>
          <w:rFonts w:hint="eastAsia" w:eastAsia="Times New Roman"/>
          <w:kern w:val="2"/>
          <w:sz w:val="20"/>
          <w:highlight w:val="none"/>
        </w:rPr>
        <w:t xml:space="preserve">, no. </w:t>
      </w:r>
      <w:r>
        <w:rPr>
          <w:rFonts w:eastAsia="Times New Roman"/>
          <w:kern w:val="2"/>
          <w:sz w:val="20"/>
          <w:highlight w:val="none"/>
        </w:rPr>
        <w:t xml:space="preserve">4, </w:t>
      </w:r>
      <w:r>
        <w:rPr>
          <w:rFonts w:hint="eastAsia" w:eastAsia="Times New Roman"/>
          <w:kern w:val="2"/>
          <w:sz w:val="20"/>
          <w:highlight w:val="none"/>
        </w:rPr>
        <w:t xml:space="preserve">pp. </w:t>
      </w:r>
      <w:r>
        <w:rPr>
          <w:rFonts w:eastAsia="Times New Roman"/>
          <w:kern w:val="2"/>
          <w:sz w:val="20"/>
          <w:highlight w:val="none"/>
        </w:rPr>
        <w:t>247–263</w:t>
      </w:r>
      <w:r>
        <w:rPr>
          <w:rFonts w:hint="eastAsia" w:eastAsia="Times New Roman"/>
          <w:kern w:val="2"/>
          <w:sz w:val="20"/>
          <w:highlight w:val="none"/>
        </w:rPr>
        <w:t xml:space="preserve">, </w:t>
      </w:r>
      <w:r>
        <w:rPr>
          <w:rFonts w:eastAsia="Times New Roman"/>
          <w:kern w:val="2"/>
          <w:sz w:val="20"/>
          <w:highlight w:val="none"/>
        </w:rPr>
        <w:t xml:space="preserve">2017. </w:t>
      </w:r>
    </w:p>
    <w:p>
      <w:pPr>
        <w:numPr>
          <w:ilvl w:val="0"/>
          <w:numId w:val="7"/>
        </w:numPr>
        <w:spacing w:after="0"/>
        <w:ind w:left="400" w:hanging="400" w:hangingChars="200"/>
        <w:jc w:val="left"/>
        <w:rPr>
          <w:rFonts w:eastAsia="Times New Roman"/>
          <w:kern w:val="2"/>
          <w:sz w:val="20"/>
          <w:highlight w:val="none"/>
        </w:rPr>
      </w:pPr>
      <w:r>
        <w:rPr>
          <w:rFonts w:eastAsia="Times New Roman"/>
          <w:kern w:val="2"/>
          <w:sz w:val="20"/>
          <w:highlight w:val="none"/>
        </w:rPr>
        <w:t>H.</w:t>
      </w:r>
      <w:r>
        <w:rPr>
          <w:rFonts w:hint="eastAsia" w:eastAsia="Times New Roman"/>
          <w:kern w:val="2"/>
          <w:sz w:val="20"/>
          <w:highlight w:val="none"/>
        </w:rPr>
        <w:t xml:space="preserve"> </w:t>
      </w:r>
      <w:r>
        <w:rPr>
          <w:rFonts w:eastAsia="Times New Roman"/>
          <w:kern w:val="2"/>
          <w:sz w:val="20"/>
          <w:highlight w:val="none"/>
        </w:rPr>
        <w:t xml:space="preserve">Sato, </w:t>
      </w:r>
      <w:r>
        <w:rPr>
          <w:rFonts w:hint="eastAsia" w:eastAsia="Times New Roman"/>
          <w:kern w:val="2"/>
          <w:sz w:val="20"/>
          <w:highlight w:val="none"/>
        </w:rPr>
        <w:t xml:space="preserve"> </w:t>
      </w:r>
      <w:r>
        <w:rPr>
          <w:rFonts w:eastAsia="Times New Roman"/>
          <w:kern w:val="2"/>
          <w:sz w:val="20"/>
          <w:highlight w:val="none"/>
        </w:rPr>
        <w:t>H.E.Aguirre</w:t>
      </w:r>
      <w:r>
        <w:rPr>
          <w:rFonts w:hint="eastAsia" w:eastAsia="Times New Roman"/>
          <w:kern w:val="2"/>
          <w:sz w:val="20"/>
          <w:highlight w:val="none"/>
        </w:rPr>
        <w:t xml:space="preserve"> and </w:t>
      </w:r>
      <w:r>
        <w:rPr>
          <w:rFonts w:eastAsia="Times New Roman"/>
          <w:kern w:val="2"/>
          <w:sz w:val="20"/>
          <w:highlight w:val="none"/>
        </w:rPr>
        <w:t>K.</w:t>
      </w:r>
      <w:r>
        <w:rPr>
          <w:rFonts w:hint="eastAsia" w:eastAsia="Times New Roman"/>
          <w:kern w:val="2"/>
          <w:sz w:val="20"/>
          <w:highlight w:val="none"/>
        </w:rPr>
        <w:t xml:space="preserve"> </w:t>
      </w:r>
      <w:r>
        <w:rPr>
          <w:rFonts w:eastAsia="Times New Roman"/>
          <w:kern w:val="2"/>
          <w:sz w:val="20"/>
          <w:highlight w:val="none"/>
        </w:rPr>
        <w:t>Tanaka,  “Controlling dominance area of solutions and its</w:t>
      </w:r>
      <w:r>
        <w:rPr>
          <w:rFonts w:hint="eastAsia" w:eastAsia="Times New Roman"/>
          <w:kern w:val="2"/>
          <w:sz w:val="20"/>
          <w:highlight w:val="none"/>
        </w:rPr>
        <w:t xml:space="preserve"> </w:t>
      </w:r>
      <w:r>
        <w:rPr>
          <w:rFonts w:eastAsia="Times New Roman"/>
          <w:kern w:val="2"/>
          <w:sz w:val="20"/>
          <w:highlight w:val="none"/>
        </w:rPr>
        <w:t>impact on the performance</w:t>
      </w:r>
      <w:r>
        <w:rPr>
          <w:rFonts w:hint="eastAsia" w:eastAsia="Times New Roman"/>
          <w:kern w:val="2"/>
          <w:sz w:val="20"/>
          <w:highlight w:val="none"/>
        </w:rPr>
        <w:t xml:space="preserve"> </w:t>
      </w:r>
      <w:r>
        <w:rPr>
          <w:rFonts w:eastAsia="Times New Roman"/>
          <w:kern w:val="2"/>
          <w:sz w:val="20"/>
          <w:highlight w:val="none"/>
        </w:rPr>
        <w:t>of moeas</w:t>
      </w:r>
      <w:r>
        <w:rPr>
          <w:rFonts w:hint="eastAsia" w:eastAsia="Times New Roman"/>
          <w:kern w:val="2"/>
          <w:sz w:val="20"/>
          <w:highlight w:val="none"/>
        </w:rPr>
        <w:t>,</w:t>
      </w:r>
      <w:r>
        <w:rPr>
          <w:rFonts w:eastAsia="Times New Roman"/>
          <w:kern w:val="2"/>
          <w:sz w:val="20"/>
          <w:highlight w:val="none"/>
        </w:rPr>
        <w:t>”</w:t>
      </w:r>
      <w:r>
        <w:rPr>
          <w:rFonts w:hint="eastAsia" w:eastAsia="Times New Roman"/>
          <w:kern w:val="2"/>
          <w:sz w:val="20"/>
          <w:highlight w:val="none"/>
        </w:rPr>
        <w:t xml:space="preserve"> </w:t>
      </w:r>
      <w:r>
        <w:rPr>
          <w:rFonts w:eastAsia="Times New Roman"/>
          <w:kern w:val="2"/>
          <w:sz w:val="20"/>
          <w:highlight w:val="none"/>
        </w:rPr>
        <w:t xml:space="preserve"> </w:t>
      </w:r>
      <w:r>
        <w:rPr>
          <w:rFonts w:hint="eastAsia" w:eastAsia="Times New Roman"/>
          <w:kern w:val="2"/>
          <w:sz w:val="20"/>
          <w:highlight w:val="none"/>
        </w:rPr>
        <w:t>i</w:t>
      </w:r>
      <w:r>
        <w:rPr>
          <w:rFonts w:eastAsia="Times New Roman"/>
          <w:kern w:val="2"/>
          <w:sz w:val="20"/>
          <w:highlight w:val="none"/>
        </w:rPr>
        <w:t xml:space="preserve">n </w:t>
      </w:r>
      <w:r>
        <w:rPr>
          <w:rFonts w:eastAsia="Times New Roman"/>
          <w:i/>
          <w:iCs/>
          <w:kern w:val="2"/>
          <w:sz w:val="20"/>
          <w:highlight w:val="none"/>
        </w:rPr>
        <w:t>International Conference on Evolutionary Multi-criterion Optimization</w:t>
      </w:r>
      <w:r>
        <w:rPr>
          <w:rFonts w:eastAsia="Times New Roman"/>
          <w:kern w:val="2"/>
          <w:sz w:val="20"/>
          <w:highlight w:val="none"/>
        </w:rPr>
        <w:t>, Matsushima, Japan</w:t>
      </w:r>
      <w:r>
        <w:rPr>
          <w:rFonts w:hint="eastAsia" w:eastAsia="Times New Roman"/>
          <w:kern w:val="2"/>
          <w:sz w:val="20"/>
          <w:highlight w:val="none"/>
        </w:rPr>
        <w:t xml:space="preserve">, </w:t>
      </w:r>
      <w:r>
        <w:rPr>
          <w:rFonts w:eastAsia="Times New Roman"/>
          <w:kern w:val="2"/>
          <w:sz w:val="20"/>
          <w:highlight w:val="none"/>
        </w:rPr>
        <w:t>pp. 5–20</w:t>
      </w:r>
      <w:r>
        <w:rPr>
          <w:rFonts w:hint="eastAsia" w:eastAsia="Times New Roman"/>
          <w:kern w:val="2"/>
          <w:sz w:val="20"/>
          <w:highlight w:val="none"/>
        </w:rPr>
        <w:t xml:space="preserve">, </w:t>
      </w:r>
      <w:r>
        <w:rPr>
          <w:rFonts w:eastAsia="Times New Roman"/>
          <w:kern w:val="2"/>
          <w:sz w:val="20"/>
          <w:highlight w:val="none"/>
        </w:rPr>
        <w:t>2007</w:t>
      </w:r>
      <w:r>
        <w:rPr>
          <w:rFonts w:hint="eastAsia" w:eastAsia="Times New Roman"/>
          <w:kern w:val="2"/>
          <w:sz w:val="20"/>
          <w:highlight w:val="none"/>
        </w:rPr>
        <w:t>.</w:t>
      </w:r>
    </w:p>
    <w:p>
      <w:pPr>
        <w:numPr>
          <w:ilvl w:val="0"/>
          <w:numId w:val="7"/>
        </w:numPr>
        <w:spacing w:after="0"/>
        <w:ind w:left="400" w:hanging="400" w:hangingChars="200"/>
        <w:jc w:val="left"/>
        <w:rPr>
          <w:rFonts w:eastAsia="Times New Roman"/>
          <w:kern w:val="2"/>
          <w:sz w:val="20"/>
          <w:highlight w:val="none"/>
        </w:rPr>
      </w:pPr>
      <w:r>
        <w:rPr>
          <w:rFonts w:eastAsia="Times New Roman"/>
          <w:kern w:val="2"/>
          <w:sz w:val="20"/>
          <w:highlight w:val="none"/>
        </w:rPr>
        <w:t>H.</w:t>
      </w:r>
      <w:r>
        <w:rPr>
          <w:rFonts w:hint="eastAsia" w:eastAsia="Times New Roman"/>
          <w:kern w:val="2"/>
          <w:sz w:val="20"/>
          <w:highlight w:val="none"/>
        </w:rPr>
        <w:t xml:space="preserve"> </w:t>
      </w:r>
      <w:r>
        <w:rPr>
          <w:rFonts w:eastAsia="Times New Roman"/>
          <w:kern w:val="2"/>
          <w:sz w:val="20"/>
          <w:highlight w:val="none"/>
        </w:rPr>
        <w:t>Sato,</w:t>
      </w:r>
      <w:r>
        <w:rPr>
          <w:rFonts w:hint="eastAsia" w:eastAsia="Times New Roman"/>
          <w:kern w:val="2"/>
          <w:sz w:val="20"/>
          <w:highlight w:val="none"/>
        </w:rPr>
        <w:t xml:space="preserve"> </w:t>
      </w:r>
      <w:r>
        <w:rPr>
          <w:rFonts w:eastAsia="Times New Roman"/>
          <w:kern w:val="2"/>
          <w:sz w:val="20"/>
          <w:highlight w:val="none"/>
        </w:rPr>
        <w:t>H.E.Aguirre, K.Tanaka, “Self-controlling dominance area of solutions in evolutionary many-objective</w:t>
      </w:r>
      <w:r>
        <w:rPr>
          <w:rFonts w:hint="eastAsia" w:eastAsia="Times New Roman"/>
          <w:kern w:val="2"/>
          <w:sz w:val="20"/>
          <w:highlight w:val="none"/>
        </w:rPr>
        <w:t xml:space="preserve"> </w:t>
      </w:r>
      <w:r>
        <w:rPr>
          <w:rFonts w:eastAsia="Times New Roman"/>
          <w:kern w:val="2"/>
          <w:sz w:val="20"/>
          <w:highlight w:val="none"/>
        </w:rPr>
        <w:t>optimization</w:t>
      </w:r>
      <w:r>
        <w:rPr>
          <w:rFonts w:hint="eastAsia" w:eastAsia="Times New Roman"/>
          <w:kern w:val="2"/>
          <w:sz w:val="20"/>
          <w:highlight w:val="none"/>
        </w:rPr>
        <w:t>,</w:t>
      </w:r>
      <w:r>
        <w:rPr>
          <w:rFonts w:eastAsia="Times New Roman"/>
          <w:kern w:val="2"/>
          <w:sz w:val="20"/>
          <w:highlight w:val="none"/>
        </w:rPr>
        <w:t xml:space="preserve">” </w:t>
      </w:r>
      <w:r>
        <w:rPr>
          <w:rFonts w:hint="eastAsia" w:eastAsia="Times New Roman"/>
          <w:kern w:val="2"/>
          <w:sz w:val="20"/>
          <w:highlight w:val="none"/>
        </w:rPr>
        <w:t>i</w:t>
      </w:r>
      <w:r>
        <w:rPr>
          <w:rFonts w:eastAsia="Times New Roman"/>
          <w:kern w:val="2"/>
          <w:sz w:val="20"/>
          <w:highlight w:val="none"/>
        </w:rPr>
        <w:t>n</w:t>
      </w:r>
      <w:r>
        <w:rPr>
          <w:rFonts w:hint="eastAsia" w:eastAsia="Times New Roman"/>
          <w:kern w:val="2"/>
          <w:sz w:val="20"/>
          <w:highlight w:val="none"/>
        </w:rPr>
        <w:t xml:space="preserve"> </w:t>
      </w:r>
      <w:r>
        <w:rPr>
          <w:rFonts w:eastAsia="Times New Roman"/>
          <w:i/>
          <w:iCs/>
          <w:kern w:val="2"/>
          <w:sz w:val="20"/>
          <w:highlight w:val="none"/>
        </w:rPr>
        <w:t>Asia-Pacific Conference on Simulated Evolution</w:t>
      </w:r>
      <w:r>
        <w:rPr>
          <w:rFonts w:hint="eastAsia" w:eastAsia="Times New Roman"/>
          <w:i/>
          <w:iCs/>
          <w:kern w:val="2"/>
          <w:sz w:val="20"/>
          <w:highlight w:val="none"/>
        </w:rPr>
        <w:t xml:space="preserve"> </w:t>
      </w:r>
      <w:r>
        <w:rPr>
          <w:rFonts w:eastAsia="Times New Roman"/>
          <w:i/>
          <w:iCs/>
          <w:kern w:val="2"/>
          <w:sz w:val="20"/>
          <w:highlight w:val="none"/>
        </w:rPr>
        <w:t>and Learning</w:t>
      </w:r>
      <w:r>
        <w:rPr>
          <w:rFonts w:eastAsia="Times New Roman"/>
          <w:kern w:val="2"/>
          <w:sz w:val="20"/>
          <w:highlight w:val="none"/>
        </w:rPr>
        <w:t>, Kanpur, India</w:t>
      </w:r>
      <w:r>
        <w:rPr>
          <w:rFonts w:hint="eastAsia" w:eastAsia="Times New Roman"/>
          <w:kern w:val="2"/>
          <w:sz w:val="20"/>
          <w:highlight w:val="none"/>
        </w:rPr>
        <w:t xml:space="preserve">, </w:t>
      </w:r>
      <w:r>
        <w:rPr>
          <w:rFonts w:eastAsia="Times New Roman"/>
          <w:kern w:val="2"/>
          <w:sz w:val="20"/>
          <w:highlight w:val="none"/>
        </w:rPr>
        <w:t>pp. 455–465</w:t>
      </w:r>
      <w:r>
        <w:rPr>
          <w:rFonts w:hint="eastAsia" w:eastAsia="Times New Roman"/>
          <w:kern w:val="2"/>
          <w:sz w:val="20"/>
          <w:highlight w:val="none"/>
        </w:rPr>
        <w:t xml:space="preserve">, </w:t>
      </w:r>
      <w:r>
        <w:rPr>
          <w:rFonts w:eastAsia="Times New Roman"/>
          <w:kern w:val="2"/>
          <w:sz w:val="20"/>
          <w:highlight w:val="none"/>
        </w:rPr>
        <w:t>2010.</w:t>
      </w:r>
    </w:p>
    <w:p>
      <w:pPr>
        <w:ind w:left="400" w:hanging="400" w:hangingChars="200"/>
        <w:rPr>
          <w:rFonts w:eastAsia="Times New Roman"/>
          <w:kern w:val="2"/>
          <w:sz w:val="20"/>
          <w:highlight w:val="none"/>
        </w:rPr>
      </w:pPr>
      <w:r>
        <w:rPr>
          <w:rFonts w:eastAsia="Times New Roman"/>
          <w:kern w:val="2"/>
          <w:sz w:val="20"/>
          <w:highlight w:val="none"/>
        </w:rPr>
        <w:t>[4] M. Farina and P. Amato</w:t>
      </w:r>
      <w:r>
        <w:rPr>
          <w:rFonts w:hint="eastAsia" w:eastAsia="Times New Roman"/>
          <w:kern w:val="2"/>
          <w:sz w:val="20"/>
          <w:highlight w:val="none"/>
        </w:rPr>
        <w:t xml:space="preserve">, </w:t>
      </w:r>
      <w:r>
        <w:rPr>
          <w:rFonts w:eastAsia="Times New Roman"/>
          <w:kern w:val="2"/>
          <w:sz w:val="20"/>
          <w:highlight w:val="none"/>
        </w:rPr>
        <w:t>“A fuzzy definition of ”optimality” for many-criteria optimization problems</w:t>
      </w:r>
      <w:r>
        <w:rPr>
          <w:rFonts w:hint="eastAsia" w:eastAsia="Times New Roman"/>
          <w:kern w:val="2"/>
          <w:sz w:val="20"/>
          <w:highlight w:val="none"/>
        </w:rPr>
        <w:t>,</w:t>
      </w:r>
      <w:r>
        <w:rPr>
          <w:rFonts w:eastAsia="Times New Roman"/>
          <w:kern w:val="2"/>
          <w:sz w:val="20"/>
          <w:highlight w:val="none"/>
        </w:rPr>
        <w:t xml:space="preserve">” </w:t>
      </w:r>
      <w:r>
        <w:rPr>
          <w:rFonts w:eastAsia="Times New Roman"/>
          <w:i/>
          <w:iCs/>
          <w:kern w:val="2"/>
          <w:sz w:val="20"/>
          <w:highlight w:val="none"/>
        </w:rPr>
        <w:t>IEEE T</w:t>
      </w:r>
      <w:r>
        <w:rPr>
          <w:rFonts w:hint="eastAsia" w:eastAsia="Times New Roman"/>
          <w:i/>
          <w:iCs/>
          <w:kern w:val="2"/>
          <w:sz w:val="20"/>
          <w:highlight w:val="none"/>
        </w:rPr>
        <w:t>ransactions</w:t>
      </w:r>
      <w:r>
        <w:rPr>
          <w:rFonts w:eastAsia="Times New Roman"/>
          <w:i/>
          <w:iCs/>
          <w:kern w:val="2"/>
          <w:sz w:val="20"/>
          <w:highlight w:val="none"/>
        </w:rPr>
        <w:t xml:space="preserve"> </w:t>
      </w:r>
      <w:r>
        <w:rPr>
          <w:rFonts w:hint="eastAsia" w:eastAsia="Times New Roman"/>
          <w:i/>
          <w:iCs/>
          <w:kern w:val="2"/>
          <w:sz w:val="20"/>
          <w:highlight w:val="none"/>
        </w:rPr>
        <w:t>on Systems</w:t>
      </w:r>
      <w:r>
        <w:rPr>
          <w:rFonts w:eastAsia="Times New Roman"/>
          <w:i/>
          <w:iCs/>
          <w:kern w:val="2"/>
          <w:sz w:val="20"/>
          <w:highlight w:val="none"/>
        </w:rPr>
        <w:t xml:space="preserve">, </w:t>
      </w:r>
      <w:r>
        <w:rPr>
          <w:rFonts w:hint="eastAsia" w:eastAsia="Times New Roman"/>
          <w:i/>
          <w:iCs/>
          <w:kern w:val="2"/>
          <w:sz w:val="20"/>
          <w:highlight w:val="none"/>
        </w:rPr>
        <w:t>Man</w:t>
      </w:r>
      <w:r>
        <w:rPr>
          <w:rFonts w:eastAsia="Times New Roman"/>
          <w:i/>
          <w:iCs/>
          <w:kern w:val="2"/>
          <w:sz w:val="20"/>
          <w:highlight w:val="none"/>
        </w:rPr>
        <w:t xml:space="preserve">, </w:t>
      </w:r>
      <w:r>
        <w:rPr>
          <w:rFonts w:hint="eastAsia" w:eastAsia="Times New Roman"/>
          <w:i/>
          <w:iCs/>
          <w:kern w:val="2"/>
          <w:sz w:val="20"/>
          <w:highlight w:val="none"/>
        </w:rPr>
        <w:t>and</w:t>
      </w:r>
      <w:r>
        <w:rPr>
          <w:rFonts w:eastAsia="Times New Roman"/>
          <w:i/>
          <w:iCs/>
          <w:kern w:val="2"/>
          <w:sz w:val="20"/>
          <w:highlight w:val="none"/>
        </w:rPr>
        <w:t xml:space="preserve"> C</w:t>
      </w:r>
      <w:r>
        <w:rPr>
          <w:rFonts w:hint="eastAsia" w:eastAsia="Times New Roman"/>
          <w:i/>
          <w:iCs/>
          <w:kern w:val="2"/>
          <w:sz w:val="20"/>
          <w:highlight w:val="none"/>
        </w:rPr>
        <w:t>ybernetics</w:t>
      </w:r>
      <w:r>
        <w:rPr>
          <w:rFonts w:ascii="宋体" w:hAnsi="宋体" w:cs="宋体"/>
          <w:sz w:val="20"/>
          <w:highlight w:val="none"/>
        </w:rPr>
        <w:t>—</w:t>
      </w:r>
      <w:r>
        <w:rPr>
          <w:rFonts w:eastAsia="Times New Roman"/>
          <w:i/>
          <w:iCs/>
          <w:kern w:val="2"/>
          <w:sz w:val="20"/>
          <w:highlight w:val="none"/>
        </w:rPr>
        <w:t>Part A: S</w:t>
      </w:r>
      <w:r>
        <w:rPr>
          <w:rFonts w:hint="eastAsia" w:eastAsia="Times New Roman"/>
          <w:i/>
          <w:iCs/>
          <w:kern w:val="2"/>
          <w:sz w:val="20"/>
          <w:highlight w:val="none"/>
        </w:rPr>
        <w:t>ystems</w:t>
      </w:r>
      <w:r>
        <w:rPr>
          <w:rFonts w:eastAsia="Times New Roman"/>
          <w:i/>
          <w:iCs/>
          <w:kern w:val="2"/>
          <w:sz w:val="20"/>
          <w:highlight w:val="none"/>
        </w:rPr>
        <w:t xml:space="preserve"> </w:t>
      </w:r>
      <w:r>
        <w:rPr>
          <w:rFonts w:hint="eastAsia" w:eastAsia="Times New Roman"/>
          <w:i/>
          <w:iCs/>
          <w:kern w:val="2"/>
          <w:sz w:val="20"/>
          <w:highlight w:val="none"/>
        </w:rPr>
        <w:t>and</w:t>
      </w:r>
      <w:r>
        <w:rPr>
          <w:rFonts w:eastAsia="Times New Roman"/>
          <w:i/>
          <w:iCs/>
          <w:kern w:val="2"/>
          <w:sz w:val="20"/>
          <w:highlight w:val="none"/>
        </w:rPr>
        <w:t xml:space="preserve"> H</w:t>
      </w:r>
      <w:r>
        <w:rPr>
          <w:rFonts w:hint="eastAsia" w:eastAsia="Times New Roman"/>
          <w:i/>
          <w:iCs/>
          <w:kern w:val="2"/>
          <w:sz w:val="20"/>
          <w:highlight w:val="none"/>
        </w:rPr>
        <w:t>umans</w:t>
      </w:r>
      <w:r>
        <w:rPr>
          <w:rFonts w:hint="eastAsia" w:eastAsia="Times New Roman"/>
          <w:kern w:val="2"/>
          <w:sz w:val="20"/>
          <w:highlight w:val="none"/>
        </w:rPr>
        <w:t>,</w:t>
      </w:r>
      <w:r>
        <w:rPr>
          <w:rFonts w:eastAsia="Times New Roman"/>
          <w:kern w:val="2"/>
          <w:sz w:val="20"/>
          <w:highlight w:val="none"/>
        </w:rPr>
        <w:t xml:space="preserve"> </w:t>
      </w:r>
      <w:r>
        <w:rPr>
          <w:rFonts w:hint="eastAsia" w:eastAsia="Times New Roman"/>
          <w:kern w:val="2"/>
          <w:sz w:val="20"/>
          <w:highlight w:val="none"/>
        </w:rPr>
        <w:t>vol.</w:t>
      </w:r>
      <w:r>
        <w:rPr>
          <w:rFonts w:eastAsia="Times New Roman"/>
          <w:kern w:val="2"/>
          <w:sz w:val="20"/>
          <w:highlight w:val="none"/>
        </w:rPr>
        <w:t>34</w:t>
      </w:r>
      <w:r>
        <w:rPr>
          <w:rFonts w:hint="eastAsia" w:eastAsia="Times New Roman"/>
          <w:kern w:val="2"/>
          <w:sz w:val="20"/>
          <w:highlight w:val="none"/>
        </w:rPr>
        <w:t>, no.</w:t>
      </w:r>
      <w:r>
        <w:rPr>
          <w:rFonts w:eastAsia="Times New Roman"/>
          <w:kern w:val="2"/>
          <w:sz w:val="20"/>
          <w:highlight w:val="none"/>
        </w:rPr>
        <w:t>3,</w:t>
      </w:r>
      <w:r>
        <w:rPr>
          <w:rFonts w:hint="eastAsia" w:eastAsia="Times New Roman"/>
          <w:kern w:val="2"/>
          <w:sz w:val="20"/>
          <w:highlight w:val="none"/>
        </w:rPr>
        <w:t xml:space="preserve"> pp.</w:t>
      </w:r>
      <w:r>
        <w:rPr>
          <w:rFonts w:eastAsia="Times New Roman"/>
          <w:kern w:val="2"/>
          <w:sz w:val="20"/>
          <w:highlight w:val="none"/>
        </w:rPr>
        <w:t xml:space="preserve">315–326 </w:t>
      </w:r>
      <w:r>
        <w:rPr>
          <w:rFonts w:hint="eastAsia" w:eastAsia="Times New Roman"/>
          <w:kern w:val="2"/>
          <w:sz w:val="20"/>
          <w:highlight w:val="none"/>
        </w:rPr>
        <w:t xml:space="preserve">, </w:t>
      </w:r>
      <w:r>
        <w:rPr>
          <w:rFonts w:eastAsia="Times New Roman"/>
          <w:kern w:val="2"/>
          <w:sz w:val="20"/>
          <w:highlight w:val="none"/>
        </w:rPr>
        <w:t>2004.</w:t>
      </w:r>
    </w:p>
    <w:p>
      <w:pPr>
        <w:ind w:left="400" w:hanging="400" w:hangingChars="200"/>
        <w:rPr>
          <w:rFonts w:eastAsia="Times New Roman"/>
          <w:kern w:val="2"/>
          <w:sz w:val="20"/>
          <w:highlight w:val="none"/>
        </w:rPr>
      </w:pPr>
      <w:r>
        <w:rPr>
          <w:rFonts w:eastAsia="Times New Roman"/>
          <w:kern w:val="2"/>
          <w:sz w:val="20"/>
          <w:highlight w:val="none"/>
        </w:rPr>
        <w:t>[5] X.</w:t>
      </w:r>
      <w:r>
        <w:rPr>
          <w:rFonts w:hint="eastAsia" w:eastAsia="Times New Roman"/>
          <w:kern w:val="2"/>
          <w:sz w:val="20"/>
          <w:highlight w:val="none"/>
        </w:rPr>
        <w:t xml:space="preserve"> F. </w:t>
      </w:r>
      <w:r>
        <w:rPr>
          <w:rFonts w:eastAsia="Times New Roman"/>
          <w:kern w:val="2"/>
          <w:sz w:val="20"/>
          <w:highlight w:val="none"/>
        </w:rPr>
        <w:t>Zou, Y.</w:t>
      </w:r>
      <w:r>
        <w:rPr>
          <w:rFonts w:hint="eastAsia" w:eastAsia="Times New Roman"/>
          <w:kern w:val="2"/>
          <w:sz w:val="20"/>
          <w:highlight w:val="none"/>
        </w:rPr>
        <w:t xml:space="preserve"> </w:t>
      </w:r>
      <w:r>
        <w:rPr>
          <w:rFonts w:eastAsia="Times New Roman"/>
          <w:kern w:val="2"/>
          <w:sz w:val="20"/>
          <w:highlight w:val="none"/>
        </w:rPr>
        <w:t>Chen, M.</w:t>
      </w:r>
      <w:r>
        <w:rPr>
          <w:rFonts w:hint="eastAsia" w:eastAsia="Times New Roman"/>
          <w:kern w:val="2"/>
          <w:sz w:val="20"/>
          <w:highlight w:val="none"/>
        </w:rPr>
        <w:t xml:space="preserve"> Z. </w:t>
      </w:r>
      <w:r>
        <w:rPr>
          <w:rFonts w:eastAsia="Times New Roman"/>
          <w:kern w:val="2"/>
          <w:sz w:val="20"/>
          <w:highlight w:val="none"/>
        </w:rPr>
        <w:t>Liu</w:t>
      </w:r>
      <w:r>
        <w:rPr>
          <w:rFonts w:hint="eastAsia" w:eastAsia="Times New Roman"/>
          <w:kern w:val="2"/>
          <w:sz w:val="20"/>
          <w:highlight w:val="none"/>
        </w:rPr>
        <w:t xml:space="preserve"> and </w:t>
      </w:r>
      <w:r>
        <w:rPr>
          <w:rFonts w:eastAsia="Times New Roman"/>
          <w:kern w:val="2"/>
          <w:sz w:val="20"/>
          <w:highlight w:val="none"/>
        </w:rPr>
        <w:t>L.</w:t>
      </w:r>
      <w:r>
        <w:rPr>
          <w:rFonts w:hint="eastAsia" w:eastAsia="Times New Roman"/>
          <w:kern w:val="2"/>
          <w:sz w:val="20"/>
          <w:highlight w:val="none"/>
        </w:rPr>
        <w:t xml:space="preserve"> S. </w:t>
      </w:r>
      <w:r>
        <w:rPr>
          <w:rFonts w:eastAsia="Times New Roman"/>
          <w:kern w:val="2"/>
          <w:sz w:val="20"/>
          <w:highlight w:val="none"/>
        </w:rPr>
        <w:t>Kang, “A new evolutionary algorithm for solving many-objective optimization problems</w:t>
      </w:r>
      <w:r>
        <w:rPr>
          <w:rFonts w:hint="eastAsia" w:eastAsia="Times New Roman"/>
          <w:kern w:val="2"/>
          <w:sz w:val="20"/>
          <w:highlight w:val="none"/>
        </w:rPr>
        <w:t>,</w:t>
      </w:r>
      <w:r>
        <w:rPr>
          <w:rFonts w:eastAsia="Times New Roman"/>
          <w:kern w:val="2"/>
          <w:sz w:val="20"/>
          <w:highlight w:val="none"/>
        </w:rPr>
        <w:t xml:space="preserve">” </w:t>
      </w:r>
      <w:r>
        <w:rPr>
          <w:rFonts w:eastAsia="Times New Roman"/>
          <w:i/>
          <w:iCs/>
          <w:kern w:val="2"/>
          <w:sz w:val="20"/>
          <w:highlight w:val="none"/>
        </w:rPr>
        <w:t>IEEE T</w:t>
      </w:r>
      <w:r>
        <w:rPr>
          <w:rFonts w:hint="eastAsia" w:eastAsia="Times New Roman"/>
          <w:i/>
          <w:iCs/>
          <w:kern w:val="2"/>
          <w:sz w:val="20"/>
          <w:highlight w:val="none"/>
        </w:rPr>
        <w:t>ransactions</w:t>
      </w:r>
      <w:r>
        <w:rPr>
          <w:rFonts w:eastAsia="Times New Roman"/>
          <w:i/>
          <w:iCs/>
          <w:kern w:val="2"/>
          <w:sz w:val="20"/>
          <w:highlight w:val="none"/>
        </w:rPr>
        <w:t xml:space="preserve"> </w:t>
      </w:r>
      <w:r>
        <w:rPr>
          <w:rFonts w:hint="eastAsia" w:eastAsia="Times New Roman"/>
          <w:i/>
          <w:iCs/>
          <w:kern w:val="2"/>
          <w:sz w:val="20"/>
          <w:highlight w:val="none"/>
        </w:rPr>
        <w:t>on Systems</w:t>
      </w:r>
      <w:r>
        <w:rPr>
          <w:rFonts w:eastAsia="Times New Roman"/>
          <w:i/>
          <w:iCs/>
          <w:kern w:val="2"/>
          <w:sz w:val="20"/>
          <w:highlight w:val="none"/>
        </w:rPr>
        <w:t xml:space="preserve">, </w:t>
      </w:r>
      <w:r>
        <w:rPr>
          <w:rFonts w:hint="eastAsia" w:eastAsia="Times New Roman"/>
          <w:i/>
          <w:iCs/>
          <w:kern w:val="2"/>
          <w:sz w:val="20"/>
          <w:highlight w:val="none"/>
        </w:rPr>
        <w:t>Man</w:t>
      </w:r>
      <w:r>
        <w:rPr>
          <w:rFonts w:eastAsia="Times New Roman"/>
          <w:i/>
          <w:iCs/>
          <w:kern w:val="2"/>
          <w:sz w:val="20"/>
          <w:highlight w:val="none"/>
        </w:rPr>
        <w:t xml:space="preserve">, </w:t>
      </w:r>
      <w:r>
        <w:rPr>
          <w:rFonts w:hint="eastAsia" w:eastAsia="Times New Roman"/>
          <w:i/>
          <w:iCs/>
          <w:kern w:val="2"/>
          <w:sz w:val="20"/>
          <w:highlight w:val="none"/>
        </w:rPr>
        <w:t>and</w:t>
      </w:r>
      <w:r>
        <w:rPr>
          <w:rFonts w:eastAsia="Times New Roman"/>
          <w:i/>
          <w:iCs/>
          <w:kern w:val="2"/>
          <w:sz w:val="20"/>
          <w:highlight w:val="none"/>
        </w:rPr>
        <w:t xml:space="preserve"> C</w:t>
      </w:r>
      <w:r>
        <w:rPr>
          <w:rFonts w:hint="eastAsia" w:eastAsia="Times New Roman"/>
          <w:i/>
          <w:iCs/>
          <w:kern w:val="2"/>
          <w:sz w:val="20"/>
          <w:highlight w:val="none"/>
        </w:rPr>
        <w:t>ybernetics</w:t>
      </w:r>
      <w:r>
        <w:rPr>
          <w:rFonts w:ascii="宋体" w:hAnsi="宋体" w:cs="宋体"/>
          <w:sz w:val="20"/>
          <w:highlight w:val="none"/>
        </w:rPr>
        <w:t>—</w:t>
      </w:r>
      <w:r>
        <w:rPr>
          <w:rFonts w:eastAsia="Times New Roman"/>
          <w:i/>
          <w:iCs/>
          <w:kern w:val="2"/>
          <w:sz w:val="20"/>
          <w:highlight w:val="none"/>
        </w:rPr>
        <w:t>Part B</w:t>
      </w:r>
      <w:r>
        <w:rPr>
          <w:rFonts w:hint="eastAsia" w:eastAsia="Times New Roman"/>
          <w:i/>
          <w:iCs/>
          <w:kern w:val="2"/>
          <w:sz w:val="20"/>
          <w:highlight w:val="none"/>
        </w:rPr>
        <w:t xml:space="preserve">: </w:t>
      </w:r>
      <w:r>
        <w:rPr>
          <w:rFonts w:eastAsia="Times New Roman"/>
          <w:i/>
          <w:iCs/>
          <w:kern w:val="2"/>
          <w:sz w:val="20"/>
          <w:highlight w:val="none"/>
        </w:rPr>
        <w:t>C</w:t>
      </w:r>
      <w:r>
        <w:rPr>
          <w:rFonts w:hint="eastAsia" w:eastAsia="Times New Roman"/>
          <w:i/>
          <w:iCs/>
          <w:kern w:val="2"/>
          <w:sz w:val="20"/>
          <w:highlight w:val="none"/>
        </w:rPr>
        <w:t>ybernetics</w:t>
      </w:r>
      <w:r>
        <w:rPr>
          <w:rFonts w:hint="eastAsia" w:eastAsia="Times New Roman"/>
          <w:kern w:val="2"/>
          <w:sz w:val="20"/>
          <w:highlight w:val="none"/>
        </w:rPr>
        <w:t>, vol.</w:t>
      </w:r>
      <w:r>
        <w:rPr>
          <w:rFonts w:eastAsia="Times New Roman"/>
          <w:kern w:val="2"/>
          <w:sz w:val="20"/>
          <w:highlight w:val="none"/>
        </w:rPr>
        <w:t>38</w:t>
      </w:r>
      <w:r>
        <w:rPr>
          <w:rFonts w:hint="eastAsia" w:eastAsia="Times New Roman"/>
          <w:kern w:val="2"/>
          <w:sz w:val="20"/>
          <w:highlight w:val="none"/>
        </w:rPr>
        <w:t>, no.</w:t>
      </w:r>
      <w:r>
        <w:rPr>
          <w:rFonts w:eastAsia="Times New Roman"/>
          <w:kern w:val="2"/>
          <w:sz w:val="20"/>
          <w:highlight w:val="none"/>
        </w:rPr>
        <w:t xml:space="preserve">5, </w:t>
      </w:r>
      <w:r>
        <w:rPr>
          <w:rFonts w:hint="eastAsia" w:eastAsia="Times New Roman"/>
          <w:kern w:val="2"/>
          <w:sz w:val="20"/>
          <w:highlight w:val="none"/>
        </w:rPr>
        <w:t xml:space="preserve">pp. </w:t>
      </w:r>
      <w:r>
        <w:rPr>
          <w:rFonts w:eastAsia="Times New Roman"/>
          <w:kern w:val="2"/>
          <w:sz w:val="20"/>
          <w:highlight w:val="none"/>
        </w:rPr>
        <w:t>1402–1412</w:t>
      </w:r>
      <w:r>
        <w:rPr>
          <w:rFonts w:hint="eastAsia" w:eastAsia="Times New Roman"/>
          <w:kern w:val="2"/>
          <w:sz w:val="20"/>
          <w:highlight w:val="none"/>
        </w:rPr>
        <w:t xml:space="preserve">, </w:t>
      </w:r>
      <w:r>
        <w:rPr>
          <w:rFonts w:eastAsia="Times New Roman"/>
          <w:kern w:val="2"/>
          <w:sz w:val="20"/>
          <w:highlight w:val="none"/>
        </w:rPr>
        <w:t>2008</w:t>
      </w:r>
      <w:r>
        <w:rPr>
          <w:rFonts w:hint="eastAsia" w:eastAsia="Times New Roman"/>
          <w:kern w:val="2"/>
          <w:sz w:val="20"/>
          <w:highlight w:val="none"/>
        </w:rPr>
        <w:t>.</w:t>
      </w:r>
    </w:p>
    <w:p>
      <w:pPr>
        <w:ind w:left="400" w:hanging="400" w:hangingChars="200"/>
        <w:rPr>
          <w:rFonts w:eastAsia="Times New Roman"/>
          <w:kern w:val="2"/>
          <w:sz w:val="20"/>
          <w:highlight w:val="none"/>
        </w:rPr>
      </w:pPr>
      <w:r>
        <w:rPr>
          <w:rFonts w:eastAsia="Times New Roman"/>
          <w:kern w:val="2"/>
          <w:sz w:val="20"/>
          <w:highlight w:val="none"/>
        </w:rPr>
        <w:t>[6] Y.Yuan, H.</w:t>
      </w:r>
      <w:r>
        <w:rPr>
          <w:rFonts w:hint="eastAsia" w:eastAsia="Times New Roman"/>
          <w:kern w:val="2"/>
          <w:sz w:val="20"/>
          <w:highlight w:val="none"/>
        </w:rPr>
        <w:t xml:space="preserve"> </w:t>
      </w:r>
      <w:r>
        <w:rPr>
          <w:rFonts w:eastAsia="Times New Roman"/>
          <w:kern w:val="2"/>
          <w:sz w:val="20"/>
          <w:highlight w:val="none"/>
        </w:rPr>
        <w:t>Xu, B.Wang</w:t>
      </w:r>
      <w:r>
        <w:rPr>
          <w:rFonts w:hint="eastAsia" w:eastAsia="Times New Roman"/>
          <w:kern w:val="2"/>
          <w:sz w:val="20"/>
          <w:highlight w:val="none"/>
        </w:rPr>
        <w:t xml:space="preserve"> and </w:t>
      </w:r>
      <w:r>
        <w:rPr>
          <w:rFonts w:eastAsia="Times New Roman"/>
          <w:kern w:val="2"/>
          <w:sz w:val="20"/>
          <w:highlight w:val="none"/>
        </w:rPr>
        <w:t>X.Yao,</w:t>
      </w:r>
      <w:r>
        <w:rPr>
          <w:rFonts w:hint="eastAsia" w:eastAsia="Times New Roman"/>
          <w:kern w:val="2"/>
          <w:sz w:val="20"/>
          <w:highlight w:val="none"/>
        </w:rPr>
        <w:t xml:space="preserve"> </w:t>
      </w:r>
      <w:r>
        <w:rPr>
          <w:rFonts w:eastAsia="Times New Roman"/>
          <w:kern w:val="2"/>
          <w:sz w:val="20"/>
          <w:highlight w:val="none"/>
        </w:rPr>
        <w:t>“A new dominance relation-based evolutionary algorithm for many-objective</w:t>
      </w:r>
      <w:r>
        <w:rPr>
          <w:rFonts w:hint="eastAsia" w:eastAsia="Times New Roman"/>
          <w:kern w:val="2"/>
          <w:sz w:val="20"/>
          <w:highlight w:val="none"/>
        </w:rPr>
        <w:t xml:space="preserve"> </w:t>
      </w:r>
      <w:r>
        <w:rPr>
          <w:rFonts w:eastAsia="Times New Roman"/>
          <w:kern w:val="2"/>
          <w:sz w:val="20"/>
          <w:highlight w:val="none"/>
        </w:rPr>
        <w:t>optimization</w:t>
      </w:r>
      <w:r>
        <w:rPr>
          <w:rFonts w:hint="eastAsia" w:eastAsia="Times New Roman"/>
          <w:kern w:val="2"/>
          <w:sz w:val="20"/>
          <w:highlight w:val="none"/>
        </w:rPr>
        <w:t>,</w:t>
      </w:r>
      <w:r>
        <w:rPr>
          <w:rFonts w:eastAsia="Times New Roman"/>
          <w:kern w:val="2"/>
          <w:sz w:val="20"/>
          <w:highlight w:val="none"/>
        </w:rPr>
        <w:t>”</w:t>
      </w:r>
      <w:r>
        <w:rPr>
          <w:rFonts w:hint="eastAsia" w:eastAsia="Times New Roman"/>
          <w:kern w:val="2"/>
          <w:sz w:val="20"/>
          <w:highlight w:val="none"/>
        </w:rPr>
        <w:t xml:space="preserve"> </w:t>
      </w:r>
      <w:r>
        <w:rPr>
          <w:rFonts w:eastAsia="Times New Roman"/>
          <w:i/>
          <w:iCs/>
          <w:kern w:val="2"/>
          <w:sz w:val="20"/>
          <w:highlight w:val="none"/>
        </w:rPr>
        <w:t>IEEE Transactions on Evolutionary Computation</w:t>
      </w:r>
      <w:r>
        <w:rPr>
          <w:rFonts w:hint="eastAsia" w:eastAsia="Times New Roman"/>
          <w:kern w:val="2"/>
          <w:sz w:val="20"/>
          <w:highlight w:val="none"/>
        </w:rPr>
        <w:t xml:space="preserve">, vol. </w:t>
      </w:r>
      <w:r>
        <w:rPr>
          <w:rFonts w:eastAsia="Times New Roman"/>
          <w:kern w:val="2"/>
          <w:sz w:val="20"/>
          <w:highlight w:val="none"/>
        </w:rPr>
        <w:t>20</w:t>
      </w:r>
      <w:r>
        <w:rPr>
          <w:rFonts w:hint="eastAsia" w:eastAsia="Times New Roman"/>
          <w:kern w:val="2"/>
          <w:sz w:val="20"/>
          <w:highlight w:val="none"/>
        </w:rPr>
        <w:t>, no.</w:t>
      </w:r>
      <w:r>
        <w:rPr>
          <w:rFonts w:eastAsia="Times New Roman"/>
          <w:kern w:val="2"/>
          <w:sz w:val="20"/>
          <w:highlight w:val="none"/>
        </w:rPr>
        <w:t xml:space="preserve">1, </w:t>
      </w:r>
      <w:r>
        <w:rPr>
          <w:rFonts w:hint="eastAsia" w:eastAsia="Times New Roman"/>
          <w:kern w:val="2"/>
          <w:sz w:val="20"/>
          <w:highlight w:val="none"/>
        </w:rPr>
        <w:t xml:space="preserve">pp. </w:t>
      </w:r>
      <w:r>
        <w:rPr>
          <w:rFonts w:eastAsia="Times New Roman"/>
          <w:kern w:val="2"/>
          <w:sz w:val="20"/>
          <w:highlight w:val="none"/>
        </w:rPr>
        <w:t>16–37</w:t>
      </w:r>
      <w:r>
        <w:rPr>
          <w:rFonts w:hint="eastAsia" w:eastAsia="Times New Roman"/>
          <w:kern w:val="2"/>
          <w:sz w:val="20"/>
          <w:highlight w:val="none"/>
        </w:rPr>
        <w:t xml:space="preserve">, </w:t>
      </w:r>
      <w:r>
        <w:rPr>
          <w:rFonts w:eastAsia="Times New Roman"/>
          <w:kern w:val="2"/>
          <w:sz w:val="20"/>
          <w:highlight w:val="none"/>
        </w:rPr>
        <w:t>2016.</w:t>
      </w:r>
    </w:p>
    <w:p>
      <w:pPr>
        <w:widowControl w:val="0"/>
        <w:tabs>
          <w:tab w:val="left" w:pos="187"/>
        </w:tabs>
        <w:snapToGrid w:val="0"/>
        <w:ind w:left="400" w:hanging="400" w:hangingChars="200"/>
        <w:rPr>
          <w:kern w:val="2"/>
          <w:sz w:val="20"/>
          <w:highlight w:val="none"/>
        </w:rPr>
      </w:pPr>
      <w:r>
        <w:rPr>
          <w:rFonts w:eastAsia="Times New Roman"/>
          <w:kern w:val="2"/>
          <w:sz w:val="20"/>
          <w:highlight w:val="none"/>
        </w:rPr>
        <w:t>[</w:t>
      </w:r>
      <w:r>
        <w:rPr>
          <w:rFonts w:hint="eastAsia" w:eastAsia="Times New Roman"/>
          <w:kern w:val="2"/>
          <w:sz w:val="20"/>
          <w:highlight w:val="none"/>
        </w:rPr>
        <w:t>7</w:t>
      </w:r>
      <w:r>
        <w:rPr>
          <w:rFonts w:eastAsia="Times New Roman"/>
          <w:kern w:val="2"/>
          <w:sz w:val="20"/>
          <w:highlight w:val="none"/>
        </w:rPr>
        <w:t xml:space="preserve">] </w:t>
      </w:r>
      <w:r>
        <w:rPr>
          <w:rFonts w:hint="eastAsia"/>
          <w:kern w:val="2"/>
          <w:sz w:val="20"/>
          <w:highlight w:val="none"/>
        </w:rPr>
        <w:t xml:space="preserve">R.Cheng, Y.C.Jin, M.Olhofer and B.Sendhoff, </w:t>
      </w:r>
      <w:r>
        <w:rPr>
          <w:kern w:val="2"/>
          <w:sz w:val="20"/>
          <w:highlight w:val="none"/>
        </w:rPr>
        <w:t>“</w:t>
      </w:r>
      <w:r>
        <w:rPr>
          <w:rFonts w:hint="eastAsia"/>
          <w:kern w:val="2"/>
          <w:sz w:val="20"/>
          <w:highlight w:val="none"/>
        </w:rPr>
        <w:t>A reference vector guided evolutionary algorithm for many-objective optimization,</w:t>
      </w:r>
      <w:r>
        <w:rPr>
          <w:kern w:val="2"/>
          <w:sz w:val="20"/>
          <w:highlight w:val="none"/>
        </w:rPr>
        <w:t>”</w:t>
      </w:r>
      <w:r>
        <w:rPr>
          <w:rFonts w:hint="eastAsia"/>
          <w:kern w:val="2"/>
          <w:sz w:val="20"/>
          <w:highlight w:val="none"/>
        </w:rPr>
        <w:t xml:space="preserve"> </w:t>
      </w:r>
      <w:r>
        <w:rPr>
          <w:rFonts w:hint="eastAsia"/>
          <w:i/>
          <w:iCs/>
          <w:kern w:val="2"/>
          <w:sz w:val="20"/>
          <w:highlight w:val="none"/>
        </w:rPr>
        <w:t>IEEE Transactions on Evolutionary Computation</w:t>
      </w:r>
      <w:r>
        <w:rPr>
          <w:rFonts w:hint="eastAsia"/>
          <w:kern w:val="2"/>
          <w:sz w:val="20"/>
          <w:highlight w:val="none"/>
        </w:rPr>
        <w:t xml:space="preserve">, vol.20, no.5, pp773–791, 2016. </w:t>
      </w:r>
    </w:p>
    <w:p>
      <w:pPr>
        <w:widowControl w:val="0"/>
        <w:tabs>
          <w:tab w:val="left" w:pos="187"/>
        </w:tabs>
        <w:snapToGrid w:val="0"/>
        <w:ind w:left="400" w:hanging="400" w:hangingChars="200"/>
        <w:rPr>
          <w:kern w:val="2"/>
          <w:sz w:val="20"/>
          <w:highlight w:val="none"/>
        </w:rPr>
      </w:pPr>
      <w:r>
        <w:rPr>
          <w:rFonts w:eastAsia="Times New Roman"/>
          <w:kern w:val="2"/>
          <w:sz w:val="20"/>
          <w:highlight w:val="none"/>
        </w:rPr>
        <w:t>[</w:t>
      </w:r>
      <w:r>
        <w:rPr>
          <w:rFonts w:hint="eastAsia" w:eastAsia="Times New Roman"/>
          <w:kern w:val="2"/>
          <w:sz w:val="20"/>
          <w:highlight w:val="none"/>
        </w:rPr>
        <w:t>8</w:t>
      </w:r>
      <w:r>
        <w:rPr>
          <w:rFonts w:eastAsia="Times New Roman"/>
          <w:kern w:val="2"/>
          <w:sz w:val="20"/>
          <w:highlight w:val="none"/>
        </w:rPr>
        <w:t xml:space="preserve">] </w:t>
      </w:r>
      <w:r>
        <w:rPr>
          <w:rFonts w:hint="eastAsia"/>
          <w:kern w:val="2"/>
          <w:sz w:val="20"/>
          <w:highlight w:val="none"/>
        </w:rPr>
        <w:t xml:space="preserve">J. A. Cornell,  </w:t>
      </w:r>
      <w:r>
        <w:rPr>
          <w:kern w:val="2"/>
          <w:sz w:val="20"/>
          <w:highlight w:val="none"/>
        </w:rPr>
        <w:t>“</w:t>
      </w:r>
      <w:r>
        <w:rPr>
          <w:rFonts w:hint="eastAsia"/>
          <w:kern w:val="2"/>
          <w:sz w:val="20"/>
          <w:highlight w:val="none"/>
        </w:rPr>
        <w:t>Experiments With Mixtures: Designs, Models, and the Analysis of Mixture Data,</w:t>
      </w:r>
      <w:r>
        <w:rPr>
          <w:kern w:val="2"/>
          <w:sz w:val="20"/>
          <w:highlight w:val="none"/>
        </w:rPr>
        <w:t>”</w:t>
      </w:r>
      <w:r>
        <w:rPr>
          <w:rFonts w:hint="eastAsia"/>
          <w:kern w:val="2"/>
          <w:sz w:val="20"/>
          <w:highlight w:val="none"/>
        </w:rPr>
        <w:t xml:space="preserve"> vol. 403. New Y ork, NY , USA: Wiley, 2011.</w:t>
      </w:r>
    </w:p>
    <w:p>
      <w:pPr>
        <w:widowControl w:val="0"/>
        <w:tabs>
          <w:tab w:val="left" w:pos="187"/>
        </w:tabs>
        <w:snapToGrid w:val="0"/>
        <w:ind w:left="400" w:hanging="400" w:hangingChars="200"/>
        <w:rPr>
          <w:kern w:val="2"/>
          <w:sz w:val="20"/>
          <w:highlight w:val="yellow"/>
        </w:rPr>
      </w:pPr>
      <w:r>
        <w:rPr>
          <w:rFonts w:hint="eastAsia"/>
          <w:kern w:val="2"/>
          <w:sz w:val="20"/>
          <w:highlight w:val="none"/>
        </w:rPr>
        <w:t>[9]</w:t>
      </w:r>
      <w:r>
        <w:rPr>
          <w:kern w:val="2"/>
          <w:sz w:val="20"/>
          <w:highlight w:val="none"/>
        </w:rPr>
        <w:t xml:space="preserve"> </w:t>
      </w:r>
      <w:r>
        <w:rPr>
          <w:rFonts w:hint="eastAsia"/>
          <w:kern w:val="2"/>
          <w:sz w:val="20"/>
          <w:highlight w:val="none"/>
        </w:rPr>
        <w:t xml:space="preserve">L. B. Ma, M. Huang, S. X. Yang, R. Wang and X.W. Wang, </w:t>
      </w:r>
      <w:r>
        <w:rPr>
          <w:kern w:val="2"/>
          <w:sz w:val="20"/>
          <w:highlight w:val="none"/>
        </w:rPr>
        <w:t>“</w:t>
      </w:r>
      <w:r>
        <w:rPr>
          <w:rFonts w:eastAsia="Helvetica"/>
          <w:color w:val="000000"/>
          <w:sz w:val="20"/>
          <w:highlight w:val="none"/>
        </w:rPr>
        <w:t>An Adaptive Localized Decision Variable Analysis Approach to Large-Scale Multi</w:t>
      </w:r>
      <w:r>
        <w:rPr>
          <w:color w:val="000000"/>
          <w:sz w:val="20"/>
          <w:highlight w:val="none"/>
        </w:rPr>
        <w:t>-</w:t>
      </w:r>
      <w:r>
        <w:rPr>
          <w:rFonts w:eastAsia="Helvetica"/>
          <w:color w:val="000000"/>
          <w:sz w:val="20"/>
          <w:highlight w:val="none"/>
        </w:rPr>
        <w:t>objective and Many-objective Optimization,</w:t>
      </w:r>
      <w:r>
        <w:rPr>
          <w:color w:val="000000"/>
          <w:sz w:val="20"/>
          <w:highlight w:val="none"/>
        </w:rPr>
        <w:t>”</w:t>
      </w:r>
      <w:r>
        <w:rPr>
          <w:rFonts w:eastAsia="Helvetica"/>
          <w:color w:val="000000"/>
          <w:sz w:val="20"/>
          <w:highlight w:val="none"/>
        </w:rPr>
        <w:t xml:space="preserve"> IEEE Transactions on Cybernetics, vol. 52, no. 7, pp. 6684-6696, July 2022</w:t>
      </w:r>
      <w:r>
        <w:rPr>
          <w:rFonts w:hint="eastAsia"/>
          <w:color w:val="000000"/>
          <w:sz w:val="20"/>
          <w:highlight w:val="none"/>
        </w:rPr>
        <w:t>.</w:t>
      </w:r>
    </w:p>
    <w:sectPr>
      <w:headerReference r:id="rId6" w:type="first"/>
      <w:headerReference r:id="rId4" w:type="default"/>
      <w:headerReference r:id="rId5" w:type="even"/>
      <w:endnotePr>
        <w:numFmt w:val="decimal"/>
      </w:endnotePr>
      <w:type w:val="continuous"/>
      <w:pgSz w:w="12240" w:h="15840"/>
      <w:pgMar w:top="1440" w:right="1440" w:bottom="1440" w:left="1440" w:header="567" w:footer="17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LTStd-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widowControl w:val="0"/>
      <w:snapToGrid w:val="0"/>
      <w:spacing w:before="0" w:after="0"/>
      <w:jc w:val="left"/>
      <w:rPr>
        <w:b w:val="0"/>
        <w:i/>
        <w:sz w:val="20"/>
        <w:u w:val="single"/>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0"/>
      <w:rPr>
        <w:i/>
        <w:i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D81D9"/>
    <w:multiLevelType w:val="singleLevel"/>
    <w:tmpl w:val="838D81D9"/>
    <w:lvl w:ilvl="0" w:tentative="0">
      <w:start w:val="5"/>
      <w:numFmt w:val="decimal"/>
      <w:suff w:val="space"/>
      <w:lvlText w:val="(%1)"/>
      <w:lvlJc w:val="left"/>
    </w:lvl>
  </w:abstractNum>
  <w:abstractNum w:abstractNumId="1">
    <w:nsid w:val="A68DFDFE"/>
    <w:multiLevelType w:val="singleLevel"/>
    <w:tmpl w:val="A68DFDFE"/>
    <w:lvl w:ilvl="0" w:tentative="0">
      <w:start w:val="1"/>
      <w:numFmt w:val="decimal"/>
      <w:suff w:val="nothing"/>
      <w:lvlText w:val="(%1-"/>
      <w:lvlJc w:val="left"/>
    </w:lvl>
  </w:abstractNum>
  <w:abstractNum w:abstractNumId="2">
    <w:nsid w:val="D15661E4"/>
    <w:multiLevelType w:val="singleLevel"/>
    <w:tmpl w:val="D15661E4"/>
    <w:lvl w:ilvl="0" w:tentative="0">
      <w:start w:val="2"/>
      <w:numFmt w:val="decimal"/>
      <w:suff w:val="space"/>
      <w:lvlText w:val="(%1)"/>
      <w:lvlJc w:val="left"/>
    </w:lvl>
  </w:abstractNum>
  <w:abstractNum w:abstractNumId="3">
    <w:nsid w:val="250A245F"/>
    <w:multiLevelType w:val="multilevel"/>
    <w:tmpl w:val="250A245F"/>
    <w:lvl w:ilvl="0" w:tentative="0">
      <w:start w:val="1"/>
      <w:numFmt w:val="decimal"/>
      <w:pStyle w:val="41"/>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877D64"/>
    <w:multiLevelType w:val="singleLevel"/>
    <w:tmpl w:val="3A877D64"/>
    <w:lvl w:ilvl="0" w:tentative="0">
      <w:start w:val="1"/>
      <w:numFmt w:val="decimal"/>
      <w:pStyle w:val="37"/>
      <w:lvlText w:val="[%1]"/>
      <w:lvlJc w:val="left"/>
      <w:pPr>
        <w:tabs>
          <w:tab w:val="left" w:pos="1170"/>
        </w:tabs>
        <w:ind w:left="1170" w:hanging="360"/>
      </w:pPr>
      <w:rPr>
        <w:i w:val="0"/>
      </w:rPr>
    </w:lvl>
  </w:abstractNum>
  <w:abstractNum w:abstractNumId="5">
    <w:nsid w:val="62AFC4F4"/>
    <w:multiLevelType w:val="singleLevel"/>
    <w:tmpl w:val="62AFC4F4"/>
    <w:lvl w:ilvl="0" w:tentative="0">
      <w:start w:val="6"/>
      <w:numFmt w:val="decimal"/>
      <w:suff w:val="space"/>
      <w:lvlText w:val="(%1)"/>
      <w:lvlJc w:val="left"/>
    </w:lvl>
  </w:abstractNum>
  <w:abstractNum w:abstractNumId="6">
    <w:nsid w:val="64130FCA"/>
    <w:multiLevelType w:val="singleLevel"/>
    <w:tmpl w:val="64130FCA"/>
    <w:lvl w:ilvl="0" w:tentative="0">
      <w:start w:val="1"/>
      <w:numFmt w:val="decimal"/>
      <w:suff w:val="space"/>
      <w:lvlText w:val="[%1]"/>
      <w:lvlJc w:val="left"/>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attachedTemplate r:id="rId1"/>
  <w:documentProtection w:enforcement="0"/>
  <w:defaultTabStop w:val="719"/>
  <w:evenAndOddHeaders w:val="1"/>
  <w:drawingGridHorizontalSpacing w:val="110"/>
  <w:drawingGridVerticalSpacing w:val="299"/>
  <w:noPunctuationKerning w:val="1"/>
  <w:characterSpacingControl w:val="doNotCompress"/>
  <w:footnotePr>
    <w:footnote w:id="0"/>
    <w:footnote w:id="1"/>
  </w:footnotePr>
  <w:endnotePr>
    <w:numFmt w:val="decimal"/>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jUyNbU0tzQyNjFS0lEKTi0uzszPAykwtKwFABv6U4AtAAAA"/>
    <w:docVar w:name="commondata" w:val="eyJoZGlkIjoiNWU5MzQwMTgyYWJkYTE4YjU0Y2VhMzQ2N2Y1Nzc5OWQ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B4E52"/>
    <w:rsid w:val="000B62D6"/>
    <w:rsid w:val="000B7215"/>
    <w:rsid w:val="000C1640"/>
    <w:rsid w:val="000C4AD3"/>
    <w:rsid w:val="000C5F53"/>
    <w:rsid w:val="000C612C"/>
    <w:rsid w:val="000D3AF7"/>
    <w:rsid w:val="000E3264"/>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0145"/>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51E"/>
    <w:rsid w:val="004E2992"/>
    <w:rsid w:val="004E3C7B"/>
    <w:rsid w:val="004E42B4"/>
    <w:rsid w:val="004F2695"/>
    <w:rsid w:val="004F5368"/>
    <w:rsid w:val="005022BD"/>
    <w:rsid w:val="00502A03"/>
    <w:rsid w:val="00502E17"/>
    <w:rsid w:val="00503D93"/>
    <w:rsid w:val="00503E9D"/>
    <w:rsid w:val="00514298"/>
    <w:rsid w:val="00522F42"/>
    <w:rsid w:val="005316B2"/>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79F7"/>
    <w:rsid w:val="005A36CB"/>
    <w:rsid w:val="005A6CC9"/>
    <w:rsid w:val="005A71B7"/>
    <w:rsid w:val="005B1B18"/>
    <w:rsid w:val="005B5B30"/>
    <w:rsid w:val="005B6B97"/>
    <w:rsid w:val="005C1414"/>
    <w:rsid w:val="005C7EE9"/>
    <w:rsid w:val="005D1298"/>
    <w:rsid w:val="005D12C8"/>
    <w:rsid w:val="005D1644"/>
    <w:rsid w:val="005D344E"/>
    <w:rsid w:val="005E0AED"/>
    <w:rsid w:val="005E2329"/>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4584"/>
    <w:rsid w:val="007B5AC1"/>
    <w:rsid w:val="007B70D7"/>
    <w:rsid w:val="007C4003"/>
    <w:rsid w:val="007C6E21"/>
    <w:rsid w:val="007D22B2"/>
    <w:rsid w:val="007D7A83"/>
    <w:rsid w:val="007E112A"/>
    <w:rsid w:val="007E4E74"/>
    <w:rsid w:val="007F5D13"/>
    <w:rsid w:val="00801C24"/>
    <w:rsid w:val="008027F5"/>
    <w:rsid w:val="0081164C"/>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5A4"/>
    <w:rsid w:val="008E4E2B"/>
    <w:rsid w:val="008E66F3"/>
    <w:rsid w:val="008F4E22"/>
    <w:rsid w:val="00903EF2"/>
    <w:rsid w:val="0090605B"/>
    <w:rsid w:val="0090751C"/>
    <w:rsid w:val="00924157"/>
    <w:rsid w:val="00930EE8"/>
    <w:rsid w:val="00932977"/>
    <w:rsid w:val="009358A9"/>
    <w:rsid w:val="00947FC1"/>
    <w:rsid w:val="009561E7"/>
    <w:rsid w:val="00956EEB"/>
    <w:rsid w:val="00962A13"/>
    <w:rsid w:val="00980273"/>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16D5D"/>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408"/>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33E92"/>
    <w:rsid w:val="00E472C3"/>
    <w:rsid w:val="00E479A3"/>
    <w:rsid w:val="00E479D3"/>
    <w:rsid w:val="00E50331"/>
    <w:rsid w:val="00E53468"/>
    <w:rsid w:val="00E64F9D"/>
    <w:rsid w:val="00E71582"/>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5A09"/>
    <w:rsid w:val="00FD0521"/>
    <w:rsid w:val="00FE1378"/>
    <w:rsid w:val="00FE1A59"/>
    <w:rsid w:val="00FE21B7"/>
    <w:rsid w:val="00FE5546"/>
    <w:rsid w:val="00FF6F51"/>
    <w:rsid w:val="01311DF7"/>
    <w:rsid w:val="031E25E4"/>
    <w:rsid w:val="036C235D"/>
    <w:rsid w:val="03724869"/>
    <w:rsid w:val="037A73B3"/>
    <w:rsid w:val="03962305"/>
    <w:rsid w:val="03AC38D7"/>
    <w:rsid w:val="04487F03"/>
    <w:rsid w:val="04561A95"/>
    <w:rsid w:val="04AB3B8E"/>
    <w:rsid w:val="04F030A2"/>
    <w:rsid w:val="05790131"/>
    <w:rsid w:val="066D6EBE"/>
    <w:rsid w:val="06AE4B6E"/>
    <w:rsid w:val="07372051"/>
    <w:rsid w:val="079929A7"/>
    <w:rsid w:val="08365E65"/>
    <w:rsid w:val="095D5E69"/>
    <w:rsid w:val="09616F12"/>
    <w:rsid w:val="0A59408B"/>
    <w:rsid w:val="0A7B0BFC"/>
    <w:rsid w:val="0B024724"/>
    <w:rsid w:val="0C796C68"/>
    <w:rsid w:val="0D7D2605"/>
    <w:rsid w:val="0EE26D46"/>
    <w:rsid w:val="108923AD"/>
    <w:rsid w:val="1090632E"/>
    <w:rsid w:val="10EF0C34"/>
    <w:rsid w:val="115F642C"/>
    <w:rsid w:val="122D4451"/>
    <w:rsid w:val="12AC6074"/>
    <w:rsid w:val="12FA322E"/>
    <w:rsid w:val="13D42D0F"/>
    <w:rsid w:val="14736B3E"/>
    <w:rsid w:val="14775247"/>
    <w:rsid w:val="14B062C0"/>
    <w:rsid w:val="14D94748"/>
    <w:rsid w:val="15410F30"/>
    <w:rsid w:val="15604521"/>
    <w:rsid w:val="15883A78"/>
    <w:rsid w:val="160F7CF5"/>
    <w:rsid w:val="161517B0"/>
    <w:rsid w:val="166D339A"/>
    <w:rsid w:val="17531309"/>
    <w:rsid w:val="17A0779F"/>
    <w:rsid w:val="19B968F6"/>
    <w:rsid w:val="1A4B1C44"/>
    <w:rsid w:val="1A7F5449"/>
    <w:rsid w:val="1A8A3DEE"/>
    <w:rsid w:val="1AE74BC8"/>
    <w:rsid w:val="1B697EA8"/>
    <w:rsid w:val="1BC13EA7"/>
    <w:rsid w:val="1CFD2F9D"/>
    <w:rsid w:val="1D0C39B0"/>
    <w:rsid w:val="1D310A93"/>
    <w:rsid w:val="1D6E17A5"/>
    <w:rsid w:val="1E0C582A"/>
    <w:rsid w:val="1E440952"/>
    <w:rsid w:val="1F1C3BAF"/>
    <w:rsid w:val="1F62533A"/>
    <w:rsid w:val="20340B62"/>
    <w:rsid w:val="20C52024"/>
    <w:rsid w:val="21E368D3"/>
    <w:rsid w:val="22573150"/>
    <w:rsid w:val="22DD3C90"/>
    <w:rsid w:val="2375388E"/>
    <w:rsid w:val="2474122F"/>
    <w:rsid w:val="25A274C1"/>
    <w:rsid w:val="25EB42DB"/>
    <w:rsid w:val="262D58B6"/>
    <w:rsid w:val="266D6A9E"/>
    <w:rsid w:val="277F4067"/>
    <w:rsid w:val="2823766D"/>
    <w:rsid w:val="2A842608"/>
    <w:rsid w:val="2BDB26FC"/>
    <w:rsid w:val="2D2C2840"/>
    <w:rsid w:val="2D415928"/>
    <w:rsid w:val="2FF975F4"/>
    <w:rsid w:val="305C695C"/>
    <w:rsid w:val="31352973"/>
    <w:rsid w:val="31E83DC4"/>
    <w:rsid w:val="3240150B"/>
    <w:rsid w:val="329830F5"/>
    <w:rsid w:val="32A1359D"/>
    <w:rsid w:val="34224927"/>
    <w:rsid w:val="34F56814"/>
    <w:rsid w:val="36783969"/>
    <w:rsid w:val="36E20DE2"/>
    <w:rsid w:val="37C404E8"/>
    <w:rsid w:val="384C6E5B"/>
    <w:rsid w:val="3A10210A"/>
    <w:rsid w:val="3AAD5BAB"/>
    <w:rsid w:val="3AB74334"/>
    <w:rsid w:val="3BB44DFE"/>
    <w:rsid w:val="3D271C45"/>
    <w:rsid w:val="3D477BF1"/>
    <w:rsid w:val="3D84117E"/>
    <w:rsid w:val="3DDC47DD"/>
    <w:rsid w:val="3DE9514C"/>
    <w:rsid w:val="3FC512A1"/>
    <w:rsid w:val="4286740D"/>
    <w:rsid w:val="429C09DF"/>
    <w:rsid w:val="431247FD"/>
    <w:rsid w:val="45032CDF"/>
    <w:rsid w:val="457E387A"/>
    <w:rsid w:val="45972F7F"/>
    <w:rsid w:val="46B53E1D"/>
    <w:rsid w:val="47DD7AD0"/>
    <w:rsid w:val="49012F97"/>
    <w:rsid w:val="49044BE8"/>
    <w:rsid w:val="49DD5813"/>
    <w:rsid w:val="49E33213"/>
    <w:rsid w:val="4A0C3094"/>
    <w:rsid w:val="4A995AE0"/>
    <w:rsid w:val="4AAD305D"/>
    <w:rsid w:val="4C2757BD"/>
    <w:rsid w:val="4C442817"/>
    <w:rsid w:val="4CB2764A"/>
    <w:rsid w:val="4DEB527D"/>
    <w:rsid w:val="4FE1106E"/>
    <w:rsid w:val="50CE26AB"/>
    <w:rsid w:val="50D37CC2"/>
    <w:rsid w:val="522A4882"/>
    <w:rsid w:val="525A69B9"/>
    <w:rsid w:val="52CC2C1B"/>
    <w:rsid w:val="52FD0E23"/>
    <w:rsid w:val="536F7A4A"/>
    <w:rsid w:val="53D224B3"/>
    <w:rsid w:val="550D3076"/>
    <w:rsid w:val="5827444F"/>
    <w:rsid w:val="58E0287B"/>
    <w:rsid w:val="5915074C"/>
    <w:rsid w:val="596733BB"/>
    <w:rsid w:val="598633F7"/>
    <w:rsid w:val="5A0B0DF2"/>
    <w:rsid w:val="5A557999"/>
    <w:rsid w:val="5AAD79F5"/>
    <w:rsid w:val="5C0839D3"/>
    <w:rsid w:val="5E6A32E8"/>
    <w:rsid w:val="5F4F0E5B"/>
    <w:rsid w:val="604E7CC8"/>
    <w:rsid w:val="60DD5FF3"/>
    <w:rsid w:val="61880654"/>
    <w:rsid w:val="61BD058B"/>
    <w:rsid w:val="62214E75"/>
    <w:rsid w:val="64BB2AEF"/>
    <w:rsid w:val="65156A55"/>
    <w:rsid w:val="66710EC9"/>
    <w:rsid w:val="66952ECC"/>
    <w:rsid w:val="674B0683"/>
    <w:rsid w:val="685A1C5F"/>
    <w:rsid w:val="68646FFA"/>
    <w:rsid w:val="6933534A"/>
    <w:rsid w:val="69710B7E"/>
    <w:rsid w:val="6A172DD7"/>
    <w:rsid w:val="6A294057"/>
    <w:rsid w:val="6AA162E3"/>
    <w:rsid w:val="6BCB17C4"/>
    <w:rsid w:val="6BCE4EB6"/>
    <w:rsid w:val="6C501D6F"/>
    <w:rsid w:val="6C720B24"/>
    <w:rsid w:val="6CA13C29"/>
    <w:rsid w:val="6E5A5127"/>
    <w:rsid w:val="6E5C696C"/>
    <w:rsid w:val="6EE964AB"/>
    <w:rsid w:val="6F5455FE"/>
    <w:rsid w:val="6F7173FF"/>
    <w:rsid w:val="71AE679D"/>
    <w:rsid w:val="71C11019"/>
    <w:rsid w:val="72AB41A3"/>
    <w:rsid w:val="72C27DD5"/>
    <w:rsid w:val="73306456"/>
    <w:rsid w:val="733F0D8F"/>
    <w:rsid w:val="73645035"/>
    <w:rsid w:val="74C4154C"/>
    <w:rsid w:val="751C1388"/>
    <w:rsid w:val="76354A95"/>
    <w:rsid w:val="76BB072D"/>
    <w:rsid w:val="77040325"/>
    <w:rsid w:val="776B35FD"/>
    <w:rsid w:val="77846D1F"/>
    <w:rsid w:val="78C13EB1"/>
    <w:rsid w:val="79476AC7"/>
    <w:rsid w:val="798379E1"/>
    <w:rsid w:val="79D160C9"/>
    <w:rsid w:val="7A7472AB"/>
    <w:rsid w:val="7D08567B"/>
    <w:rsid w:val="7F5A2C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jc w:val="both"/>
    </w:pPr>
    <w:rPr>
      <w:rFonts w:ascii="Times New Roman" w:hAnsi="Times New Roman" w:eastAsia="宋体" w:cs="Times New Roman"/>
      <w:sz w:val="22"/>
      <w:lang w:val="en-US" w:eastAsia="zh-CN" w:bidi="ar-SA"/>
    </w:rPr>
  </w:style>
  <w:style w:type="paragraph" w:styleId="2">
    <w:name w:val="heading 1"/>
    <w:basedOn w:val="1"/>
    <w:next w:val="1"/>
    <w:link w:val="42"/>
    <w:autoRedefine/>
    <w:qFormat/>
    <w:uiPriority w:val="0"/>
    <w:pPr>
      <w:keepNext/>
      <w:tabs>
        <w:tab w:val="left" w:pos="360"/>
      </w:tabs>
      <w:spacing w:before="260" w:after="140"/>
      <w:outlineLvl w:val="0"/>
    </w:pPr>
    <w:rPr>
      <w:b/>
      <w:kern w:val="28"/>
    </w:rPr>
  </w:style>
  <w:style w:type="paragraph" w:styleId="3">
    <w:name w:val="heading 2"/>
    <w:basedOn w:val="1"/>
    <w:next w:val="1"/>
    <w:autoRedefine/>
    <w:qFormat/>
    <w:uiPriority w:val="0"/>
    <w:pPr>
      <w:keepNext/>
      <w:tabs>
        <w:tab w:val="left" w:pos="450"/>
      </w:tabs>
      <w:spacing w:before="200" w:after="140"/>
      <w:outlineLvl w:val="1"/>
    </w:pPr>
    <w:rPr>
      <w:b/>
      <w:i/>
    </w:rPr>
  </w:style>
  <w:style w:type="paragraph" w:styleId="4">
    <w:name w:val="heading 3"/>
    <w:basedOn w:val="1"/>
    <w:next w:val="1"/>
    <w:autoRedefine/>
    <w:qFormat/>
    <w:uiPriority w:val="0"/>
    <w:pPr>
      <w:keepNext/>
      <w:spacing w:before="220" w:after="140"/>
      <w:outlineLvl w:val="2"/>
    </w:pPr>
    <w:rPr>
      <w:i/>
    </w:rPr>
  </w:style>
  <w:style w:type="paragraph" w:styleId="5">
    <w:name w:val="heading 4"/>
    <w:basedOn w:val="1"/>
    <w:next w:val="1"/>
    <w:autoRedefine/>
    <w:qFormat/>
    <w:uiPriority w:val="0"/>
    <w:pPr>
      <w:keepNext/>
      <w:outlineLvl w:val="3"/>
    </w:pPr>
    <w:rPr>
      <w:b/>
      <w:sz w:val="1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pPr>
      <w:keepNext/>
      <w:spacing w:before="120" w:after="120"/>
      <w:jc w:val="center"/>
    </w:pPr>
    <w:rPr>
      <w:b/>
    </w:rPr>
  </w:style>
  <w:style w:type="paragraph" w:styleId="7">
    <w:name w:val="annotation text"/>
    <w:basedOn w:val="1"/>
    <w:link w:val="27"/>
    <w:autoRedefine/>
    <w:unhideWhenUsed/>
    <w:qFormat/>
    <w:uiPriority w:val="99"/>
    <w:rPr>
      <w:sz w:val="20"/>
    </w:rPr>
  </w:style>
  <w:style w:type="paragraph" w:styleId="8">
    <w:name w:val="endnote text"/>
    <w:basedOn w:val="1"/>
    <w:autoRedefine/>
    <w:semiHidden/>
    <w:qFormat/>
    <w:uiPriority w:val="0"/>
    <w:rPr>
      <w:sz w:val="18"/>
    </w:rPr>
  </w:style>
  <w:style w:type="paragraph" w:styleId="9">
    <w:name w:val="Balloon Text"/>
    <w:basedOn w:val="1"/>
    <w:link w:val="30"/>
    <w:autoRedefine/>
    <w:unhideWhenUsed/>
    <w:qFormat/>
    <w:uiPriority w:val="99"/>
    <w:pPr>
      <w:spacing w:after="0"/>
    </w:pPr>
    <w:rPr>
      <w:rFonts w:ascii="Segoe UI" w:hAnsi="Segoe UI" w:cs="Segoe UI"/>
      <w:sz w:val="18"/>
      <w:szCs w:val="18"/>
    </w:rPr>
  </w:style>
  <w:style w:type="paragraph" w:styleId="10">
    <w:name w:val="footer"/>
    <w:basedOn w:val="1"/>
    <w:link w:val="29"/>
    <w:autoRedefine/>
    <w:qFormat/>
    <w:uiPriority w:val="99"/>
    <w:pPr>
      <w:tabs>
        <w:tab w:val="center" w:pos="4320"/>
        <w:tab w:val="right" w:pos="8640"/>
      </w:tabs>
    </w:pPr>
  </w:style>
  <w:style w:type="paragraph" w:styleId="11">
    <w:name w:val="header"/>
    <w:basedOn w:val="1"/>
    <w:link w:val="26"/>
    <w:autoRedefine/>
    <w:qFormat/>
    <w:uiPriority w:val="0"/>
    <w:pPr>
      <w:tabs>
        <w:tab w:val="center" w:pos="4320"/>
        <w:tab w:val="right" w:pos="8640"/>
      </w:tabs>
    </w:pPr>
  </w:style>
  <w:style w:type="paragraph" w:styleId="12">
    <w:name w:val="footnote text"/>
    <w:basedOn w:val="1"/>
    <w:semiHidden/>
    <w:qFormat/>
    <w:uiPriority w:val="0"/>
    <w:rPr>
      <w:sz w:val="18"/>
    </w:rPr>
  </w:style>
  <w:style w:type="paragraph" w:styleId="13">
    <w:name w:val="Normal (Web)"/>
    <w:basedOn w:val="1"/>
    <w:autoRedefine/>
    <w:unhideWhenUsed/>
    <w:qFormat/>
    <w:uiPriority w:val="99"/>
    <w:pPr>
      <w:spacing w:before="100" w:beforeAutospacing="1" w:after="100" w:afterAutospacing="1"/>
      <w:jc w:val="left"/>
    </w:pPr>
    <w:rPr>
      <w:sz w:val="24"/>
      <w:szCs w:val="24"/>
    </w:rPr>
  </w:style>
  <w:style w:type="paragraph" w:styleId="14">
    <w:name w:val="annotation subject"/>
    <w:basedOn w:val="7"/>
    <w:next w:val="7"/>
    <w:link w:val="31"/>
    <w:autoRedefine/>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22"/>
    <w:rPr>
      <w:b/>
      <w:bCs/>
    </w:rPr>
  </w:style>
  <w:style w:type="character" w:styleId="19">
    <w:name w:val="endnote reference"/>
    <w:autoRedefine/>
    <w:semiHidden/>
    <w:qFormat/>
    <w:uiPriority w:val="0"/>
    <w:rPr>
      <w:vertAlign w:val="superscript"/>
    </w:rPr>
  </w:style>
  <w:style w:type="character" w:styleId="20">
    <w:name w:val="page number"/>
    <w:basedOn w:val="17"/>
    <w:autoRedefine/>
    <w:semiHidden/>
    <w:qFormat/>
    <w:uiPriority w:val="0"/>
  </w:style>
  <w:style w:type="character" w:styleId="21">
    <w:name w:val="FollowedHyperlink"/>
    <w:autoRedefine/>
    <w:unhideWhenUsed/>
    <w:qFormat/>
    <w:uiPriority w:val="99"/>
    <w:rPr>
      <w:color w:val="954F72"/>
      <w:u w:val="single"/>
    </w:rPr>
  </w:style>
  <w:style w:type="character" w:styleId="22">
    <w:name w:val="Emphasis"/>
    <w:autoRedefine/>
    <w:qFormat/>
    <w:uiPriority w:val="20"/>
    <w:rPr>
      <w:i/>
      <w:iCs/>
    </w:rPr>
  </w:style>
  <w:style w:type="character" w:styleId="23">
    <w:name w:val="Hyperlink"/>
    <w:autoRedefine/>
    <w:unhideWhenUsed/>
    <w:qFormat/>
    <w:uiPriority w:val="99"/>
    <w:rPr>
      <w:color w:val="0000FF"/>
      <w:u w:val="single"/>
    </w:rPr>
  </w:style>
  <w:style w:type="character" w:styleId="24">
    <w:name w:val="annotation reference"/>
    <w:autoRedefine/>
    <w:unhideWhenUsed/>
    <w:qFormat/>
    <w:uiPriority w:val="99"/>
    <w:rPr>
      <w:sz w:val="16"/>
      <w:szCs w:val="16"/>
    </w:rPr>
  </w:style>
  <w:style w:type="character" w:styleId="25">
    <w:name w:val="footnote reference"/>
    <w:autoRedefine/>
    <w:semiHidden/>
    <w:qFormat/>
    <w:uiPriority w:val="0"/>
    <w:rPr>
      <w:vertAlign w:val="superscript"/>
    </w:rPr>
  </w:style>
  <w:style w:type="character" w:customStyle="1" w:styleId="26">
    <w:name w:val="页眉 Char"/>
    <w:link w:val="11"/>
    <w:autoRedefine/>
    <w:qFormat/>
    <w:uiPriority w:val="0"/>
    <w:rPr>
      <w:sz w:val="22"/>
    </w:rPr>
  </w:style>
  <w:style w:type="character" w:customStyle="1" w:styleId="27">
    <w:name w:val="批注文字 Char"/>
    <w:basedOn w:val="17"/>
    <w:link w:val="7"/>
    <w:autoRedefine/>
    <w:semiHidden/>
    <w:qFormat/>
    <w:uiPriority w:val="99"/>
  </w:style>
  <w:style w:type="character" w:customStyle="1" w:styleId="28">
    <w:name w:val="未处理的提及1"/>
    <w:autoRedefine/>
    <w:qFormat/>
    <w:uiPriority w:val="52"/>
    <w:rPr>
      <w:color w:val="808080"/>
      <w:shd w:val="clear" w:color="auto" w:fill="E6E6E6"/>
    </w:rPr>
  </w:style>
  <w:style w:type="character" w:customStyle="1" w:styleId="29">
    <w:name w:val="页脚 Char"/>
    <w:link w:val="10"/>
    <w:autoRedefine/>
    <w:qFormat/>
    <w:uiPriority w:val="99"/>
    <w:rPr>
      <w:sz w:val="22"/>
    </w:rPr>
  </w:style>
  <w:style w:type="character" w:customStyle="1" w:styleId="30">
    <w:name w:val="批注框文本 Char"/>
    <w:link w:val="9"/>
    <w:autoRedefine/>
    <w:semiHidden/>
    <w:qFormat/>
    <w:uiPriority w:val="99"/>
    <w:rPr>
      <w:rFonts w:ascii="Segoe UI" w:hAnsi="Segoe UI" w:cs="Segoe UI"/>
      <w:sz w:val="18"/>
      <w:szCs w:val="18"/>
    </w:rPr>
  </w:style>
  <w:style w:type="character" w:customStyle="1" w:styleId="31">
    <w:name w:val="批注主题 Char"/>
    <w:link w:val="14"/>
    <w:autoRedefine/>
    <w:semiHidden/>
    <w:qFormat/>
    <w:uiPriority w:val="99"/>
    <w:rPr>
      <w:b/>
      <w:bCs/>
    </w:rPr>
  </w:style>
  <w:style w:type="paragraph" w:customStyle="1" w:styleId="32">
    <w:name w:val="keyword"/>
    <w:basedOn w:val="1"/>
    <w:autoRedefine/>
    <w:qFormat/>
    <w:uiPriority w:val="0"/>
    <w:pPr>
      <w:spacing w:before="280"/>
    </w:pPr>
  </w:style>
  <w:style w:type="paragraph" w:customStyle="1" w:styleId="33">
    <w:name w:val="标题1"/>
    <w:basedOn w:val="1"/>
    <w:autoRedefine/>
    <w:qFormat/>
    <w:uiPriority w:val="0"/>
    <w:pPr>
      <w:spacing w:before="600" w:after="240"/>
      <w:jc w:val="center"/>
      <w:outlineLvl w:val="0"/>
    </w:pPr>
    <w:rPr>
      <w:b/>
      <w:kern w:val="28"/>
      <w:sz w:val="28"/>
    </w:rPr>
  </w:style>
  <w:style w:type="paragraph" w:customStyle="1" w:styleId="34">
    <w:name w:val="equation"/>
    <w:basedOn w:val="1"/>
    <w:autoRedefine/>
    <w:qFormat/>
    <w:uiPriority w:val="0"/>
    <w:pPr>
      <w:tabs>
        <w:tab w:val="left" w:pos="4680"/>
      </w:tabs>
      <w:spacing w:before="100" w:after="100"/>
    </w:pPr>
  </w:style>
  <w:style w:type="paragraph" w:customStyle="1" w:styleId="35">
    <w:name w:val="author"/>
    <w:basedOn w:val="3"/>
    <w:autoRedefine/>
    <w:qFormat/>
    <w:uiPriority w:val="0"/>
    <w:pPr>
      <w:spacing w:after="680"/>
      <w:jc w:val="center"/>
    </w:pPr>
    <w:rPr>
      <w:sz w:val="20"/>
    </w:rPr>
  </w:style>
  <w:style w:type="paragraph" w:styleId="36">
    <w:name w:val="List Paragraph"/>
    <w:basedOn w:val="1"/>
    <w:autoRedefine/>
    <w:qFormat/>
    <w:uiPriority w:val="34"/>
    <w:pPr>
      <w:widowControl w:val="0"/>
      <w:spacing w:after="0"/>
      <w:ind w:firstLine="420" w:firstLineChars="200"/>
    </w:pPr>
    <w:rPr>
      <w:rFonts w:ascii="Calibri" w:hAnsi="Calibri"/>
      <w:kern w:val="2"/>
      <w:sz w:val="24"/>
      <w:szCs w:val="24"/>
    </w:rPr>
  </w:style>
  <w:style w:type="paragraph" w:customStyle="1" w:styleId="37">
    <w:name w:val="References"/>
    <w:basedOn w:val="1"/>
    <w:autoRedefine/>
    <w:qFormat/>
    <w:uiPriority w:val="0"/>
    <w:pPr>
      <w:numPr>
        <w:ilvl w:val="0"/>
        <w:numId w:val="1"/>
      </w:numPr>
      <w:spacing w:after="0"/>
    </w:pPr>
    <w:rPr>
      <w:rFonts w:eastAsia="Times New Roman"/>
      <w:sz w:val="16"/>
      <w:szCs w:val="16"/>
      <w:lang w:eastAsia="en-US"/>
    </w:rPr>
  </w:style>
  <w:style w:type="paragraph" w:customStyle="1" w:styleId="38">
    <w:name w:val="PARA"/>
    <w:basedOn w:val="1"/>
    <w:autoRedefine/>
    <w:qFormat/>
    <w:uiPriority w:val="0"/>
    <w:pPr>
      <w:suppressAutoHyphens/>
      <w:autoSpaceDE w:val="0"/>
      <w:autoSpaceDN w:val="0"/>
      <w:adjustRightInd w:val="0"/>
      <w:spacing w:after="0" w:line="240" w:lineRule="exact"/>
    </w:pPr>
    <w:rPr>
      <w:rFonts w:cs="TimesLTStd-Roman"/>
      <w:spacing w:val="-2"/>
      <w:sz w:val="20"/>
      <w:lang w:eastAsia="en-US"/>
    </w:rPr>
  </w:style>
  <w:style w:type="paragraph" w:customStyle="1" w:styleId="39">
    <w:name w:val="PARA_Indent"/>
    <w:basedOn w:val="38"/>
    <w:autoRedefine/>
    <w:qFormat/>
    <w:uiPriority w:val="0"/>
    <w:pPr>
      <w:ind w:firstLine="200"/>
    </w:pPr>
  </w:style>
  <w:style w:type="character" w:customStyle="1" w:styleId="40">
    <w:name w:val="ITAL"/>
    <w:autoRedefine/>
    <w:qFormat/>
    <w:uiPriority w:val="0"/>
    <w:rPr>
      <w:i/>
    </w:rPr>
  </w:style>
  <w:style w:type="paragraph" w:customStyle="1" w:styleId="41">
    <w:name w:val="MDPI_7.1_References"/>
    <w:basedOn w:val="1"/>
    <w:autoRedefine/>
    <w:qFormat/>
    <w:uiPriority w:val="0"/>
    <w:pPr>
      <w:numPr>
        <w:ilvl w:val="0"/>
        <w:numId w:val="2"/>
      </w:numPr>
      <w:adjustRightInd w:val="0"/>
      <w:snapToGrid w:val="0"/>
      <w:spacing w:after="0" w:line="260" w:lineRule="atLeast"/>
      <w:ind w:left="425" w:hanging="425"/>
    </w:pPr>
    <w:rPr>
      <w:rFonts w:ascii="Palatino Linotype" w:hAnsi="Palatino Linotype" w:eastAsia="Times New Roman"/>
      <w:snapToGrid w:val="0"/>
      <w:color w:val="000000"/>
      <w:sz w:val="18"/>
      <w:lang w:eastAsia="de-DE" w:bidi="en-US"/>
    </w:rPr>
  </w:style>
  <w:style w:type="character" w:customStyle="1" w:styleId="42">
    <w:name w:val="标题 1 Char"/>
    <w:link w:val="2"/>
    <w:autoRedefine/>
    <w:qFormat/>
    <w:uiPriority w:val="0"/>
    <w:rPr>
      <w:b/>
      <w:kern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Workbook1.xlsx"/><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2.emf"/><Relationship Id="rId24" Type="http://schemas.openxmlformats.org/officeDocument/2006/relationships/package" Target="embeddings/Workbook6.xlsx"/><Relationship Id="rId23" Type="http://schemas.openxmlformats.org/officeDocument/2006/relationships/image" Target="media/image11.emf"/><Relationship Id="rId22" Type="http://schemas.openxmlformats.org/officeDocument/2006/relationships/package" Target="embeddings/Workbook5.xlsx"/><Relationship Id="rId21" Type="http://schemas.openxmlformats.org/officeDocument/2006/relationships/image" Target="media/image10.emf"/><Relationship Id="rId20" Type="http://schemas.openxmlformats.org/officeDocument/2006/relationships/package" Target="embeddings/Workbook4.xlsx"/><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package" Target="embeddings/Workbook3.xlsx"/><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package" Target="embeddings/Workbook2.xls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70C2-4230-4D8D-B248-9FFD26523362}">
  <ds:schemaRefs/>
</ds:datastoreItem>
</file>

<file path=docProps/app.xml><?xml version="1.0" encoding="utf-8"?>
<Properties xmlns="http://schemas.openxmlformats.org/officeDocument/2006/extended-properties" xmlns:vt="http://schemas.openxmlformats.org/officeDocument/2006/docPropsVTypes">
  <Template>format</Template>
  <Company>Dell Computer Corporation</Company>
  <Pages>9</Pages>
  <Words>2772</Words>
  <Characters>15804</Characters>
  <Lines>131</Lines>
  <Paragraphs>37</Paragraphs>
  <TotalTime>111</TotalTime>
  <ScaleCrop>false</ScaleCrop>
  <LinksUpToDate>false</LinksUpToDate>
  <CharactersWithSpaces>18539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2020-05-31T12:47:00Z</dcterms:created>
  <dc:creator>becky</dc:creator>
  <cp:lastModifiedBy>韶华不负</cp:lastModifiedBy>
  <cp:lastPrinted>2018-01-06T12:24:00Z</cp:lastPrinted>
  <dcterms:modified xsi:type="dcterms:W3CDTF">2024-03-12T05:39:55Z</dcterms:modified>
  <dc:title>Manuscript Preparation Instruction for Publishing in Computer Modeling in Engineering and Science (CMES)</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MTWinEqns">
    <vt:bool>true</vt:bool>
  </property>
  <property fmtid="{D5CDD505-2E9C-101B-9397-08002B2CF9AE}" pid="4" name="ICV">
    <vt:lpwstr>504CDE8E2CED435F80D35C9AC69BA621_13</vt:lpwstr>
  </property>
</Properties>
</file>